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64745D">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A37C22">
        <w:rPr>
          <w:rFonts w:ascii="Arial" w:hAnsi="Arial" w:cs="Arial"/>
          <w:b/>
        </w:rPr>
        <w:t>seis</w:t>
      </w:r>
      <w:r w:rsidR="0053156B">
        <w:rPr>
          <w:rFonts w:ascii="Arial" w:hAnsi="Arial" w:cs="Arial"/>
          <w:b/>
        </w:rPr>
        <w:t xml:space="preserve"> </w:t>
      </w:r>
      <w:r w:rsidR="007F24DE">
        <w:rPr>
          <w:rFonts w:ascii="Arial" w:hAnsi="Arial" w:cs="Arial"/>
        </w:rPr>
        <w:t xml:space="preserve">días del mes de </w:t>
      </w:r>
      <w:r w:rsidR="00A37C22">
        <w:rPr>
          <w:rFonts w:ascii="Arial" w:hAnsi="Arial" w:cs="Arial"/>
          <w:b/>
        </w:rPr>
        <w:t>agosto</w:t>
      </w:r>
      <w:r w:rsidR="0053156B">
        <w:rPr>
          <w:rFonts w:ascii="Arial" w:hAnsi="Arial" w:cs="Arial"/>
          <w:b/>
        </w:rPr>
        <w:t xml:space="preserve"> </w:t>
      </w:r>
      <w:r w:rsidR="007F24DE" w:rsidRPr="00F2285F">
        <w:rPr>
          <w:rFonts w:ascii="Arial" w:hAnsi="Arial" w:cs="Arial"/>
          <w:b/>
        </w:rPr>
        <w:t>202</w:t>
      </w:r>
      <w:r w:rsidR="005E66F3" w:rsidRPr="00F2285F">
        <w:rPr>
          <w:rFonts w:ascii="Arial" w:hAnsi="Arial" w:cs="Arial"/>
          <w:b/>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A37C22">
        <w:rPr>
          <w:rFonts w:ascii="Arial" w:hAnsi="Arial" w:cs="Arial"/>
          <w:b/>
        </w:rPr>
        <w:t>octava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5E66F3">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7008C5">
        <w:rPr>
          <w:rFonts w:ascii="Arial" w:hAnsi="Arial" w:cs="Arial"/>
        </w:rPr>
        <w:t xml:space="preserve"> </w:t>
      </w:r>
      <w:r w:rsidR="001771BC">
        <w:rPr>
          <w:rFonts w:ascii="Arial" w:hAnsi="Arial" w:cs="Arial"/>
        </w:rPr>
        <w:t>-</w:t>
      </w:r>
      <w:r w:rsidR="009819AE">
        <w:rPr>
          <w:rFonts w:ascii="Arial" w:hAnsi="Arial" w:cs="Arial"/>
        </w:rPr>
        <w:t>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RESULTANDO</w:t>
      </w:r>
    </w:p>
    <w:p w:rsidR="00431ACA" w:rsidRDefault="00431ACA" w:rsidP="0064745D">
      <w:pPr>
        <w:jc w:val="center"/>
        <w:rPr>
          <w:rFonts w:ascii="Arial" w:hAnsi="Arial" w:cs="Arial"/>
          <w:b/>
        </w:rPr>
      </w:pPr>
    </w:p>
    <w:p w:rsidR="00BF3665" w:rsidRDefault="009819AE" w:rsidP="0064745D">
      <w:pPr>
        <w:jc w:val="both"/>
        <w:rPr>
          <w:rFonts w:ascii="Arial" w:hAnsi="Arial" w:cs="Arial"/>
        </w:rPr>
      </w:pPr>
      <w:r>
        <w:rPr>
          <w:rFonts w:ascii="Arial" w:hAnsi="Arial" w:cs="Arial"/>
          <w:b/>
        </w:rPr>
        <w:t>I</w:t>
      </w:r>
      <w:r>
        <w:rPr>
          <w:rFonts w:ascii="Arial" w:hAnsi="Arial" w:cs="Arial"/>
        </w:rPr>
        <w:t xml:space="preserve">. </w:t>
      </w:r>
      <w:r w:rsidR="00406901">
        <w:rPr>
          <w:rFonts w:ascii="Arial" w:hAnsi="Arial" w:cs="Arial"/>
        </w:rPr>
        <w:t>La Fiscal Especializada para la Atención de la Mujer, la Familia y delitos Sexuales Evangelina Castillo Montero,</w:t>
      </w:r>
      <w:r w:rsidR="00062965">
        <w:rPr>
          <w:rFonts w:ascii="Arial" w:hAnsi="Arial" w:cs="Arial"/>
        </w:rPr>
        <w:t xml:space="preserve"> </w:t>
      </w:r>
      <w:r>
        <w:rPr>
          <w:rFonts w:ascii="Arial" w:hAnsi="Arial" w:cs="Arial"/>
        </w:rPr>
        <w:t xml:space="preserve">mediante oficio </w:t>
      </w:r>
      <w:r w:rsidR="00406901">
        <w:rPr>
          <w:rFonts w:ascii="Arial" w:hAnsi="Arial" w:cs="Arial"/>
          <w:b/>
        </w:rPr>
        <w:t>FDM/15</w:t>
      </w:r>
      <w:r w:rsidR="00666AE9">
        <w:rPr>
          <w:rFonts w:ascii="Arial" w:hAnsi="Arial" w:cs="Arial"/>
          <w:b/>
        </w:rPr>
        <w:t>61</w:t>
      </w:r>
      <w:r w:rsidR="009D539B">
        <w:rPr>
          <w:rFonts w:ascii="Arial" w:hAnsi="Arial" w:cs="Arial"/>
          <w:b/>
        </w:rPr>
        <w:t>/</w:t>
      </w:r>
      <w:r w:rsidR="0053156B">
        <w:rPr>
          <w:rFonts w:ascii="Arial" w:hAnsi="Arial" w:cs="Arial"/>
          <w:b/>
        </w:rPr>
        <w:t>2025</w:t>
      </w:r>
      <w:r>
        <w:rPr>
          <w:rFonts w:ascii="Arial" w:hAnsi="Arial" w:cs="Arial"/>
        </w:rPr>
        <w:t xml:space="preserve"> 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w:t>
      </w:r>
      <w:r>
        <w:rPr>
          <w:rFonts w:ascii="Arial" w:hAnsi="Arial" w:cs="Arial"/>
        </w:rPr>
        <w:t xml:space="preserve"> de la LTAIPSLP, es decir, </w:t>
      </w:r>
      <w:r w:rsidR="0053156B">
        <w:rPr>
          <w:rFonts w:ascii="Arial" w:hAnsi="Arial" w:cs="Arial"/>
        </w:rPr>
        <w:t>recibió la solicitud de acceso a la información número UT-SI-P-</w:t>
      </w:r>
      <w:r w:rsidR="00C32251">
        <w:rPr>
          <w:rFonts w:ascii="Arial" w:hAnsi="Arial" w:cs="Arial"/>
        </w:rPr>
        <w:t>3</w:t>
      </w:r>
      <w:r w:rsidR="00666AE9">
        <w:rPr>
          <w:rFonts w:ascii="Arial" w:hAnsi="Arial" w:cs="Arial"/>
        </w:rPr>
        <w:t>42</w:t>
      </w:r>
      <w:r w:rsidR="0053156B">
        <w:rPr>
          <w:rFonts w:ascii="Arial" w:hAnsi="Arial" w:cs="Arial"/>
        </w:rPr>
        <w:t>-240469825000</w:t>
      </w:r>
      <w:r w:rsidR="00C32251">
        <w:rPr>
          <w:rFonts w:ascii="Arial" w:hAnsi="Arial" w:cs="Arial"/>
        </w:rPr>
        <w:t>3</w:t>
      </w:r>
      <w:r w:rsidR="00666AE9">
        <w:rPr>
          <w:rFonts w:ascii="Arial" w:hAnsi="Arial" w:cs="Arial"/>
        </w:rPr>
        <w:t>42</w:t>
      </w:r>
      <w:r w:rsidR="0053156B">
        <w:rPr>
          <w:rFonts w:ascii="Arial" w:hAnsi="Arial" w:cs="Arial"/>
        </w:rPr>
        <w:t xml:space="preserve">-2025 realizada </w:t>
      </w:r>
      <w:r w:rsidR="002D2395">
        <w:rPr>
          <w:rFonts w:ascii="Arial" w:hAnsi="Arial" w:cs="Arial"/>
        </w:rPr>
        <w:t xml:space="preserve">por </w:t>
      </w:r>
      <w:r w:rsidR="00666AE9">
        <w:rPr>
          <w:rFonts w:ascii="Arial" w:hAnsi="Arial" w:cs="Arial"/>
        </w:rPr>
        <w:t>un usuario sin</w:t>
      </w:r>
      <w:r w:rsidR="0053156B">
        <w:rPr>
          <w:rFonts w:ascii="Arial" w:hAnsi="Arial" w:cs="Arial"/>
        </w:rPr>
        <w:t xml:space="preserve"> </w:t>
      </w:r>
      <w:r w:rsidR="00666AE9">
        <w:rPr>
          <w:rFonts w:ascii="Arial" w:hAnsi="Arial" w:cs="Arial"/>
          <w:b/>
        </w:rPr>
        <w:t>identidad</w:t>
      </w:r>
      <w:r w:rsidR="0053156B">
        <w:rPr>
          <w:rFonts w:ascii="Arial" w:hAnsi="Arial" w:cs="Arial"/>
        </w:rPr>
        <w:t xml:space="preserve">, en la cual manifiesta su deseo de acceder a la siguiente información: </w:t>
      </w:r>
    </w:p>
    <w:p w:rsidR="00B51013" w:rsidRDefault="00B51013" w:rsidP="0064745D">
      <w:pPr>
        <w:jc w:val="both"/>
        <w:rPr>
          <w:rFonts w:ascii="Arial" w:hAnsi="Arial" w:cs="Arial"/>
        </w:rPr>
      </w:pPr>
    </w:p>
    <w:p w:rsidR="002D2395" w:rsidRPr="002D2395" w:rsidRDefault="002D2395" w:rsidP="002D2395">
      <w:pPr>
        <w:jc w:val="both"/>
        <w:rPr>
          <w:rFonts w:ascii="Arial" w:hAnsi="Arial" w:cs="Arial"/>
          <w:i/>
        </w:rPr>
      </w:pPr>
      <w:r w:rsidRPr="002D2395">
        <w:rPr>
          <w:rFonts w:ascii="Arial" w:hAnsi="Arial" w:cs="Arial"/>
          <w:i/>
        </w:rPr>
        <w:t xml:space="preserve">Del 2021 al 2024 </w:t>
      </w:r>
    </w:p>
    <w:p w:rsidR="002D2395" w:rsidRPr="002D2395" w:rsidRDefault="002D2395" w:rsidP="002D2395">
      <w:pPr>
        <w:jc w:val="both"/>
        <w:rPr>
          <w:rFonts w:ascii="Arial" w:hAnsi="Arial" w:cs="Arial"/>
          <w:i/>
        </w:rPr>
      </w:pPr>
      <w:r w:rsidRPr="002D2395">
        <w:rPr>
          <w:rFonts w:ascii="Arial" w:hAnsi="Arial" w:cs="Arial"/>
          <w:i/>
        </w:rPr>
        <w:t xml:space="preserve">Cuantas carpetas de investigación/causas penales se iniciaron por el delito de violación? por favor desglosar por mes, municipio, sexo de la víctima, y si es posible la edad (si no es posible, puede ser rango, por ejemplo, de 0 a 17 años, y de 18 y más años) del total de esas carpetas de investigación/causas penales, por favor cuántas concluyeron en sentencia, tanto condenatoria como absolutoria. </w:t>
      </w:r>
    </w:p>
    <w:p w:rsidR="00C41615" w:rsidRDefault="002D2395" w:rsidP="002D2395">
      <w:pPr>
        <w:jc w:val="both"/>
        <w:rPr>
          <w:rFonts w:ascii="Arial" w:hAnsi="Arial" w:cs="Arial"/>
          <w:i/>
        </w:rPr>
      </w:pPr>
      <w:r w:rsidRPr="002D2395">
        <w:rPr>
          <w:rFonts w:ascii="Arial" w:hAnsi="Arial" w:cs="Arial"/>
          <w:i/>
        </w:rPr>
        <w:t>Asimismo, del total de esas carpetas de investigación/causas penales cuántas se encuentran en integración, archivadas, judicializadas, u otro estatus jurídico al igual que en la primera pregunta, solicito por favor desglosar por mes, municipio, sexo de la víctima, y si es posible la edad (si no es posible, puede ser rango, por ejemplo, de 0 a 17 años, y de 18 y más años)</w:t>
      </w:r>
    </w:p>
    <w:p w:rsidR="002D2395" w:rsidRPr="002D2395" w:rsidRDefault="002D2395" w:rsidP="002D2395">
      <w:pPr>
        <w:jc w:val="both"/>
        <w:rPr>
          <w:rFonts w:ascii="Arial" w:hAnsi="Arial" w:cs="Arial"/>
          <w:i/>
        </w:rPr>
      </w:pPr>
    </w:p>
    <w:p w:rsidR="00BF3665" w:rsidRDefault="009819AE" w:rsidP="0064745D">
      <w:pPr>
        <w:jc w:val="both"/>
        <w:rPr>
          <w:rFonts w:ascii="Arial" w:hAnsi="Arial" w:cs="Arial"/>
        </w:rPr>
      </w:pPr>
      <w:r>
        <w:rPr>
          <w:rFonts w:ascii="Arial" w:hAnsi="Arial" w:cs="Arial"/>
          <w:b/>
        </w:rPr>
        <w:t>II.</w:t>
      </w:r>
      <w:r>
        <w:rPr>
          <w:rFonts w:ascii="Arial" w:hAnsi="Arial" w:cs="Arial"/>
        </w:rPr>
        <w:t xml:space="preserve"> </w:t>
      </w:r>
      <w:r w:rsidR="006D4F5A">
        <w:rPr>
          <w:rFonts w:ascii="Arial" w:hAnsi="Arial" w:cs="Arial"/>
        </w:rPr>
        <w:t>La Fiscal Especializada para la Atención de la Mujer, la Familia y delitos Sexuales Evangelina Castillo Montero</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 xml:space="preserve">para dar </w:t>
      </w:r>
      <w:r w:rsidR="001B58DA">
        <w:rPr>
          <w:rFonts w:ascii="Arial" w:hAnsi="Arial" w:cs="Arial"/>
        </w:rPr>
        <w:t>respuesta a la solicitud de información</w:t>
      </w:r>
      <w:r w:rsidR="00B932D0">
        <w:rPr>
          <w:rFonts w:ascii="Arial" w:hAnsi="Arial" w:cs="Arial"/>
        </w:rPr>
        <w:t>,</w:t>
      </w:r>
      <w:r>
        <w:rPr>
          <w:rFonts w:ascii="Arial" w:hAnsi="Arial" w:cs="Arial"/>
        </w:rPr>
        <w:t xml:space="preserve"> advierte que la información </w:t>
      </w:r>
      <w:r w:rsidR="00590B9B">
        <w:rPr>
          <w:rFonts w:ascii="Arial" w:hAnsi="Arial" w:cs="Arial"/>
        </w:rPr>
        <w:t xml:space="preserve">a la que desea acceder </w:t>
      </w:r>
      <w:r w:rsidR="00035BE7">
        <w:rPr>
          <w:rFonts w:ascii="Arial" w:hAnsi="Arial" w:cs="Arial"/>
        </w:rPr>
        <w:t xml:space="preserve">el solicitante,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5BE7">
        <w:rPr>
          <w:rFonts w:ascii="Arial" w:hAnsi="Arial" w:cs="Arial"/>
        </w:rPr>
        <w:t xml:space="preserve">ón </w:t>
      </w:r>
      <w:r w:rsidR="005160BF">
        <w:rPr>
          <w:rFonts w:ascii="Arial" w:hAnsi="Arial" w:cs="Arial"/>
        </w:rPr>
        <w:t>XII</w:t>
      </w:r>
      <w:r>
        <w:rPr>
          <w:rFonts w:ascii="Arial" w:hAnsi="Arial" w:cs="Arial"/>
        </w:rPr>
        <w:t xml:space="preserve"> de la LTAIPSLP.</w:t>
      </w:r>
    </w:p>
    <w:p w:rsidR="00B51013" w:rsidRDefault="00B51013" w:rsidP="0064745D">
      <w:pPr>
        <w:jc w:val="both"/>
        <w:rPr>
          <w:rFonts w:ascii="Arial" w:hAnsi="Arial" w:cs="Arial"/>
        </w:rPr>
      </w:pPr>
    </w:p>
    <w:p w:rsidR="00BF3665" w:rsidRDefault="009819AE" w:rsidP="0064745D">
      <w:pPr>
        <w:jc w:val="both"/>
        <w:rPr>
          <w:rFonts w:ascii="Arial" w:hAnsi="Arial" w:cs="Arial"/>
        </w:rPr>
      </w:pPr>
      <w:r w:rsidRPr="00D90F51">
        <w:rPr>
          <w:rFonts w:ascii="Arial" w:hAnsi="Arial" w:cs="Arial"/>
          <w:b/>
        </w:rPr>
        <w:t>III.</w:t>
      </w:r>
      <w:r w:rsidRPr="00D90F51">
        <w:rPr>
          <w:rFonts w:ascii="Arial" w:hAnsi="Arial" w:cs="Arial"/>
        </w:rPr>
        <w:t xml:space="preserve"> </w:t>
      </w:r>
      <w:r w:rsidR="006D4F5A">
        <w:rPr>
          <w:rFonts w:ascii="Arial" w:hAnsi="Arial" w:cs="Arial"/>
        </w:rPr>
        <w:t>La Fiscal Especializada para la Atención de la Mujer, la Familia y delitos Sexuales Evangelina Castillo Montero</w:t>
      </w:r>
      <w:r w:rsidR="00376B01">
        <w:rPr>
          <w:rFonts w:ascii="Arial" w:hAnsi="Arial" w:cs="Arial"/>
        </w:rPr>
        <w:t xml:space="preserve">, emite el acuerdo de reserva </w:t>
      </w:r>
      <w:r w:rsidR="009D539B">
        <w:rPr>
          <w:rFonts w:ascii="Arial" w:hAnsi="Arial" w:cs="Arial"/>
          <w:b/>
        </w:rPr>
        <w:t>parcial</w:t>
      </w:r>
      <w:r w:rsidR="00340E19">
        <w:rPr>
          <w:rFonts w:ascii="Arial" w:hAnsi="Arial" w:cs="Arial"/>
          <w:b/>
        </w:rPr>
        <w:t xml:space="preserve"> </w:t>
      </w:r>
      <w:r w:rsidR="00376B01">
        <w:rPr>
          <w:rFonts w:ascii="Arial" w:hAnsi="Arial" w:cs="Arial"/>
        </w:rPr>
        <w:t xml:space="preserve">número </w:t>
      </w:r>
      <w:r w:rsidR="006D4F5A">
        <w:rPr>
          <w:rFonts w:ascii="Arial" w:hAnsi="Arial" w:cs="Arial"/>
          <w:b/>
        </w:rPr>
        <w:t>AR/FDM/0</w:t>
      </w:r>
      <w:r w:rsidR="002D2395">
        <w:rPr>
          <w:rFonts w:ascii="Arial" w:hAnsi="Arial" w:cs="Arial"/>
          <w:b/>
        </w:rPr>
        <w:t>9</w:t>
      </w:r>
      <w:r w:rsidR="003C1914">
        <w:rPr>
          <w:rFonts w:ascii="Arial" w:hAnsi="Arial" w:cs="Arial"/>
          <w:b/>
        </w:rPr>
        <w:t>/2025</w:t>
      </w:r>
      <w:r w:rsidR="00376B01" w:rsidRPr="00B43764">
        <w:rPr>
          <w:rFonts w:ascii="Arial" w:hAnsi="Arial" w:cs="Arial"/>
        </w:rPr>
        <w:t>,</w:t>
      </w:r>
      <w:r w:rsidR="00376B01">
        <w:rPr>
          <w:rFonts w:ascii="Arial" w:hAnsi="Arial" w:cs="Arial"/>
        </w:rPr>
        <w:t xml:space="preserve"> </w:t>
      </w:r>
      <w:r w:rsidR="001B58DA">
        <w:rPr>
          <w:rFonts w:ascii="Arial" w:hAnsi="Arial" w:cs="Arial"/>
        </w:rPr>
        <w:t xml:space="preserve">para su confirmación al Comité de Transparencia, </w:t>
      </w:r>
      <w:r w:rsidR="00376B01">
        <w:rPr>
          <w:rFonts w:ascii="Arial" w:hAnsi="Arial" w:cs="Arial"/>
        </w:rPr>
        <w:t xml:space="preserve">para estar en posibilidades de dar </w:t>
      </w:r>
      <w:r w:rsidR="003C1914">
        <w:rPr>
          <w:rFonts w:ascii="Arial" w:hAnsi="Arial" w:cs="Arial"/>
        </w:rPr>
        <w:t>atención a la solicitud de acceso a la información que le fue turnada</w:t>
      </w:r>
      <w:r w:rsidR="00376B01">
        <w:rPr>
          <w:rFonts w:ascii="Arial" w:hAnsi="Arial" w:cs="Arial"/>
        </w:rPr>
        <w:t>.</w:t>
      </w:r>
    </w:p>
    <w:p w:rsidR="006D4F5A" w:rsidRPr="00044847" w:rsidRDefault="006D4F5A"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CONSIDERANDO</w:t>
      </w:r>
    </w:p>
    <w:p w:rsidR="00CD77A1" w:rsidRDefault="00CD77A1" w:rsidP="0064745D">
      <w:pPr>
        <w:jc w:val="center"/>
        <w:rPr>
          <w:rFonts w:ascii="Arial" w:hAnsi="Arial" w:cs="Arial"/>
          <w:b/>
        </w:rPr>
      </w:pPr>
    </w:p>
    <w:p w:rsidR="00BF3665" w:rsidRDefault="009819AE" w:rsidP="0064745D">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F3665" w:rsidRDefault="009819AE" w:rsidP="0064745D">
      <w:pPr>
        <w:jc w:val="both"/>
        <w:rPr>
          <w:rFonts w:ascii="Arial" w:hAnsi="Arial" w:cs="Arial"/>
        </w:rPr>
      </w:pPr>
      <w:r>
        <w:rPr>
          <w:rFonts w:ascii="Arial" w:hAnsi="Arial" w:cs="Arial"/>
        </w:rPr>
        <w:lastRenderedPageBreak/>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72326">
        <w:rPr>
          <w:rFonts w:ascii="Arial" w:hAnsi="Arial" w:cs="Arial"/>
          <w:b/>
        </w:rPr>
        <w:t>parcial</w:t>
      </w:r>
      <w:r>
        <w:rPr>
          <w:rFonts w:ascii="Arial" w:hAnsi="Arial" w:cs="Arial"/>
        </w:rPr>
        <w:t xml:space="preserve"> número </w:t>
      </w:r>
      <w:r w:rsidR="006D4F5A">
        <w:rPr>
          <w:rFonts w:ascii="Arial" w:hAnsi="Arial" w:cs="Arial"/>
          <w:b/>
        </w:rPr>
        <w:t>AR/FDM/0</w:t>
      </w:r>
      <w:r w:rsidR="002D2395">
        <w:rPr>
          <w:rFonts w:ascii="Arial" w:hAnsi="Arial" w:cs="Arial"/>
          <w:b/>
        </w:rPr>
        <w:t>9</w:t>
      </w:r>
      <w:r w:rsidR="00872326">
        <w:rPr>
          <w:rFonts w:ascii="Arial" w:hAnsi="Arial" w:cs="Arial"/>
          <w:b/>
        </w:rPr>
        <w:t>/2025</w:t>
      </w:r>
      <w:r w:rsidRPr="00B43764">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4745D">
      <w:pPr>
        <w:jc w:val="both"/>
        <w:rPr>
          <w:rFonts w:ascii="Arial" w:hAnsi="Arial" w:cs="Arial"/>
        </w:rPr>
      </w:pPr>
    </w:p>
    <w:p w:rsidR="00BD68D2" w:rsidRDefault="00BD68D2" w:rsidP="0064745D">
      <w:pPr>
        <w:jc w:val="both"/>
        <w:rPr>
          <w:rFonts w:ascii="Arial" w:hAnsi="Arial" w:cs="Arial"/>
        </w:rPr>
      </w:pPr>
    </w:p>
    <w:p w:rsidR="005117B5" w:rsidRDefault="005117B5" w:rsidP="0064745D">
      <w:pPr>
        <w:jc w:val="both"/>
        <w:rPr>
          <w:rFonts w:ascii="Arial" w:hAnsi="Arial" w:cs="Arial"/>
          <w:b/>
        </w:rPr>
      </w:pPr>
      <w:r w:rsidRPr="005117B5">
        <w:rPr>
          <w:rFonts w:ascii="Arial" w:hAnsi="Arial" w:cs="Arial"/>
          <w:b/>
        </w:rPr>
        <w:t xml:space="preserve">SEGUNDO. Análisis. </w:t>
      </w:r>
    </w:p>
    <w:p w:rsidR="00376B01" w:rsidRPr="005117B5" w:rsidRDefault="00376B01" w:rsidP="0064745D">
      <w:pPr>
        <w:jc w:val="both"/>
        <w:rPr>
          <w:rFonts w:ascii="Arial" w:hAnsi="Arial" w:cs="Arial"/>
        </w:rPr>
      </w:pPr>
    </w:p>
    <w:p w:rsidR="005117B5" w:rsidRDefault="005117B5" w:rsidP="0064745D">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72326">
        <w:rPr>
          <w:rFonts w:ascii="Arial" w:hAnsi="Arial" w:cs="Arial"/>
          <w:b/>
        </w:rPr>
        <w:t>parcial</w:t>
      </w:r>
      <w:r w:rsidR="00DA4A66" w:rsidRPr="005117B5">
        <w:rPr>
          <w:rFonts w:ascii="Arial" w:hAnsi="Arial" w:cs="Arial"/>
        </w:rPr>
        <w:t xml:space="preserve"> </w:t>
      </w:r>
      <w:r w:rsidRPr="005117B5">
        <w:rPr>
          <w:rFonts w:ascii="Arial" w:hAnsi="Arial" w:cs="Arial"/>
        </w:rPr>
        <w:t xml:space="preserve">número </w:t>
      </w:r>
      <w:r w:rsidR="006D4F5A">
        <w:rPr>
          <w:rFonts w:ascii="Arial" w:hAnsi="Arial" w:cs="Arial"/>
          <w:b/>
        </w:rPr>
        <w:t>AR/FDM/0</w:t>
      </w:r>
      <w:r w:rsidR="002D2395">
        <w:rPr>
          <w:rFonts w:ascii="Arial" w:hAnsi="Arial" w:cs="Arial"/>
          <w:b/>
        </w:rPr>
        <w:t>9</w:t>
      </w:r>
      <w:r w:rsidR="00872326">
        <w:rPr>
          <w:rFonts w:ascii="Arial" w:hAnsi="Arial" w:cs="Arial"/>
          <w:b/>
        </w:rPr>
        <w:t>/2025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4745D">
      <w:pPr>
        <w:jc w:val="both"/>
        <w:rPr>
          <w:rFonts w:ascii="Arial" w:hAnsi="Arial" w:cs="Arial"/>
        </w:rPr>
      </w:pPr>
    </w:p>
    <w:p w:rsidR="00E17D56" w:rsidRDefault="00842F00" w:rsidP="0064745D">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31ACA" w:rsidRDefault="00431ACA" w:rsidP="0064745D">
      <w:pPr>
        <w:jc w:val="both"/>
        <w:rPr>
          <w:rFonts w:ascii="Arial" w:hAnsi="Arial" w:cs="Arial"/>
        </w:rPr>
      </w:pPr>
    </w:p>
    <w:p w:rsidR="00BF3665" w:rsidRDefault="009819AE" w:rsidP="0064745D">
      <w:pPr>
        <w:jc w:val="both"/>
        <w:rPr>
          <w:rFonts w:ascii="Arial" w:hAnsi="Arial" w:cs="Arial"/>
          <w:b/>
        </w:rPr>
      </w:pPr>
      <w:r>
        <w:rPr>
          <w:rFonts w:ascii="Arial" w:hAnsi="Arial" w:cs="Arial"/>
          <w:b/>
        </w:rPr>
        <w:t>TERCERO. Sentido de la resolución.</w:t>
      </w:r>
    </w:p>
    <w:p w:rsidR="00CD77A1" w:rsidRDefault="00CD77A1" w:rsidP="0064745D">
      <w:pPr>
        <w:jc w:val="both"/>
        <w:rPr>
          <w:rFonts w:ascii="Arial" w:hAnsi="Arial" w:cs="Arial"/>
          <w:b/>
        </w:rPr>
      </w:pPr>
    </w:p>
    <w:p w:rsidR="00BF3665" w:rsidRDefault="009819AE" w:rsidP="0064745D">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4745D">
      <w:pPr>
        <w:pStyle w:val="Prrafodelista"/>
        <w:ind w:left="1080"/>
        <w:jc w:val="both"/>
        <w:rPr>
          <w:rFonts w:ascii="Arial" w:hAnsi="Arial" w:cs="Arial"/>
          <w:b/>
        </w:rPr>
      </w:pPr>
    </w:p>
    <w:p w:rsidR="00362496" w:rsidRPr="00362496" w:rsidRDefault="007336C3" w:rsidP="00362496">
      <w:pPr>
        <w:autoSpaceDE w:val="0"/>
        <w:autoSpaceDN w:val="0"/>
        <w:adjustRightInd w:val="0"/>
        <w:jc w:val="both"/>
        <w:rPr>
          <w:rFonts w:ascii="Arial" w:hAnsi="Arial" w:cs="Arial"/>
        </w:rPr>
      </w:pPr>
      <w:r w:rsidRPr="00BD68D2">
        <w:rPr>
          <w:rFonts w:ascii="Arial" w:hAnsi="Arial" w:cs="Arial"/>
          <w:b/>
        </w:rPr>
        <w:t>Motivación.</w:t>
      </w:r>
      <w:r w:rsidR="008565C9" w:rsidRPr="00BD68D2">
        <w:rPr>
          <w:rFonts w:ascii="Arial" w:hAnsi="Arial" w:cs="Arial"/>
        </w:rPr>
        <w:t xml:space="preserve"> </w:t>
      </w:r>
      <w:r w:rsidR="00362496">
        <w:rPr>
          <w:rFonts w:ascii="Arial" w:hAnsi="Arial" w:cs="Arial"/>
        </w:rPr>
        <w:t>E</w:t>
      </w:r>
      <w:r w:rsidR="00362496" w:rsidRPr="00362496">
        <w:rPr>
          <w:rFonts w:ascii="Arial" w:hAnsi="Arial" w:cs="Arial"/>
        </w:rPr>
        <w:t>l Acceso a la Información que se ejerce en la solicitud UT-SI-P-3</w:t>
      </w:r>
      <w:r w:rsidR="002D2395">
        <w:rPr>
          <w:rFonts w:ascii="Arial" w:hAnsi="Arial" w:cs="Arial"/>
        </w:rPr>
        <w:t>42</w:t>
      </w:r>
      <w:r w:rsidR="00362496" w:rsidRPr="00362496">
        <w:rPr>
          <w:rFonts w:ascii="Arial" w:hAnsi="Arial" w:cs="Arial"/>
        </w:rPr>
        <w:t>-2404698250003</w:t>
      </w:r>
      <w:r w:rsidR="002D2395">
        <w:rPr>
          <w:rFonts w:ascii="Arial" w:hAnsi="Arial" w:cs="Arial"/>
        </w:rPr>
        <w:t>42</w:t>
      </w:r>
      <w:r w:rsidR="00362496" w:rsidRPr="00362496">
        <w:rPr>
          <w:rFonts w:ascii="Arial" w:hAnsi="Arial" w:cs="Arial"/>
        </w:rPr>
        <w:t>-2025 no es absoluto y su ejercicio está sujeto a diversos principios, bases y limitantes, ya que, si bien prevalece entre otros principios el de máxima publicidad, está sujeto a las restricciones establecidas en la propia norma Constitucional y que se reglan en la legislación secundaria.</w:t>
      </w:r>
    </w:p>
    <w:p w:rsidR="00362496" w:rsidRPr="00362496" w:rsidRDefault="00362496" w:rsidP="00362496">
      <w:pPr>
        <w:autoSpaceDE w:val="0"/>
        <w:autoSpaceDN w:val="0"/>
        <w:adjustRightInd w:val="0"/>
        <w:jc w:val="both"/>
        <w:rPr>
          <w:rFonts w:ascii="Arial" w:hAnsi="Arial" w:cs="Arial"/>
        </w:rPr>
      </w:pPr>
    </w:p>
    <w:p w:rsidR="00362496" w:rsidRPr="00362496" w:rsidRDefault="00362496" w:rsidP="00362496">
      <w:pPr>
        <w:autoSpaceDE w:val="0"/>
        <w:autoSpaceDN w:val="0"/>
        <w:adjustRightInd w:val="0"/>
        <w:jc w:val="both"/>
        <w:rPr>
          <w:rFonts w:ascii="Arial" w:hAnsi="Arial" w:cs="Arial"/>
        </w:rPr>
      </w:pPr>
      <w:r w:rsidRPr="00362496">
        <w:rPr>
          <w:rFonts w:ascii="Arial" w:hAnsi="Arial" w:cs="Arial"/>
        </w:rPr>
        <w:t xml:space="preserve">De conformidad con lo antes vertido la información solicitada podrá actualizar la causal establecida en la fracción 129 fracción XII de la –LTAIPSLP, toda vez, que entra en el supuesto de tratarse de información estrictamente reservada que el Código Nacional de Procedimientos Penales señala en su artículo 218 en el que únicamente las partes podrán tener acceso a los registros de la investigación, así como todos los documentos, independientemente de su contenido o naturaleza, los objetos, los registros de voz e imágenes o cosas que le estén </w:t>
      </w:r>
      <w:r w:rsidRPr="00362496">
        <w:rPr>
          <w:rFonts w:ascii="Arial" w:hAnsi="Arial" w:cs="Arial"/>
        </w:rPr>
        <w:lastRenderedPageBreak/>
        <w:t>relacionados; siendo las partes o sujetos del procedimiento la víctima u ofendido, el asesor jurídico, el imputado, el defensor, el Ministerio Público, la policía, el Órgano jurisdiccional y la autoridad de supervisión de medidas cautelares y de la suspensión condicional del proceso.</w:t>
      </w:r>
    </w:p>
    <w:p w:rsidR="00362496" w:rsidRPr="00362496" w:rsidRDefault="00362496" w:rsidP="00362496">
      <w:pPr>
        <w:autoSpaceDE w:val="0"/>
        <w:autoSpaceDN w:val="0"/>
        <w:adjustRightInd w:val="0"/>
        <w:jc w:val="both"/>
        <w:rPr>
          <w:rFonts w:ascii="Arial" w:hAnsi="Arial" w:cs="Arial"/>
        </w:rPr>
      </w:pPr>
    </w:p>
    <w:p w:rsidR="00362496" w:rsidRPr="00362496" w:rsidRDefault="00362496" w:rsidP="002D2395">
      <w:pPr>
        <w:autoSpaceDE w:val="0"/>
        <w:autoSpaceDN w:val="0"/>
        <w:adjustRightInd w:val="0"/>
        <w:jc w:val="both"/>
        <w:rPr>
          <w:rFonts w:ascii="Arial" w:hAnsi="Arial" w:cs="Arial"/>
        </w:rPr>
      </w:pPr>
      <w:r w:rsidRPr="00362496">
        <w:rPr>
          <w:rFonts w:ascii="Arial" w:hAnsi="Arial" w:cs="Arial"/>
        </w:rPr>
        <w:t xml:space="preserve">Así mismo, la divulgación de la información que nos ocupa, por ejemplo, </w:t>
      </w:r>
      <w:r w:rsidR="00175F42">
        <w:rPr>
          <w:rFonts w:ascii="Arial" w:hAnsi="Arial" w:cs="Arial"/>
        </w:rPr>
        <w:t>l</w:t>
      </w:r>
      <w:r w:rsidRPr="00362496">
        <w:rPr>
          <w:rFonts w:ascii="Arial" w:hAnsi="Arial" w:cs="Arial"/>
        </w:rPr>
        <w:t xml:space="preserve">as Carpetas de Investigación, en las que se encuentran la información relacionada con el número de carpetas de investigación iniciadas por </w:t>
      </w:r>
      <w:r w:rsidR="00C41615">
        <w:rPr>
          <w:rFonts w:ascii="Arial" w:hAnsi="Arial" w:cs="Arial"/>
        </w:rPr>
        <w:t xml:space="preserve">denuncias formales presentadas por </w:t>
      </w:r>
      <w:r w:rsidR="002D2395">
        <w:rPr>
          <w:rFonts w:ascii="Arial" w:hAnsi="Arial" w:cs="Arial"/>
        </w:rPr>
        <w:t xml:space="preserve">el delito de violación del 2021 al 2024 </w:t>
      </w:r>
      <w:r w:rsidR="00C41615">
        <w:rPr>
          <w:rFonts w:ascii="Arial" w:hAnsi="Arial" w:cs="Arial"/>
        </w:rPr>
        <w:t xml:space="preserve">en cuanto al municipio donde ocurrieron los hechos específicamente de  </w:t>
      </w:r>
      <w:r w:rsidR="002D2395">
        <w:rPr>
          <w:rFonts w:ascii="Arial" w:hAnsi="Arial" w:cs="Arial"/>
          <w:b/>
        </w:rPr>
        <w:t>diecisiete</w:t>
      </w:r>
      <w:r w:rsidR="00C41615">
        <w:rPr>
          <w:rFonts w:ascii="Arial" w:hAnsi="Arial" w:cs="Arial"/>
        </w:rPr>
        <w:t xml:space="preserve"> de los cuales</w:t>
      </w:r>
      <w:r w:rsidRPr="00362496">
        <w:rPr>
          <w:rFonts w:ascii="Arial" w:hAnsi="Arial" w:cs="Arial"/>
        </w:rPr>
        <w:t xml:space="preserve"> solo obra una carpeta de investigación</w:t>
      </w:r>
      <w:r w:rsidR="005256D9">
        <w:rPr>
          <w:rFonts w:ascii="Arial" w:hAnsi="Arial" w:cs="Arial"/>
        </w:rPr>
        <w:t>,</w:t>
      </w:r>
      <w:r w:rsidRPr="00362496">
        <w:rPr>
          <w:rFonts w:ascii="Arial" w:hAnsi="Arial" w:cs="Arial"/>
        </w:rPr>
        <w:t xml:space="preserve"> </w:t>
      </w:r>
      <w:r w:rsidR="00175F42">
        <w:rPr>
          <w:rFonts w:ascii="Arial" w:hAnsi="Arial" w:cs="Arial"/>
        </w:rPr>
        <w:t xml:space="preserve">información a la que </w:t>
      </w:r>
      <w:r w:rsidRPr="00362496">
        <w:rPr>
          <w:rFonts w:ascii="Arial" w:hAnsi="Arial" w:cs="Arial"/>
        </w:rPr>
        <w:t xml:space="preserve">solo las partes pueden tener acceso, asimismo el dar a 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los intereses de la sociedad en general, a las víctimas u ofendidos del delito, por lo que se tiene el deber de proteger los actos de investigación contenidos en las Carpetas de Investigación. </w:t>
      </w:r>
    </w:p>
    <w:p w:rsidR="00362496" w:rsidRPr="00362496" w:rsidRDefault="00362496" w:rsidP="00362496">
      <w:pPr>
        <w:autoSpaceDE w:val="0"/>
        <w:autoSpaceDN w:val="0"/>
        <w:adjustRightInd w:val="0"/>
        <w:jc w:val="both"/>
        <w:rPr>
          <w:rFonts w:ascii="Arial" w:hAnsi="Arial" w:cs="Arial"/>
        </w:rPr>
      </w:pPr>
    </w:p>
    <w:p w:rsidR="00045C57" w:rsidRDefault="00045C57" w:rsidP="0064745D">
      <w:pPr>
        <w:jc w:val="both"/>
        <w:rPr>
          <w:rFonts w:ascii="Arial" w:hAnsi="Arial" w:cs="Arial"/>
        </w:rPr>
      </w:pPr>
      <w:r w:rsidRPr="00BD68D2">
        <w:rPr>
          <w:rFonts w:ascii="Arial" w:hAnsi="Arial" w:cs="Arial"/>
          <w:b/>
        </w:rPr>
        <w:t xml:space="preserve">Fundamentación. </w:t>
      </w:r>
      <w:r>
        <w:rPr>
          <w:rFonts w:ascii="Arial" w:hAnsi="Arial" w:cs="Arial"/>
        </w:rPr>
        <w:t>La normativa que utiliza</w:t>
      </w:r>
      <w:r w:rsidR="00062965">
        <w:rPr>
          <w:rFonts w:ascii="Arial" w:hAnsi="Arial" w:cs="Arial"/>
        </w:rPr>
        <w:t xml:space="preserve"> </w:t>
      </w:r>
      <w:r w:rsidR="006D4F5A">
        <w:rPr>
          <w:rFonts w:ascii="Arial" w:hAnsi="Arial" w:cs="Arial"/>
        </w:rPr>
        <w:t>la Fiscal Especializada para la Atención de la Mujer, la Familia y delitos Sexuales Evangelina Castillo Montero</w:t>
      </w:r>
      <w:r w:rsidR="003C1914">
        <w:rPr>
          <w:rFonts w:ascii="Arial" w:hAnsi="Arial" w:cs="Arial"/>
        </w:rPr>
        <w:t>,</w:t>
      </w:r>
      <w:r>
        <w:rPr>
          <w:rFonts w:ascii="Arial" w:hAnsi="Arial" w:cs="Arial"/>
        </w:rPr>
        <w:t xml:space="preserve"> es la correcta pues aplica los numerales </w:t>
      </w:r>
      <w:r w:rsidR="003C1914">
        <w:rPr>
          <w:rFonts w:ascii="Arial" w:hAnsi="Arial" w:cs="Arial"/>
        </w:rPr>
        <w:t xml:space="preserve">120, I, 129, XII, </w:t>
      </w:r>
      <w:r w:rsidR="00374F51">
        <w:rPr>
          <w:rFonts w:ascii="Arial" w:hAnsi="Arial" w:cs="Arial"/>
        </w:rPr>
        <w:t xml:space="preserve">de la ley de </w:t>
      </w:r>
      <w:r w:rsidR="003C1914">
        <w:rPr>
          <w:rFonts w:ascii="Arial" w:hAnsi="Arial" w:cs="Arial"/>
        </w:rPr>
        <w:t>T</w:t>
      </w:r>
      <w:r w:rsidR="00374F51">
        <w:rPr>
          <w:rFonts w:ascii="Arial" w:hAnsi="Arial" w:cs="Arial"/>
        </w:rPr>
        <w:t xml:space="preserve">ransparencia y </w:t>
      </w:r>
      <w:r w:rsidR="003C1914">
        <w:rPr>
          <w:rFonts w:ascii="Arial" w:hAnsi="Arial" w:cs="Arial"/>
        </w:rPr>
        <w:t>A</w:t>
      </w:r>
      <w:r w:rsidR="00374F51">
        <w:rPr>
          <w:rFonts w:ascii="Arial" w:hAnsi="Arial" w:cs="Arial"/>
        </w:rPr>
        <w:t xml:space="preserve">cceso a la </w:t>
      </w:r>
      <w:r w:rsidR="003C1914">
        <w:rPr>
          <w:rFonts w:ascii="Arial" w:hAnsi="Arial" w:cs="Arial"/>
        </w:rPr>
        <w:t>I</w:t>
      </w:r>
      <w:r w:rsidR="00374F51">
        <w:rPr>
          <w:rFonts w:ascii="Arial" w:hAnsi="Arial" w:cs="Arial"/>
        </w:rPr>
        <w:t xml:space="preserve">nformación </w:t>
      </w:r>
      <w:r w:rsidR="003C1914">
        <w:rPr>
          <w:rFonts w:ascii="Arial" w:hAnsi="Arial" w:cs="Arial"/>
        </w:rPr>
        <w:t>P</w:t>
      </w:r>
      <w:r w:rsidR="00374F51">
        <w:rPr>
          <w:rFonts w:ascii="Arial" w:hAnsi="Arial" w:cs="Arial"/>
        </w:rPr>
        <w:t>ública del estado,</w:t>
      </w:r>
      <w:r w:rsidR="005160BF">
        <w:rPr>
          <w:rFonts w:ascii="Arial" w:hAnsi="Arial" w:cs="Arial"/>
        </w:rPr>
        <w:t xml:space="preserve"> </w:t>
      </w:r>
      <w:r w:rsidR="003C1914">
        <w:rPr>
          <w:rFonts w:ascii="Arial" w:hAnsi="Arial" w:cs="Arial"/>
        </w:rPr>
        <w:t>105,</w:t>
      </w:r>
      <w:r w:rsidR="00503B58">
        <w:rPr>
          <w:rFonts w:ascii="Arial" w:hAnsi="Arial" w:cs="Arial"/>
        </w:rPr>
        <w:t xml:space="preserve"> 106, </w:t>
      </w:r>
      <w:r w:rsidR="005160BF">
        <w:rPr>
          <w:rFonts w:ascii="Arial" w:hAnsi="Arial" w:cs="Arial"/>
        </w:rPr>
        <w:t xml:space="preserve">218 del </w:t>
      </w:r>
      <w:r w:rsidR="00434058">
        <w:rPr>
          <w:rFonts w:ascii="Arial" w:hAnsi="Arial" w:cs="Arial"/>
        </w:rPr>
        <w:t>C</w:t>
      </w:r>
      <w:r w:rsidR="005160BF">
        <w:rPr>
          <w:rFonts w:ascii="Arial" w:hAnsi="Arial" w:cs="Arial"/>
        </w:rPr>
        <w:t xml:space="preserve">ódigo </w:t>
      </w:r>
      <w:r w:rsidR="00434058">
        <w:rPr>
          <w:rFonts w:ascii="Arial" w:hAnsi="Arial" w:cs="Arial"/>
        </w:rPr>
        <w:t>N</w:t>
      </w:r>
      <w:r w:rsidR="005160BF">
        <w:rPr>
          <w:rFonts w:ascii="Arial" w:hAnsi="Arial" w:cs="Arial"/>
        </w:rPr>
        <w:t xml:space="preserve">acional de </w:t>
      </w:r>
      <w:r w:rsidR="00434058">
        <w:rPr>
          <w:rFonts w:ascii="Arial" w:hAnsi="Arial" w:cs="Arial"/>
        </w:rPr>
        <w:t>P</w:t>
      </w:r>
      <w:r w:rsidR="005160BF">
        <w:rPr>
          <w:rFonts w:ascii="Arial" w:hAnsi="Arial" w:cs="Arial"/>
        </w:rPr>
        <w:t xml:space="preserve">rocedimientos </w:t>
      </w:r>
      <w:r w:rsidR="00434058">
        <w:rPr>
          <w:rFonts w:ascii="Arial" w:hAnsi="Arial" w:cs="Arial"/>
        </w:rPr>
        <w:t>P</w:t>
      </w:r>
      <w:r w:rsidR="005160BF">
        <w:rPr>
          <w:rFonts w:ascii="Arial" w:hAnsi="Arial" w:cs="Arial"/>
        </w:rPr>
        <w:t>enales</w:t>
      </w:r>
      <w:r w:rsidR="00A5063A">
        <w:rPr>
          <w:rFonts w:ascii="Arial" w:hAnsi="Arial" w:cs="Arial"/>
        </w:rPr>
        <w:t>,</w:t>
      </w:r>
      <w:r w:rsidR="00374F51">
        <w:rPr>
          <w:rFonts w:ascii="Arial" w:hAnsi="Arial" w:cs="Arial"/>
        </w:rPr>
        <w:t xml:space="preserve"> lineamiento, </w:t>
      </w:r>
      <w:r w:rsidR="003C1914">
        <w:rPr>
          <w:rFonts w:ascii="Arial" w:hAnsi="Arial" w:cs="Arial"/>
        </w:rPr>
        <w:t>trigésimo segundo</w:t>
      </w:r>
      <w:r w:rsidR="00374F51">
        <w:rPr>
          <w:rFonts w:ascii="Arial" w:hAnsi="Arial" w:cs="Arial"/>
        </w:rPr>
        <w:t xml:space="preserve">, </w:t>
      </w:r>
      <w:r w:rsidR="003C1914">
        <w:rPr>
          <w:rFonts w:ascii="Arial" w:hAnsi="Arial" w:cs="Arial"/>
        </w:rPr>
        <w:t>de</w:t>
      </w:r>
      <w:r w:rsidR="00374F51">
        <w:rPr>
          <w:rFonts w:ascii="Arial" w:hAnsi="Arial" w:cs="Arial"/>
        </w:rPr>
        <w:t xml:space="preserve"> los </w:t>
      </w:r>
      <w:r w:rsidR="003C1914">
        <w:rPr>
          <w:rFonts w:ascii="Arial" w:hAnsi="Arial" w:cs="Arial"/>
        </w:rPr>
        <w:t>Lineamientos Generales en Materia de Clasificación y Desclasificación de la Información, así como la Elaboración de Versiones Públicas</w:t>
      </w:r>
      <w:r w:rsidR="00374F51">
        <w:rPr>
          <w:rFonts w:ascii="Arial" w:hAnsi="Arial" w:cs="Arial"/>
        </w:rPr>
        <w:t>.</w:t>
      </w:r>
    </w:p>
    <w:p w:rsidR="00045C57" w:rsidRDefault="00045C57" w:rsidP="0064745D">
      <w:pPr>
        <w:jc w:val="both"/>
        <w:rPr>
          <w:rFonts w:ascii="Arial" w:hAnsi="Arial" w:cs="Arial"/>
        </w:rPr>
      </w:pPr>
    </w:p>
    <w:p w:rsidR="00BF3665" w:rsidRDefault="007336C3" w:rsidP="0064745D">
      <w:pPr>
        <w:jc w:val="both"/>
        <w:rPr>
          <w:rFonts w:ascii="Arial" w:hAnsi="Arial" w:cs="Arial"/>
        </w:rPr>
      </w:pPr>
      <w:r w:rsidRPr="00BD68D2">
        <w:rPr>
          <w:rFonts w:ascii="Arial" w:hAnsi="Arial" w:cs="Arial"/>
          <w:b/>
        </w:rPr>
        <w:t>Razonamiento.</w:t>
      </w:r>
      <w:r>
        <w:rPr>
          <w:rFonts w:ascii="Arial" w:hAnsi="Arial" w:cs="Arial"/>
        </w:rPr>
        <w:t xml:space="preserve"> </w:t>
      </w:r>
      <w:r w:rsidR="006D4F5A">
        <w:rPr>
          <w:rFonts w:ascii="Arial" w:hAnsi="Arial" w:cs="Arial"/>
        </w:rPr>
        <w:t>La Fiscal Especializada para la Atención de la Mujer, la Familia y delitos Sexuales Evangelina Castillo Montero</w:t>
      </w:r>
      <w:r w:rsidR="003C1914">
        <w:rPr>
          <w:rFonts w:ascii="Arial" w:hAnsi="Arial" w:cs="Arial"/>
        </w:rPr>
        <w:t>,</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4745D">
      <w:pPr>
        <w:jc w:val="both"/>
        <w:rPr>
          <w:rFonts w:ascii="Arial" w:hAnsi="Arial" w:cs="Arial"/>
        </w:rPr>
      </w:pPr>
    </w:p>
    <w:p w:rsidR="00BF3665" w:rsidRDefault="009819AE" w:rsidP="009A6A9A">
      <w:pPr>
        <w:ind w:left="142" w:right="-93"/>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9A6A9A">
      <w:pPr>
        <w:ind w:left="567" w:right="616"/>
        <w:jc w:val="both"/>
        <w:rPr>
          <w:rFonts w:ascii="Arial" w:hAnsi="Arial" w:cs="Arial"/>
          <w:i/>
          <w:sz w:val="18"/>
          <w:szCs w:val="18"/>
        </w:rPr>
      </w:pPr>
    </w:p>
    <w:p w:rsidR="00BF3665" w:rsidRDefault="009819AE" w:rsidP="009A6A9A">
      <w:pPr>
        <w:pStyle w:val="Prrafodelista"/>
        <w:numPr>
          <w:ilvl w:val="0"/>
          <w:numId w:val="3"/>
        </w:numPr>
        <w:ind w:left="142" w:right="616"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062965" w:rsidRDefault="00062965" w:rsidP="0064745D">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 xml:space="preserve">Con el ánimo de evitar repeticiones innecesarias se tienen aquí por reproducido el desarrollo de cada una de las hipótesis establecidas por </w:t>
      </w:r>
      <w:r>
        <w:rPr>
          <w:rFonts w:ascii="Arial" w:hAnsi="Arial" w:cs="Arial"/>
        </w:rPr>
        <w:t>la Fiscal Especializada para la Atención de la Mujer, la Familia y delitos Sexuales Evangelina Castillo Montero</w:t>
      </w:r>
      <w:r w:rsidRPr="00A42ED0">
        <w:rPr>
          <w:rFonts w:ascii="Arial" w:eastAsia="Times New Roman" w:hAnsi="Arial" w:cs="Arial"/>
          <w:lang w:val="es-ES"/>
        </w:rPr>
        <w:t xml:space="preserve"> 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Lo anterior,  es así porque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obstruir y/o entorpecer la prevención y persecución  de los delitos o poner en riesgo el éxito de dichas investigaciones. De otorgarse dicha información se contravendrían disposiciones de orden público e interés social relativas a la adecuada administración de justicia de los delitos que se persiguen.</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De brindar acceso a la información que se solicita, pone en riesgo la procuración de justicia, esto debido a que se entorpecería la investigación, e incluso se pondría en riesgo los programas de inteligencia y contrainteligencia.</w:t>
      </w:r>
    </w:p>
    <w:p w:rsidR="005256D9" w:rsidRDefault="005256D9"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 xml:space="preserve">Por lo que, la divulgación de la información representa un riesgo real, demostrable e identificable de perjuicio significativo al interés público,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 </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lastRenderedPageBreak/>
        <w:t>El riesgo de perjuicio que supondría la divulgación supera el interés público general de que se difunda,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 además se podrían realizar estadísticas de incidentes previos donde la revelación de información pública afectó el avance de investigaciones.</w:t>
      </w:r>
    </w:p>
    <w:p w:rsidR="00A42ED0" w:rsidRPr="00A42ED0" w:rsidRDefault="00A42ED0" w:rsidP="00A42ED0">
      <w:pPr>
        <w:jc w:val="both"/>
        <w:rPr>
          <w:rFonts w:ascii="Arial" w:eastAsia="Times New Roman" w:hAnsi="Arial" w:cs="Arial"/>
          <w:lang w:val="es-ES"/>
        </w:rPr>
      </w:pPr>
    </w:p>
    <w:p w:rsidR="00A42ED0" w:rsidRPr="00A42ED0" w:rsidRDefault="00A42ED0" w:rsidP="00A42ED0">
      <w:pPr>
        <w:jc w:val="both"/>
        <w:rPr>
          <w:rFonts w:ascii="Arial" w:eastAsia="Times New Roman" w:hAnsi="Arial" w:cs="Arial"/>
          <w:lang w:val="es-ES"/>
        </w:rPr>
      </w:pPr>
      <w:r w:rsidRPr="00A42ED0">
        <w:rPr>
          <w:rFonts w:ascii="Arial" w:eastAsia="Times New Roman" w:hAnsi="Arial" w:cs="Arial"/>
          <w:lang w:val="es-ES"/>
        </w:rPr>
        <w:t>La limitación se adecua al principio de proporcionalidad y representa el medio menos restrictivo disponible para evitar el perjuicio. Mantener la confidencialidad de la investigación es adecuado para proteger la integridad de la investigación o la seguridad de las personas implicadas.</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una serie de datos que, al ser combinados, revelan una imagen más completa y detallada,  por lo que las personas que no tienen un propósito genuino con la rendición de cuentas, pueden utilizar la información para entorpecer de manera inequívoca el procedimiento de la investigación, o bien con la información obtenida realizar actos  tendientes a lograr un resultado favorable a sus intereses particulares.</w:t>
      </w:r>
    </w:p>
    <w:p w:rsidR="00A42ED0" w:rsidRPr="00A42ED0" w:rsidRDefault="00A42ED0" w:rsidP="00A42ED0">
      <w:pPr>
        <w:jc w:val="both"/>
        <w:rPr>
          <w:rFonts w:ascii="Arial" w:eastAsia="Times New Roman" w:hAnsi="Arial" w:cs="Arial"/>
          <w:lang w:val="es-ES"/>
        </w:rPr>
      </w:pPr>
    </w:p>
    <w:p w:rsidR="00A42ED0" w:rsidRPr="00A42ED0" w:rsidRDefault="00A42ED0" w:rsidP="00A42ED0">
      <w:pPr>
        <w:jc w:val="both"/>
        <w:rPr>
          <w:rFonts w:ascii="Arial" w:eastAsia="Times New Roman" w:hAnsi="Arial" w:cs="Arial"/>
          <w:lang w:val="es-ES"/>
        </w:rPr>
      </w:pPr>
      <w:r w:rsidRPr="00A42ED0">
        <w:rPr>
          <w:rFonts w:ascii="Arial" w:eastAsia="Times New Roman" w:hAnsi="Arial" w:cs="Arial"/>
          <w:lang w:val="es-ES"/>
        </w:rPr>
        <w:t>Consecuentemente se estima razonable la restricción al derecho humano de acceso a la información, ponderando el interés público o general contenido en la función de orden público consistente en la investigación y persecución de los delitos atribuida al Ministerio Público.</w:t>
      </w:r>
    </w:p>
    <w:p w:rsidR="00A42ED0" w:rsidRDefault="00A42ED0" w:rsidP="0064745D">
      <w:pPr>
        <w:jc w:val="both"/>
        <w:rPr>
          <w:rFonts w:ascii="Arial" w:eastAsia="Times New Roman" w:hAnsi="Arial" w:cs="Arial"/>
          <w:lang w:val="es-ES"/>
        </w:rPr>
      </w:pPr>
    </w:p>
    <w:p w:rsidR="00BF3665" w:rsidRDefault="009819AE" w:rsidP="0064745D">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503B58">
      <w:pPr>
        <w:jc w:val="both"/>
        <w:rPr>
          <w:rFonts w:ascii="Arial" w:eastAsia="Times New Roman" w:hAnsi="Arial" w:cs="Arial"/>
          <w:lang w:val="es-ES"/>
        </w:rPr>
      </w:pPr>
    </w:p>
    <w:p w:rsidR="005256D9" w:rsidRDefault="00E77F6B" w:rsidP="00B81110">
      <w:pPr>
        <w:ind w:right="-283"/>
        <w:jc w:val="both"/>
        <w:rPr>
          <w:rFonts w:ascii="Arial" w:eastAsia="Times New Roman" w:hAnsi="Arial" w:cs="Arial"/>
          <w:lang w:val="es-ES"/>
        </w:rPr>
      </w:pPr>
      <w:r w:rsidRPr="00E77F6B">
        <w:rPr>
          <w:rFonts w:ascii="Arial" w:eastAsia="Times New Roman" w:hAnsi="Arial" w:cs="Arial"/>
          <w:lang w:val="es-ES"/>
        </w:rPr>
        <w:t>La clasificación de la información reservada es de manera parcial, en el periodo comprendido entre el 2021 al 2024 en cuanto al municipio donde ocurrieron los hechos específicamente en 17 diecisiete municipios de los cuales, solo obra una carpeta de investigación por el delito de violación.</w:t>
      </w:r>
    </w:p>
    <w:p w:rsidR="00E77F6B" w:rsidRDefault="00E77F6B" w:rsidP="00B81110">
      <w:pPr>
        <w:ind w:right="-283"/>
        <w:jc w:val="both"/>
        <w:rPr>
          <w:rFonts w:ascii="Arial" w:eastAsia="Times New Roman" w:hAnsi="Arial" w:cs="Arial"/>
          <w:lang w:val="es-ES"/>
        </w:rPr>
      </w:pPr>
    </w:p>
    <w:p w:rsidR="00BF3665" w:rsidRPr="00F64080" w:rsidRDefault="009819AE" w:rsidP="0064745D">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2D2395" w:rsidRDefault="009819AE" w:rsidP="0064745D">
      <w:pPr>
        <w:jc w:val="both"/>
        <w:rPr>
          <w:rFonts w:ascii="Arial" w:hAnsi="Arial" w:cs="Arial"/>
        </w:rPr>
      </w:pPr>
      <w:r>
        <w:rPr>
          <w:rFonts w:ascii="Arial" w:hAnsi="Arial" w:cs="Arial"/>
        </w:rPr>
        <w:t>Período. 5 años.</w:t>
      </w:r>
    </w:p>
    <w:p w:rsidR="00E77F6B" w:rsidRDefault="00E77F6B" w:rsidP="0064745D">
      <w:pPr>
        <w:jc w:val="both"/>
        <w:rPr>
          <w:rFonts w:ascii="Arial" w:hAnsi="Arial" w:cs="Arial"/>
        </w:rPr>
      </w:pPr>
    </w:p>
    <w:p w:rsidR="00BF3665" w:rsidRDefault="00F6015F" w:rsidP="0064745D">
      <w:pPr>
        <w:jc w:val="both"/>
        <w:rPr>
          <w:rFonts w:ascii="Arial" w:eastAsia="Times New Roman" w:hAnsi="Arial" w:cs="Arial"/>
        </w:rPr>
      </w:pPr>
      <w:r>
        <w:rPr>
          <w:rFonts w:ascii="Arial" w:eastAsia="Times New Roman" w:hAnsi="Arial" w:cs="Arial"/>
        </w:rPr>
        <w:lastRenderedPageBreak/>
        <w:t xml:space="preserve">Fecha de expiración: </w:t>
      </w:r>
      <w:r w:rsidR="007F24DE" w:rsidRPr="00B11FCD">
        <w:rPr>
          <w:rFonts w:ascii="Arial" w:eastAsia="Times New Roman" w:hAnsi="Arial" w:cs="Arial"/>
          <w:b/>
        </w:rPr>
        <w:t>0</w:t>
      </w:r>
      <w:r w:rsidR="00B81110">
        <w:rPr>
          <w:rFonts w:ascii="Arial" w:eastAsia="Times New Roman" w:hAnsi="Arial" w:cs="Arial"/>
          <w:b/>
        </w:rPr>
        <w:t>6</w:t>
      </w:r>
      <w:r w:rsidR="009F136E" w:rsidRPr="00B11FCD">
        <w:rPr>
          <w:rFonts w:ascii="Arial" w:eastAsia="Times New Roman" w:hAnsi="Arial" w:cs="Arial"/>
          <w:b/>
        </w:rPr>
        <w:t xml:space="preserve"> de </w:t>
      </w:r>
      <w:r w:rsidR="00B81110">
        <w:rPr>
          <w:rFonts w:ascii="Arial" w:eastAsia="Times New Roman" w:hAnsi="Arial" w:cs="Arial"/>
          <w:b/>
        </w:rPr>
        <w:t>agosto</w:t>
      </w:r>
      <w:r w:rsidR="009819AE" w:rsidRPr="00B11FCD">
        <w:rPr>
          <w:rFonts w:ascii="Arial" w:eastAsia="Times New Roman" w:hAnsi="Arial" w:cs="Arial"/>
          <w:b/>
        </w:rPr>
        <w:t xml:space="preserve"> 20</w:t>
      </w:r>
      <w:r w:rsidR="005E66F3">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BD68D2" w:rsidRDefault="00BD68D2" w:rsidP="0064745D">
      <w:pPr>
        <w:jc w:val="both"/>
        <w:rPr>
          <w:rFonts w:ascii="Arial" w:eastAsia="Times New Roman" w:hAnsi="Arial" w:cs="Arial"/>
        </w:rPr>
      </w:pPr>
    </w:p>
    <w:p w:rsidR="00BD68D2" w:rsidRDefault="00BD68D2" w:rsidP="0064745D">
      <w:pPr>
        <w:jc w:val="both"/>
        <w:rPr>
          <w:rFonts w:ascii="Arial" w:eastAsia="Times New Roman" w:hAnsi="Arial" w:cs="Arial"/>
        </w:rPr>
      </w:pPr>
    </w:p>
    <w:p w:rsidR="00BF3665" w:rsidRPr="00FF1B19" w:rsidRDefault="009819AE" w:rsidP="0064745D">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4745D">
      <w:pPr>
        <w:pStyle w:val="Prrafodelista"/>
        <w:jc w:val="both"/>
        <w:rPr>
          <w:rFonts w:ascii="Arial" w:hAnsi="Arial" w:cs="Arial"/>
          <w:b/>
        </w:rPr>
      </w:pPr>
    </w:p>
    <w:p w:rsidR="00062965" w:rsidRDefault="00062965" w:rsidP="00062965">
      <w:pPr>
        <w:tabs>
          <w:tab w:val="left" w:pos="8998"/>
          <w:tab w:val="left" w:pos="9932"/>
        </w:tabs>
        <w:spacing w:before="20"/>
        <w:jc w:val="both"/>
        <w:rPr>
          <w:rFonts w:ascii="Arial" w:eastAsia="Times New Roman" w:hAnsi="Arial" w:cs="Arial"/>
          <w:lang w:val="es-ES"/>
        </w:rPr>
      </w:pPr>
      <w:r>
        <w:rPr>
          <w:rFonts w:ascii="Arial" w:hAnsi="Arial" w:cs="Arial"/>
        </w:rPr>
        <w:t xml:space="preserve">La respuesta a la solicitud de información </w:t>
      </w:r>
      <w:r w:rsidRPr="00FE327E">
        <w:rPr>
          <w:rFonts w:ascii="Arial" w:hAnsi="Arial" w:cs="Arial"/>
          <w:b/>
        </w:rPr>
        <w:t>UT-SI-P-3</w:t>
      </w:r>
      <w:r w:rsidR="002D2395">
        <w:rPr>
          <w:rFonts w:ascii="Arial" w:hAnsi="Arial" w:cs="Arial"/>
          <w:b/>
        </w:rPr>
        <w:t>42</w:t>
      </w:r>
      <w:r w:rsidRPr="00FE327E">
        <w:rPr>
          <w:rFonts w:ascii="Arial" w:hAnsi="Arial" w:cs="Arial"/>
          <w:b/>
        </w:rPr>
        <w:t>-2404698250003</w:t>
      </w:r>
      <w:r w:rsidR="002D2395">
        <w:rPr>
          <w:rFonts w:ascii="Arial" w:hAnsi="Arial" w:cs="Arial"/>
          <w:b/>
        </w:rPr>
        <w:t>42</w:t>
      </w:r>
      <w:r w:rsidRPr="00FE327E">
        <w:rPr>
          <w:rFonts w:ascii="Arial" w:hAnsi="Arial" w:cs="Arial"/>
          <w:b/>
        </w:rPr>
        <w:t>-2025</w:t>
      </w:r>
      <w:r>
        <w:rPr>
          <w:rFonts w:ascii="Arial" w:hAnsi="Arial" w:cs="Arial"/>
        </w:rPr>
        <w:t xml:space="preserve"> materia de la presente clasificación, deberá hacerla </w:t>
      </w:r>
      <w:r w:rsidR="006D4F5A">
        <w:rPr>
          <w:rFonts w:ascii="Arial" w:hAnsi="Arial" w:cs="Arial"/>
        </w:rPr>
        <w:t>la Fiscal Especializada para la Atención de la Mujer, la Familia y delitos Sexuales Evangelina Castillo Montero</w:t>
      </w:r>
      <w:r>
        <w:rPr>
          <w:rFonts w:ascii="Arial" w:hAnsi="Arial" w:cs="Arial"/>
        </w:rPr>
        <w:t>, en estricto cumplimiento a la Ley de Transparencia y Acceso a la Información Pública del Estado de San Luis Potosí, y los Lineamientos Generales en Materia de Clasificación y Desclasificación de Información, así como para la Elaboración de Versiones Públicas.</w:t>
      </w:r>
    </w:p>
    <w:p w:rsidR="00062965" w:rsidRPr="00062965" w:rsidRDefault="00062965" w:rsidP="0064745D">
      <w:pPr>
        <w:jc w:val="both"/>
        <w:rPr>
          <w:rFonts w:ascii="Arial" w:hAnsi="Arial" w:cs="Arial"/>
          <w:lang w:val="es-ES"/>
        </w:rPr>
      </w:pPr>
    </w:p>
    <w:p w:rsidR="00FF1B19" w:rsidRPr="008565C9" w:rsidRDefault="00FF1B19" w:rsidP="0064745D">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2B3451">
        <w:rPr>
          <w:rFonts w:ascii="Arial" w:hAnsi="Arial" w:cs="Arial"/>
          <w:b/>
        </w:rPr>
        <w:t>parcial</w:t>
      </w:r>
      <w:r w:rsidR="007F24DE">
        <w:rPr>
          <w:rFonts w:ascii="Arial" w:hAnsi="Arial" w:cs="Arial"/>
          <w:b/>
        </w:rPr>
        <w:t xml:space="preserve"> </w:t>
      </w:r>
      <w:r w:rsidRPr="00B43764">
        <w:rPr>
          <w:rFonts w:ascii="Arial" w:hAnsi="Arial" w:cs="Arial"/>
        </w:rPr>
        <w:t xml:space="preserve">número </w:t>
      </w:r>
      <w:r w:rsidR="006D4F5A">
        <w:rPr>
          <w:rFonts w:ascii="Arial" w:hAnsi="Arial" w:cs="Arial"/>
          <w:b/>
        </w:rPr>
        <w:t>AR/FDM/0</w:t>
      </w:r>
      <w:r w:rsidR="00227DDE">
        <w:rPr>
          <w:rFonts w:ascii="Arial" w:hAnsi="Arial" w:cs="Arial"/>
          <w:b/>
        </w:rPr>
        <w:t>9</w:t>
      </w:r>
      <w:r w:rsidR="006D4F5A">
        <w:rPr>
          <w:rFonts w:ascii="Arial" w:hAnsi="Arial" w:cs="Arial"/>
          <w:b/>
        </w:rPr>
        <w:t xml:space="preserve">/2025 </w:t>
      </w:r>
      <w:r w:rsidRPr="00B43764">
        <w:rPr>
          <w:rFonts w:ascii="Arial" w:hAnsi="Arial" w:cs="Arial"/>
        </w:rPr>
        <w:t>emitido</w:t>
      </w:r>
      <w:r w:rsidRPr="00476EF2">
        <w:rPr>
          <w:rFonts w:ascii="Arial" w:hAnsi="Arial" w:cs="Arial"/>
        </w:rPr>
        <w:t xml:space="preserve"> por</w:t>
      </w:r>
      <w:r w:rsidR="007F24DE">
        <w:rPr>
          <w:rFonts w:ascii="Arial" w:hAnsi="Arial" w:cs="Arial"/>
        </w:rPr>
        <w:t xml:space="preserve"> </w:t>
      </w:r>
      <w:r w:rsidR="006D4F5A">
        <w:rPr>
          <w:rFonts w:ascii="Arial" w:hAnsi="Arial" w:cs="Arial"/>
        </w:rPr>
        <w:t>la Fiscal Especializada para la Atención de la Mujer, la Familia y delitos Sexuales Evangelina Castillo Montero</w:t>
      </w:r>
      <w:r w:rsidR="002E085B">
        <w:rPr>
          <w:rFonts w:ascii="Arial" w:hAnsi="Arial" w:cs="Arial"/>
        </w:rPr>
        <w:t>.</w:t>
      </w:r>
      <w:r w:rsidR="001E24B3">
        <w:rPr>
          <w:rFonts w:ascii="Arial" w:hAnsi="Arial" w:cs="Arial"/>
        </w:rPr>
        <w:t xml:space="preserve"> </w:t>
      </w:r>
    </w:p>
    <w:p w:rsidR="00B11FCD" w:rsidRPr="00476EF2" w:rsidRDefault="00B11FCD" w:rsidP="0064745D">
      <w:pPr>
        <w:jc w:val="both"/>
        <w:rPr>
          <w:rFonts w:ascii="Arial" w:hAnsi="Arial" w:cs="Arial"/>
        </w:rPr>
      </w:pPr>
    </w:p>
    <w:p w:rsidR="00FF1B19" w:rsidRDefault="00FF1B19" w:rsidP="0064745D">
      <w:pPr>
        <w:jc w:val="both"/>
        <w:rPr>
          <w:rFonts w:ascii="Arial" w:hAnsi="Arial" w:cs="Arial"/>
        </w:rPr>
      </w:pPr>
      <w:r w:rsidRPr="00476EF2">
        <w:rPr>
          <w:rFonts w:ascii="Arial" w:hAnsi="Arial" w:cs="Arial"/>
        </w:rPr>
        <w:t>Se instruye a</w:t>
      </w:r>
      <w:r w:rsidR="006D4F5A">
        <w:rPr>
          <w:rFonts w:ascii="Arial" w:hAnsi="Arial" w:cs="Arial"/>
        </w:rPr>
        <w:t xml:space="preserve"> </w:t>
      </w:r>
      <w:r w:rsidRPr="00476EF2">
        <w:rPr>
          <w:rFonts w:ascii="Arial" w:hAnsi="Arial" w:cs="Arial"/>
        </w:rPr>
        <w:t>l</w:t>
      </w:r>
      <w:r w:rsidR="006D4F5A">
        <w:rPr>
          <w:rFonts w:ascii="Arial" w:hAnsi="Arial" w:cs="Arial"/>
        </w:rPr>
        <w:t>a Fiscal Especializada para la Atención de la Mujer, la Familia y delitos Sexuales Evangelina Castillo Montero</w:t>
      </w:r>
      <w:r w:rsidR="00FD350E">
        <w:rPr>
          <w:rFonts w:ascii="Arial" w:hAnsi="Arial" w:cs="Arial"/>
        </w:rPr>
        <w:t xml:space="preserve">, 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694F13" w:rsidRDefault="00694F13" w:rsidP="0064745D">
      <w:pPr>
        <w:jc w:val="both"/>
        <w:rPr>
          <w:rFonts w:ascii="Arial" w:hAnsi="Arial" w:cs="Arial"/>
        </w:rPr>
      </w:pPr>
    </w:p>
    <w:p w:rsidR="00BF3665" w:rsidRDefault="009819AE" w:rsidP="00FD350E">
      <w:pPr>
        <w:jc w:val="both"/>
        <w:rPr>
          <w:rFonts w:ascii="Arial" w:hAnsi="Arial" w:cs="Arial"/>
        </w:rPr>
      </w:pPr>
      <w:r>
        <w:rPr>
          <w:rFonts w:ascii="Arial" w:hAnsi="Arial" w:cs="Arial"/>
        </w:rPr>
        <w:t>Se instruye a</w:t>
      </w:r>
      <w:r w:rsidR="006D4F5A">
        <w:rPr>
          <w:rFonts w:ascii="Arial" w:hAnsi="Arial" w:cs="Arial"/>
        </w:rPr>
        <w:t xml:space="preserve"> </w:t>
      </w:r>
      <w:r>
        <w:rPr>
          <w:rFonts w:ascii="Arial" w:hAnsi="Arial" w:cs="Arial"/>
        </w:rPr>
        <w:t>l</w:t>
      </w:r>
      <w:r w:rsidR="006D4F5A">
        <w:rPr>
          <w:rFonts w:ascii="Arial" w:hAnsi="Arial" w:cs="Arial"/>
        </w:rPr>
        <w:t>a</w:t>
      </w:r>
      <w:r>
        <w:rPr>
          <w:rFonts w:ascii="Arial" w:hAnsi="Arial" w:cs="Arial"/>
        </w:rPr>
        <w:t xml:space="preserve"> </w:t>
      </w:r>
      <w:r w:rsidR="006D4F5A">
        <w:rPr>
          <w:rFonts w:ascii="Arial" w:hAnsi="Arial" w:cs="Arial"/>
        </w:rPr>
        <w:t>Fiscal Especializada para la Atención de la Mujer, la Familia y delitos Sexuales Evangelina Castillo Montero</w:t>
      </w:r>
      <w:r w:rsidR="00FD350E">
        <w:rPr>
          <w:rFonts w:ascii="Arial" w:hAnsi="Arial" w:cs="Arial"/>
        </w:rPr>
        <w:t xml:space="preserve">, </w:t>
      </w:r>
      <w:r>
        <w:rPr>
          <w:rFonts w:ascii="Arial" w:hAnsi="Arial" w:cs="Arial"/>
        </w:rPr>
        <w:t xml:space="preserve">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D77A1" w:rsidRDefault="00CD77A1" w:rsidP="0064745D">
      <w:pPr>
        <w:jc w:val="both"/>
        <w:rPr>
          <w:rFonts w:ascii="Arial" w:hAnsi="Arial" w:cs="Arial"/>
          <w:b/>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43764" w:rsidRDefault="00B43764" w:rsidP="0064745D">
      <w:pPr>
        <w:jc w:val="center"/>
        <w:rPr>
          <w:rFonts w:ascii="Arial" w:hAnsi="Arial" w:cs="Arial"/>
          <w:b/>
        </w:rPr>
      </w:pPr>
    </w:p>
    <w:p w:rsidR="00023960" w:rsidRDefault="00023960" w:rsidP="0064745D">
      <w:pPr>
        <w:jc w:val="center"/>
        <w:rPr>
          <w:rFonts w:ascii="Arial" w:hAnsi="Arial" w:cs="Arial"/>
          <w:b/>
        </w:rPr>
      </w:pPr>
    </w:p>
    <w:p w:rsidR="00BF3665" w:rsidRDefault="009819AE" w:rsidP="0064745D">
      <w:pPr>
        <w:jc w:val="center"/>
        <w:rPr>
          <w:rFonts w:ascii="Arial" w:hAnsi="Arial" w:cs="Arial"/>
          <w:b/>
        </w:rPr>
      </w:pPr>
      <w:r>
        <w:rPr>
          <w:rFonts w:ascii="Arial" w:hAnsi="Arial" w:cs="Arial"/>
          <w:b/>
        </w:rPr>
        <w:t>RESUELVE POR UNANIMIDAD:</w:t>
      </w:r>
    </w:p>
    <w:p w:rsidR="004A6229" w:rsidRDefault="004A6229" w:rsidP="0064745D">
      <w:pPr>
        <w:jc w:val="center"/>
        <w:rPr>
          <w:rFonts w:ascii="Arial" w:hAnsi="Arial" w:cs="Arial"/>
          <w:b/>
        </w:rPr>
      </w:pPr>
    </w:p>
    <w:p w:rsidR="00476EF2" w:rsidRDefault="00476EF2" w:rsidP="0064745D">
      <w:pPr>
        <w:jc w:val="both"/>
        <w:rPr>
          <w:rFonts w:ascii="Arial" w:hAnsi="Arial" w:cs="Arial"/>
        </w:rPr>
      </w:pPr>
      <w:bookmarkStart w:id="1"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B3451">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6D4F5A">
        <w:rPr>
          <w:rFonts w:ascii="Arial" w:hAnsi="Arial" w:cs="Arial"/>
          <w:b/>
        </w:rPr>
        <w:t>AR/FDM/0</w:t>
      </w:r>
      <w:r w:rsidR="00227DDE">
        <w:rPr>
          <w:rFonts w:ascii="Arial" w:hAnsi="Arial" w:cs="Arial"/>
          <w:b/>
        </w:rPr>
        <w:t>9</w:t>
      </w:r>
      <w:r w:rsidR="006D4F5A">
        <w:rPr>
          <w:rFonts w:ascii="Arial" w:hAnsi="Arial" w:cs="Arial"/>
          <w:b/>
        </w:rPr>
        <w:t>/2025</w:t>
      </w:r>
      <w:r w:rsidRPr="00B43764">
        <w:rPr>
          <w:rFonts w:ascii="Arial" w:hAnsi="Arial" w:cs="Arial"/>
        </w:rPr>
        <w:t>,</w:t>
      </w:r>
      <w:r w:rsidRPr="00476EF2">
        <w:rPr>
          <w:rFonts w:ascii="Arial" w:hAnsi="Arial" w:cs="Arial"/>
          <w:b/>
        </w:rPr>
        <w:t xml:space="preserve"> </w:t>
      </w:r>
      <w:r w:rsidRPr="00476EF2">
        <w:rPr>
          <w:rFonts w:ascii="Arial" w:hAnsi="Arial" w:cs="Arial"/>
        </w:rPr>
        <w:t xml:space="preserve">emitido por </w:t>
      </w:r>
      <w:r w:rsidR="006D4F5A">
        <w:rPr>
          <w:rFonts w:ascii="Arial" w:hAnsi="Arial" w:cs="Arial"/>
        </w:rPr>
        <w:t>la Fiscal Especializada para la Atención de la Mujer, la Familia y delitos Sexuales Evangelina Castillo Montero</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023960" w:rsidRDefault="00023960" w:rsidP="0064745D">
      <w:pPr>
        <w:jc w:val="both"/>
        <w:rPr>
          <w:rFonts w:ascii="Arial" w:hAnsi="Arial" w:cs="Arial"/>
          <w:b/>
        </w:rPr>
      </w:pPr>
    </w:p>
    <w:p w:rsidR="00BF3665" w:rsidRDefault="00476EF2" w:rsidP="0064745D">
      <w:pPr>
        <w:jc w:val="both"/>
        <w:rPr>
          <w:rFonts w:ascii="Arial" w:hAnsi="Arial" w:cs="Arial"/>
        </w:rPr>
      </w:pPr>
      <w:r w:rsidRPr="00476EF2">
        <w:rPr>
          <w:rFonts w:ascii="Arial" w:hAnsi="Arial" w:cs="Arial"/>
          <w:b/>
        </w:rPr>
        <w:t xml:space="preserve">SEGUNDO. </w:t>
      </w:r>
      <w:r w:rsidRPr="00476EF2">
        <w:rPr>
          <w:rFonts w:ascii="Arial" w:hAnsi="Arial" w:cs="Arial"/>
        </w:rPr>
        <w:t xml:space="preserve">Se instruye </w:t>
      </w:r>
      <w:r w:rsidR="002E085B">
        <w:rPr>
          <w:rFonts w:ascii="Arial" w:hAnsi="Arial" w:cs="Arial"/>
        </w:rPr>
        <w:t>a</w:t>
      </w:r>
      <w:r w:rsidR="006D4F5A">
        <w:rPr>
          <w:rFonts w:ascii="Arial" w:hAnsi="Arial" w:cs="Arial"/>
        </w:rPr>
        <w:t xml:space="preserve"> </w:t>
      </w:r>
      <w:r w:rsidR="002E085B">
        <w:rPr>
          <w:rFonts w:ascii="Arial" w:hAnsi="Arial" w:cs="Arial"/>
        </w:rPr>
        <w:t>l</w:t>
      </w:r>
      <w:r w:rsidR="006D4F5A">
        <w:rPr>
          <w:rFonts w:ascii="Arial" w:hAnsi="Arial" w:cs="Arial"/>
        </w:rPr>
        <w:t>a</w:t>
      </w:r>
      <w:r w:rsidR="002E085B">
        <w:rPr>
          <w:rFonts w:ascii="Arial" w:hAnsi="Arial" w:cs="Arial"/>
        </w:rPr>
        <w:t xml:space="preserve"> </w:t>
      </w:r>
      <w:r w:rsidR="006D4F5A">
        <w:rPr>
          <w:rFonts w:ascii="Arial" w:hAnsi="Arial" w:cs="Arial"/>
        </w:rPr>
        <w:t>Fiscal Especializada para la Atención de la Mujer, la Familia y delitos Sexuales Evangelina Castillo Montero</w:t>
      </w:r>
      <w:r w:rsidR="00062965"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4A6229" w:rsidRDefault="004A6229" w:rsidP="0064745D">
      <w:pPr>
        <w:jc w:val="both"/>
        <w:rPr>
          <w:rFonts w:ascii="Arial" w:hAnsi="Arial" w:cs="Arial"/>
          <w:color w:val="231F20"/>
        </w:rPr>
      </w:pPr>
    </w:p>
    <w:p w:rsidR="00476EF2" w:rsidRDefault="00476EF2" w:rsidP="0064745D">
      <w:pPr>
        <w:jc w:val="both"/>
        <w:rPr>
          <w:rFonts w:ascii="Arial" w:hAnsi="Arial" w:cs="Arial"/>
        </w:rPr>
      </w:pPr>
      <w:r w:rsidRPr="00476EF2">
        <w:rPr>
          <w:rFonts w:ascii="Arial" w:hAnsi="Arial" w:cs="Arial"/>
          <w:b/>
        </w:rPr>
        <w:t xml:space="preserve">TERCERO. </w:t>
      </w:r>
      <w:r w:rsidR="006D4F5A">
        <w:rPr>
          <w:rFonts w:ascii="Arial" w:hAnsi="Arial" w:cs="Arial"/>
        </w:rPr>
        <w:t>La Fiscal Especializada para la Atención de la Mujer, la Familia y delitos Sexuales Evangelina Castillo Montero</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D77A1" w:rsidRDefault="00CD77A1" w:rsidP="0064745D">
      <w:pPr>
        <w:jc w:val="both"/>
        <w:rPr>
          <w:rFonts w:ascii="Arial" w:hAnsi="Arial" w:cs="Arial"/>
        </w:rPr>
      </w:pPr>
    </w:p>
    <w:p w:rsidR="0064745D" w:rsidRDefault="009819AE" w:rsidP="0064745D">
      <w:pPr>
        <w:jc w:val="both"/>
        <w:rPr>
          <w:rFonts w:ascii="Arial" w:hAnsi="Arial" w:cs="Arial"/>
          <w:b/>
        </w:rPr>
      </w:pPr>
      <w:r w:rsidRPr="00B43764">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B43764">
        <w:rPr>
          <w:rFonts w:ascii="Arial" w:hAnsi="Arial" w:cs="Arial"/>
          <w:b/>
        </w:rPr>
        <w:t>FGE-CT-AR-</w:t>
      </w:r>
      <w:r w:rsidR="00503B58">
        <w:rPr>
          <w:rFonts w:ascii="Arial" w:hAnsi="Arial" w:cs="Arial"/>
          <w:b/>
        </w:rPr>
        <w:t>1</w:t>
      </w:r>
      <w:r w:rsidR="006D4F5A">
        <w:rPr>
          <w:rFonts w:ascii="Arial" w:hAnsi="Arial" w:cs="Arial"/>
          <w:b/>
        </w:rPr>
        <w:t>3</w:t>
      </w:r>
      <w:r w:rsidR="00227DDE">
        <w:rPr>
          <w:rFonts w:ascii="Arial" w:hAnsi="Arial" w:cs="Arial"/>
          <w:b/>
        </w:rPr>
        <w:t>9</w:t>
      </w:r>
      <w:r w:rsidRPr="00B43764">
        <w:rPr>
          <w:rFonts w:ascii="Arial" w:hAnsi="Arial" w:cs="Arial"/>
          <w:b/>
        </w:rPr>
        <w:t>-202</w:t>
      </w:r>
      <w:r w:rsidR="00CD6B70">
        <w:rPr>
          <w:rFonts w:ascii="Arial" w:hAnsi="Arial" w:cs="Arial"/>
          <w:b/>
        </w:rPr>
        <w:t>5</w:t>
      </w:r>
      <w:r w:rsidR="00FD350E">
        <w:rPr>
          <w:rFonts w:ascii="Arial" w:hAnsi="Arial" w:cs="Arial"/>
          <w:b/>
        </w:rPr>
        <w:t xml:space="preserve">. </w:t>
      </w:r>
    </w:p>
    <w:p w:rsidR="004A6229" w:rsidRDefault="004A6229" w:rsidP="0064745D">
      <w:pPr>
        <w:jc w:val="both"/>
        <w:rPr>
          <w:rFonts w:ascii="Arial" w:hAnsi="Arial" w:cs="Arial"/>
          <w:b/>
        </w:rPr>
      </w:pPr>
    </w:p>
    <w:bookmarkEnd w:id="1"/>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05A61" w:rsidRDefault="00405A61" w:rsidP="0064745D">
      <w:pPr>
        <w:rPr>
          <w:rFonts w:ascii="Arial" w:hAnsi="Arial" w:cs="Arial"/>
        </w:rPr>
      </w:pPr>
    </w:p>
    <w:p w:rsidR="00431ACA" w:rsidRDefault="00431ACA" w:rsidP="0064745D">
      <w:pPr>
        <w:rPr>
          <w:rFonts w:ascii="Arial" w:hAnsi="Arial" w:cs="Arial"/>
        </w:rPr>
      </w:pPr>
    </w:p>
    <w:p w:rsidR="00023960" w:rsidRDefault="00023960" w:rsidP="0064745D">
      <w:pPr>
        <w:rPr>
          <w:rFonts w:ascii="Arial" w:hAnsi="Arial" w:cs="Arial"/>
        </w:rPr>
      </w:pPr>
    </w:p>
    <w:p w:rsidR="00BD68D2" w:rsidRDefault="00BD68D2" w:rsidP="0064745D">
      <w:pPr>
        <w:rPr>
          <w:rFonts w:ascii="Arial" w:hAnsi="Arial" w:cs="Arial"/>
        </w:rPr>
      </w:pPr>
    </w:p>
    <w:p w:rsidR="004A6229" w:rsidRPr="00844277" w:rsidRDefault="004A6229"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BF3665" w:rsidRDefault="00BF3665" w:rsidP="0064745D">
      <w:pPr>
        <w:tabs>
          <w:tab w:val="left" w:pos="8998"/>
          <w:tab w:val="left" w:pos="9932"/>
        </w:tabs>
        <w:spacing w:before="20"/>
        <w:rPr>
          <w:rFonts w:ascii="Arial" w:eastAsia="Arial" w:hAnsi="Arial" w:cs="Arial"/>
          <w:b/>
        </w:rPr>
      </w:pPr>
    </w:p>
    <w:p w:rsidR="00023960" w:rsidRDefault="00023960" w:rsidP="0064745D">
      <w:pPr>
        <w:tabs>
          <w:tab w:val="left" w:pos="8998"/>
          <w:tab w:val="left" w:pos="9932"/>
        </w:tabs>
        <w:spacing w:before="20"/>
        <w:rPr>
          <w:rFonts w:ascii="Arial" w:eastAsia="Arial" w:hAnsi="Arial" w:cs="Arial"/>
          <w:b/>
        </w:rPr>
      </w:pPr>
    </w:p>
    <w:p w:rsidR="00BD68D2" w:rsidRDefault="00BD68D2" w:rsidP="0064745D">
      <w:pPr>
        <w:tabs>
          <w:tab w:val="left" w:pos="8998"/>
          <w:tab w:val="left" w:pos="9932"/>
        </w:tabs>
        <w:spacing w:before="20"/>
        <w:rPr>
          <w:rFonts w:ascii="Arial" w:eastAsia="Arial" w:hAnsi="Arial" w:cs="Arial"/>
          <w:b/>
        </w:rPr>
      </w:pPr>
    </w:p>
    <w:p w:rsidR="004A6229" w:rsidRDefault="004A6229" w:rsidP="0064745D">
      <w:pPr>
        <w:tabs>
          <w:tab w:val="left" w:pos="8998"/>
          <w:tab w:val="left" w:pos="9932"/>
        </w:tabs>
        <w:spacing w:before="20"/>
        <w:rPr>
          <w:rFonts w:ascii="Arial" w:eastAsia="Arial" w:hAnsi="Arial" w:cs="Arial"/>
          <w:b/>
        </w:rPr>
      </w:pPr>
    </w:p>
    <w:p w:rsidR="00204354" w:rsidRDefault="00204354" w:rsidP="0064745D">
      <w:pPr>
        <w:jc w:val="both"/>
        <w:rPr>
          <w:rFonts w:ascii="Arial" w:hAnsi="Arial" w:cs="Arial"/>
        </w:rPr>
      </w:pPr>
      <w:r>
        <w:rPr>
          <w:rFonts w:ascii="Arial" w:hAnsi="Arial" w:cs="Arial"/>
        </w:rPr>
        <w:t>____________________________________</w:t>
      </w:r>
    </w:p>
    <w:p w:rsidR="00480799" w:rsidRDefault="00480799" w:rsidP="0064745D">
      <w:pPr>
        <w:rPr>
          <w:rFonts w:ascii="Arial" w:hAnsi="Arial" w:cs="Arial"/>
          <w:b/>
        </w:rPr>
      </w:pPr>
      <w:r>
        <w:rPr>
          <w:rFonts w:ascii="Arial" w:hAnsi="Arial" w:cs="Arial"/>
          <w:b/>
        </w:rPr>
        <w:t xml:space="preserve">LICENCIADO JOSÉ PEDRO GÓMEZ ÁVILA </w:t>
      </w:r>
    </w:p>
    <w:p w:rsidR="00480799" w:rsidRDefault="00480799" w:rsidP="0064745D">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431ACA" w:rsidRDefault="00431ACA" w:rsidP="0064745D">
      <w:pPr>
        <w:jc w:val="both"/>
        <w:rPr>
          <w:rFonts w:ascii="Arial" w:hAnsi="Arial" w:cs="Arial"/>
          <w:b/>
        </w:rPr>
      </w:pPr>
    </w:p>
    <w:p w:rsidR="00023960" w:rsidRDefault="00023960" w:rsidP="0064745D">
      <w:pPr>
        <w:jc w:val="both"/>
        <w:rPr>
          <w:rFonts w:ascii="Arial" w:hAnsi="Arial" w:cs="Arial"/>
          <w:b/>
        </w:rPr>
      </w:pPr>
    </w:p>
    <w:p w:rsidR="00BD68D2" w:rsidRDefault="00BD68D2" w:rsidP="0064745D">
      <w:pPr>
        <w:jc w:val="both"/>
        <w:rPr>
          <w:rFonts w:ascii="Arial" w:hAnsi="Arial" w:cs="Arial"/>
          <w:b/>
        </w:rPr>
      </w:pPr>
    </w:p>
    <w:p w:rsidR="006A624D" w:rsidRDefault="006A624D"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2E4CA5">
      <w:headerReference w:type="even" r:id="rId9"/>
      <w:headerReference w:type="default" r:id="rId10"/>
      <w:footerReference w:type="even" r:id="rId11"/>
      <w:footerReference w:type="default" r:id="rId12"/>
      <w:headerReference w:type="first" r:id="rId13"/>
      <w:footerReference w:type="first" r:id="rId14"/>
      <w:pgSz w:w="12240" w:h="15840"/>
      <w:pgMar w:top="2977" w:right="1134" w:bottom="851"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02B7" w:rsidRDefault="001C02B7">
      <w:r>
        <w:separator/>
      </w:r>
    </w:p>
  </w:endnote>
  <w:endnote w:type="continuationSeparator" w:id="0">
    <w:p w:rsidR="001C02B7" w:rsidRDefault="001C0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6DCC" w:rsidRDefault="00EC6DC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6DCC" w:rsidRDefault="00EC6DC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02B7" w:rsidRDefault="001C02B7">
      <w:r>
        <w:separator/>
      </w:r>
    </w:p>
  </w:footnote>
  <w:footnote w:type="continuationSeparator" w:id="0">
    <w:p w:rsidR="001C02B7" w:rsidRDefault="001C0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6DCC" w:rsidRDefault="00EC6DC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432188"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EC6DCC">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432189"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D4AD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FD4AD8">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FD4AD8">
                            <w:rPr>
                              <w:rFonts w:ascii="Arial" w:hAnsi="Arial" w:cs="Arial"/>
                              <w:color w:val="FFFFFF" w:themeColor="background1"/>
                              <w:sz w:val="18"/>
                              <w:szCs w:val="18"/>
                              <w:lang w:val="es-ES"/>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62965">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FD4AD8">
                            <w:rPr>
                              <w:rFonts w:ascii="Arial" w:hAnsi="Arial" w:cs="Arial"/>
                              <w:color w:val="FFFFFF" w:themeColor="background1"/>
                              <w:sz w:val="18"/>
                              <w:szCs w:val="18"/>
                              <w:lang w:val="es-ES"/>
                            </w:rPr>
                            <w:t>AR/FDM/0</w:t>
                          </w:r>
                          <w:r w:rsidR="00666AE9">
                            <w:rPr>
                              <w:rFonts w:ascii="Arial" w:hAnsi="Arial" w:cs="Arial"/>
                              <w:color w:val="FFFFFF" w:themeColor="background1"/>
                              <w:sz w:val="18"/>
                              <w:szCs w:val="18"/>
                              <w:lang w:val="es-ES"/>
                            </w:rPr>
                            <w:t>9</w:t>
                          </w:r>
                          <w:r w:rsidR="00062965">
                            <w:rPr>
                              <w:rFonts w:ascii="Arial" w:hAnsi="Arial" w:cs="Arial"/>
                              <w:color w:val="FFFFFF" w:themeColor="background1"/>
                              <w:sz w:val="18"/>
                              <w:szCs w:val="18"/>
                              <w:lang w:val="es-ES"/>
                            </w:rPr>
                            <w:t>/</w:t>
                          </w:r>
                          <w:r w:rsidR="0053156B">
                            <w:rPr>
                              <w:rFonts w:ascii="Arial" w:hAnsi="Arial" w:cs="Arial"/>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FD4AD8">
                            <w:rPr>
                              <w:rFonts w:ascii="Arial" w:hAnsi="Arial" w:cs="Arial"/>
                              <w:color w:val="FFFFFF" w:themeColor="background1"/>
                              <w:sz w:val="18"/>
                              <w:szCs w:val="18"/>
                              <w:lang w:val="es-ES"/>
                            </w:rPr>
                            <w:t>la Fiscal Especializada para la atención de la Mujer, la Familia y Delitos Sexuales</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" fillcolor="#404040 [2429]" strokecolor="#0070c0" strokeweight="2.25pt">
              <v:textbox>
                <w:txbxContent>
                  <w:p w:rsidR="00BF3665" w:rsidRPr="00D338A0" w:rsidRDefault="00335E4C">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D4AD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FD4AD8">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FD4AD8">
                      <w:rPr>
                        <w:rFonts w:ascii="Arial" w:hAnsi="Arial" w:cs="Arial"/>
                        <w:color w:val="FFFFFF" w:themeColor="background1"/>
                        <w:sz w:val="18"/>
                        <w:szCs w:val="18"/>
                        <w:lang w:val="es-ES"/>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62965">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FD4AD8">
                      <w:rPr>
                        <w:rFonts w:ascii="Arial" w:hAnsi="Arial" w:cs="Arial"/>
                        <w:color w:val="FFFFFF" w:themeColor="background1"/>
                        <w:sz w:val="18"/>
                        <w:szCs w:val="18"/>
                        <w:lang w:val="es-ES"/>
                      </w:rPr>
                      <w:t>AR/FDM/0</w:t>
                    </w:r>
                    <w:r w:rsidR="00666AE9">
                      <w:rPr>
                        <w:rFonts w:ascii="Arial" w:hAnsi="Arial" w:cs="Arial"/>
                        <w:color w:val="FFFFFF" w:themeColor="background1"/>
                        <w:sz w:val="18"/>
                        <w:szCs w:val="18"/>
                        <w:lang w:val="es-ES"/>
                      </w:rPr>
                      <w:t>9</w:t>
                    </w:r>
                    <w:r w:rsidR="00062965">
                      <w:rPr>
                        <w:rFonts w:ascii="Arial" w:hAnsi="Arial" w:cs="Arial"/>
                        <w:color w:val="FFFFFF" w:themeColor="background1"/>
                        <w:sz w:val="18"/>
                        <w:szCs w:val="18"/>
                        <w:lang w:val="es-ES"/>
                      </w:rPr>
                      <w:t>/</w:t>
                    </w:r>
                    <w:r w:rsidR="0053156B">
                      <w:rPr>
                        <w:rFonts w:ascii="Arial" w:hAnsi="Arial" w:cs="Arial"/>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FD4AD8">
                      <w:rPr>
                        <w:rFonts w:ascii="Arial" w:hAnsi="Arial" w:cs="Arial"/>
                        <w:color w:val="FFFFFF" w:themeColor="background1"/>
                        <w:sz w:val="18"/>
                        <w:szCs w:val="18"/>
                        <w:lang w:val="es-ES"/>
                      </w:rPr>
                      <w:t>la Fiscal Especializada para la atención de la Mujer, la Familia y Delitos Sexuales</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6DCC" w:rsidRDefault="00EC6DC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432187"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5"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7" w15:restartNumberingAfterBreak="0">
    <w:nsid w:val="55817848"/>
    <w:multiLevelType w:val="hybridMultilevel"/>
    <w:tmpl w:val="6D54A4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
  </w:num>
  <w:num w:numId="2">
    <w:abstractNumId w:val="3"/>
  </w:num>
  <w:num w:numId="3">
    <w:abstractNumId w:val="11"/>
  </w:num>
  <w:num w:numId="4">
    <w:abstractNumId w:val="8"/>
  </w:num>
  <w:num w:numId="5">
    <w:abstractNumId w:val="10"/>
  </w:num>
  <w:num w:numId="6">
    <w:abstractNumId w:val="1"/>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0"/>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23960"/>
    <w:rsid w:val="000316F8"/>
    <w:rsid w:val="00035BE7"/>
    <w:rsid w:val="00043EA6"/>
    <w:rsid w:val="00044847"/>
    <w:rsid w:val="00045C57"/>
    <w:rsid w:val="0004691F"/>
    <w:rsid w:val="00047BEE"/>
    <w:rsid w:val="000502DA"/>
    <w:rsid w:val="000516AB"/>
    <w:rsid w:val="00053810"/>
    <w:rsid w:val="00060363"/>
    <w:rsid w:val="00062965"/>
    <w:rsid w:val="000630C9"/>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071"/>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F96"/>
    <w:rsid w:val="00175555"/>
    <w:rsid w:val="00175F0E"/>
    <w:rsid w:val="00175F42"/>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58DA"/>
    <w:rsid w:val="001B6839"/>
    <w:rsid w:val="001B7394"/>
    <w:rsid w:val="001B742E"/>
    <w:rsid w:val="001C02B7"/>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27DDE"/>
    <w:rsid w:val="00234321"/>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B3451"/>
    <w:rsid w:val="002B5530"/>
    <w:rsid w:val="002B62D5"/>
    <w:rsid w:val="002B7462"/>
    <w:rsid w:val="002C182D"/>
    <w:rsid w:val="002C492F"/>
    <w:rsid w:val="002D0260"/>
    <w:rsid w:val="002D2395"/>
    <w:rsid w:val="002E085B"/>
    <w:rsid w:val="002E1A1F"/>
    <w:rsid w:val="002E1D10"/>
    <w:rsid w:val="002E4CA5"/>
    <w:rsid w:val="002E6666"/>
    <w:rsid w:val="002E7CE8"/>
    <w:rsid w:val="002F210D"/>
    <w:rsid w:val="002F5CAB"/>
    <w:rsid w:val="002F7281"/>
    <w:rsid w:val="003003C1"/>
    <w:rsid w:val="00303ECE"/>
    <w:rsid w:val="00311032"/>
    <w:rsid w:val="00311B65"/>
    <w:rsid w:val="0032003C"/>
    <w:rsid w:val="00322663"/>
    <w:rsid w:val="00322769"/>
    <w:rsid w:val="00326DD7"/>
    <w:rsid w:val="00330F5F"/>
    <w:rsid w:val="003311E5"/>
    <w:rsid w:val="0033544C"/>
    <w:rsid w:val="00335E4C"/>
    <w:rsid w:val="0033754B"/>
    <w:rsid w:val="00337E40"/>
    <w:rsid w:val="00340E19"/>
    <w:rsid w:val="00340F4C"/>
    <w:rsid w:val="00342CCD"/>
    <w:rsid w:val="00345751"/>
    <w:rsid w:val="00350C59"/>
    <w:rsid w:val="003617AB"/>
    <w:rsid w:val="00362496"/>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1914"/>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06901"/>
    <w:rsid w:val="00410772"/>
    <w:rsid w:val="00420AA1"/>
    <w:rsid w:val="004231C1"/>
    <w:rsid w:val="00424F5C"/>
    <w:rsid w:val="00431ACA"/>
    <w:rsid w:val="0043309B"/>
    <w:rsid w:val="00433942"/>
    <w:rsid w:val="00433D8C"/>
    <w:rsid w:val="00434058"/>
    <w:rsid w:val="004360C6"/>
    <w:rsid w:val="00437D50"/>
    <w:rsid w:val="00440E63"/>
    <w:rsid w:val="004443EA"/>
    <w:rsid w:val="004477C0"/>
    <w:rsid w:val="00450A9E"/>
    <w:rsid w:val="004520C5"/>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4924"/>
    <w:rsid w:val="004A6229"/>
    <w:rsid w:val="004B1662"/>
    <w:rsid w:val="004B2C7C"/>
    <w:rsid w:val="004B475C"/>
    <w:rsid w:val="004B58C7"/>
    <w:rsid w:val="004B6BFE"/>
    <w:rsid w:val="004C069E"/>
    <w:rsid w:val="004C1B6F"/>
    <w:rsid w:val="004C5296"/>
    <w:rsid w:val="004D49ED"/>
    <w:rsid w:val="004D7C2D"/>
    <w:rsid w:val="004E4283"/>
    <w:rsid w:val="004E497E"/>
    <w:rsid w:val="004F4889"/>
    <w:rsid w:val="004F640E"/>
    <w:rsid w:val="004F7019"/>
    <w:rsid w:val="00502579"/>
    <w:rsid w:val="00503B58"/>
    <w:rsid w:val="005066D9"/>
    <w:rsid w:val="005078F4"/>
    <w:rsid w:val="005117B5"/>
    <w:rsid w:val="005137BF"/>
    <w:rsid w:val="005160BF"/>
    <w:rsid w:val="0052013D"/>
    <w:rsid w:val="00524E75"/>
    <w:rsid w:val="00525599"/>
    <w:rsid w:val="005256D9"/>
    <w:rsid w:val="0053156B"/>
    <w:rsid w:val="00533E32"/>
    <w:rsid w:val="00536224"/>
    <w:rsid w:val="00540338"/>
    <w:rsid w:val="0054303C"/>
    <w:rsid w:val="005433FA"/>
    <w:rsid w:val="00544069"/>
    <w:rsid w:val="00545219"/>
    <w:rsid w:val="005454A4"/>
    <w:rsid w:val="005502C0"/>
    <w:rsid w:val="00551DF0"/>
    <w:rsid w:val="00554106"/>
    <w:rsid w:val="00554315"/>
    <w:rsid w:val="0055658F"/>
    <w:rsid w:val="00560780"/>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2866"/>
    <w:rsid w:val="005E558A"/>
    <w:rsid w:val="005E58AA"/>
    <w:rsid w:val="005E66F3"/>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1F47"/>
    <w:rsid w:val="00642ACE"/>
    <w:rsid w:val="00645A75"/>
    <w:rsid w:val="0064745D"/>
    <w:rsid w:val="00653EBB"/>
    <w:rsid w:val="00656F96"/>
    <w:rsid w:val="00660EA9"/>
    <w:rsid w:val="00662AED"/>
    <w:rsid w:val="006639DB"/>
    <w:rsid w:val="00666AE9"/>
    <w:rsid w:val="00670055"/>
    <w:rsid w:val="00677AEE"/>
    <w:rsid w:val="00687D08"/>
    <w:rsid w:val="006937A4"/>
    <w:rsid w:val="00694F13"/>
    <w:rsid w:val="0069640A"/>
    <w:rsid w:val="006A44DB"/>
    <w:rsid w:val="006A570F"/>
    <w:rsid w:val="006A624D"/>
    <w:rsid w:val="006B0801"/>
    <w:rsid w:val="006B331C"/>
    <w:rsid w:val="006B4084"/>
    <w:rsid w:val="006B7482"/>
    <w:rsid w:val="006C0831"/>
    <w:rsid w:val="006C25A9"/>
    <w:rsid w:val="006C5FA7"/>
    <w:rsid w:val="006D4F5A"/>
    <w:rsid w:val="006E21D7"/>
    <w:rsid w:val="006E6D1D"/>
    <w:rsid w:val="006F077F"/>
    <w:rsid w:val="006F086E"/>
    <w:rsid w:val="006F6522"/>
    <w:rsid w:val="006F7D0F"/>
    <w:rsid w:val="007007EE"/>
    <w:rsid w:val="007008C5"/>
    <w:rsid w:val="0070291D"/>
    <w:rsid w:val="0070596D"/>
    <w:rsid w:val="00710C84"/>
    <w:rsid w:val="00711658"/>
    <w:rsid w:val="007136AC"/>
    <w:rsid w:val="00714D40"/>
    <w:rsid w:val="00717045"/>
    <w:rsid w:val="00717CF8"/>
    <w:rsid w:val="00723AF7"/>
    <w:rsid w:val="00723C7B"/>
    <w:rsid w:val="007248BE"/>
    <w:rsid w:val="007336C3"/>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12BF7"/>
    <w:rsid w:val="00814012"/>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71464"/>
    <w:rsid w:val="00872326"/>
    <w:rsid w:val="008760A4"/>
    <w:rsid w:val="00876A3D"/>
    <w:rsid w:val="008777CC"/>
    <w:rsid w:val="00877AC9"/>
    <w:rsid w:val="00885156"/>
    <w:rsid w:val="00886225"/>
    <w:rsid w:val="0089199F"/>
    <w:rsid w:val="00891BAB"/>
    <w:rsid w:val="008929DA"/>
    <w:rsid w:val="008A6D52"/>
    <w:rsid w:val="008B2F16"/>
    <w:rsid w:val="008B32E4"/>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7CD"/>
    <w:rsid w:val="00920E6D"/>
    <w:rsid w:val="00926017"/>
    <w:rsid w:val="00926C71"/>
    <w:rsid w:val="00927902"/>
    <w:rsid w:val="00930C23"/>
    <w:rsid w:val="009311C4"/>
    <w:rsid w:val="00931B62"/>
    <w:rsid w:val="00932D2B"/>
    <w:rsid w:val="00936591"/>
    <w:rsid w:val="00936E94"/>
    <w:rsid w:val="00937045"/>
    <w:rsid w:val="00943A60"/>
    <w:rsid w:val="009445F1"/>
    <w:rsid w:val="00952023"/>
    <w:rsid w:val="009527D5"/>
    <w:rsid w:val="00953594"/>
    <w:rsid w:val="00954944"/>
    <w:rsid w:val="00956609"/>
    <w:rsid w:val="0095660D"/>
    <w:rsid w:val="00961F3B"/>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A6A9A"/>
    <w:rsid w:val="009B0DA2"/>
    <w:rsid w:val="009B13C9"/>
    <w:rsid w:val="009B3FF4"/>
    <w:rsid w:val="009B461F"/>
    <w:rsid w:val="009C36F2"/>
    <w:rsid w:val="009C51A7"/>
    <w:rsid w:val="009C71D2"/>
    <w:rsid w:val="009D1416"/>
    <w:rsid w:val="009D3B37"/>
    <w:rsid w:val="009D3B91"/>
    <w:rsid w:val="009D498E"/>
    <w:rsid w:val="009D539B"/>
    <w:rsid w:val="009D5B45"/>
    <w:rsid w:val="009D7D1C"/>
    <w:rsid w:val="009E1324"/>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37C22"/>
    <w:rsid w:val="00A42ED0"/>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D2F"/>
    <w:rsid w:val="00B70007"/>
    <w:rsid w:val="00B72D93"/>
    <w:rsid w:val="00B7307C"/>
    <w:rsid w:val="00B74065"/>
    <w:rsid w:val="00B80027"/>
    <w:rsid w:val="00B81110"/>
    <w:rsid w:val="00B82063"/>
    <w:rsid w:val="00B835A7"/>
    <w:rsid w:val="00B8766D"/>
    <w:rsid w:val="00B87F89"/>
    <w:rsid w:val="00B90860"/>
    <w:rsid w:val="00B90A8A"/>
    <w:rsid w:val="00B932D0"/>
    <w:rsid w:val="00B9390A"/>
    <w:rsid w:val="00BA05C2"/>
    <w:rsid w:val="00BA3E12"/>
    <w:rsid w:val="00BA41D6"/>
    <w:rsid w:val="00BA7D37"/>
    <w:rsid w:val="00BB225B"/>
    <w:rsid w:val="00BB6469"/>
    <w:rsid w:val="00BB6845"/>
    <w:rsid w:val="00BC0B10"/>
    <w:rsid w:val="00BC22A8"/>
    <w:rsid w:val="00BC37ED"/>
    <w:rsid w:val="00BD1CA5"/>
    <w:rsid w:val="00BD2550"/>
    <w:rsid w:val="00BD570D"/>
    <w:rsid w:val="00BD68D2"/>
    <w:rsid w:val="00BE587C"/>
    <w:rsid w:val="00BE5C2C"/>
    <w:rsid w:val="00BE6BCF"/>
    <w:rsid w:val="00BF2889"/>
    <w:rsid w:val="00BF3665"/>
    <w:rsid w:val="00BF5146"/>
    <w:rsid w:val="00BF5FB4"/>
    <w:rsid w:val="00BF7C0E"/>
    <w:rsid w:val="00C01500"/>
    <w:rsid w:val="00C06DC3"/>
    <w:rsid w:val="00C1710F"/>
    <w:rsid w:val="00C17676"/>
    <w:rsid w:val="00C204E9"/>
    <w:rsid w:val="00C2217A"/>
    <w:rsid w:val="00C246B2"/>
    <w:rsid w:val="00C25E50"/>
    <w:rsid w:val="00C269D1"/>
    <w:rsid w:val="00C32251"/>
    <w:rsid w:val="00C35708"/>
    <w:rsid w:val="00C40442"/>
    <w:rsid w:val="00C41615"/>
    <w:rsid w:val="00C42AC3"/>
    <w:rsid w:val="00C44251"/>
    <w:rsid w:val="00C4433F"/>
    <w:rsid w:val="00C45988"/>
    <w:rsid w:val="00C5041B"/>
    <w:rsid w:val="00C54B5D"/>
    <w:rsid w:val="00C60803"/>
    <w:rsid w:val="00C61851"/>
    <w:rsid w:val="00C621B7"/>
    <w:rsid w:val="00C62917"/>
    <w:rsid w:val="00C63027"/>
    <w:rsid w:val="00C70971"/>
    <w:rsid w:val="00C71829"/>
    <w:rsid w:val="00C75574"/>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4AC9"/>
    <w:rsid w:val="00CF0F26"/>
    <w:rsid w:val="00CF11DE"/>
    <w:rsid w:val="00CF5326"/>
    <w:rsid w:val="00CF5772"/>
    <w:rsid w:val="00D01046"/>
    <w:rsid w:val="00D024F4"/>
    <w:rsid w:val="00D0353D"/>
    <w:rsid w:val="00D06E6C"/>
    <w:rsid w:val="00D07876"/>
    <w:rsid w:val="00D113E5"/>
    <w:rsid w:val="00D123AA"/>
    <w:rsid w:val="00D13E10"/>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77F6B"/>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DCC"/>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A1DB0"/>
    <w:rsid w:val="00FA5344"/>
    <w:rsid w:val="00FA5484"/>
    <w:rsid w:val="00FA68D1"/>
    <w:rsid w:val="00FB1319"/>
    <w:rsid w:val="00FB300E"/>
    <w:rsid w:val="00FB5F3C"/>
    <w:rsid w:val="00FC1A90"/>
    <w:rsid w:val="00FC2EB9"/>
    <w:rsid w:val="00FC5F11"/>
    <w:rsid w:val="00FD1CEE"/>
    <w:rsid w:val="00FD28BF"/>
    <w:rsid w:val="00FD3263"/>
    <w:rsid w:val="00FD350E"/>
    <w:rsid w:val="00FD4AD8"/>
    <w:rsid w:val="00FD7A01"/>
    <w:rsid w:val="00FE1464"/>
    <w:rsid w:val="00FE44CE"/>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customStyle="1" w:styleId="Cuerpo">
    <w:name w:val="Cuerpo"/>
    <w:rsid w:val="00BD68D2"/>
    <w:pPr>
      <w:pBdr>
        <w:top w:val="nil"/>
        <w:left w:val="nil"/>
        <w:bottom w:val="nil"/>
        <w:right w:val="nil"/>
        <w:between w:val="nil"/>
        <w:bar w:val="nil"/>
      </w:pBdr>
    </w:pPr>
    <w:rPr>
      <w:rFonts w:ascii="Calibri" w:eastAsia="Arial Unicode MS" w:hAnsi="Calibri" w:cs="Arial Unicode MS"/>
      <w:color w:val="000000"/>
      <w:sz w:val="24"/>
      <w:szCs w:val="24"/>
      <w:u w:color="000000"/>
      <w:bdr w:val="nil"/>
      <w:lang w:val="es-ES_tradn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329797913">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846169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599706-45CA-48C0-A759-5007A0BE6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7</Pages>
  <Words>2729</Words>
  <Characters>15010</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2024-12-06T17:44:00Z</cp:lastPrinted>
  <dcterms:created xsi:type="dcterms:W3CDTF">2025-07-22T18:52:00Z</dcterms:created>
  <dcterms:modified xsi:type="dcterms:W3CDTF">2025-08-19T21:49:00Z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