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A7817A" w14:textId="77777777" w:rsidR="0055306A" w:rsidRDefault="0055306A" w:rsidP="0055306A">
      <w:pPr>
        <w:spacing w:after="0" w:line="240" w:lineRule="auto"/>
        <w:ind w:left="-426"/>
        <w:rPr>
          <w:rFonts w:ascii="Literata" w:eastAsia="Literata" w:hAnsi="Literata" w:cs="Literata"/>
          <w:b/>
          <w:bCs/>
          <w:color w:val="2F3031"/>
          <w:position w:val="-2"/>
          <w:sz w:val="26"/>
          <w:szCs w:val="26"/>
        </w:rPr>
      </w:pPr>
      <w:bookmarkStart w:id="0" w:name="_Hlk201570584"/>
    </w:p>
    <w:p w14:paraId="111EF02D" w14:textId="77777777" w:rsidR="0055306A" w:rsidRDefault="0055306A" w:rsidP="0055306A">
      <w:pPr>
        <w:spacing w:after="0" w:line="240" w:lineRule="auto"/>
        <w:ind w:left="-426"/>
        <w:rPr>
          <w:rFonts w:ascii="Literata" w:eastAsia="Literata" w:hAnsi="Literata" w:cs="Literata"/>
          <w:b/>
          <w:bCs/>
          <w:color w:val="2F3031"/>
          <w:position w:val="-2"/>
          <w:sz w:val="26"/>
          <w:szCs w:val="26"/>
        </w:rPr>
      </w:pPr>
    </w:p>
    <w:p w14:paraId="6AF0B36E" w14:textId="77777777" w:rsidR="0055306A" w:rsidRDefault="0055306A" w:rsidP="0055306A">
      <w:pPr>
        <w:spacing w:after="0" w:line="240" w:lineRule="auto"/>
        <w:ind w:left="-426"/>
        <w:rPr>
          <w:rFonts w:ascii="Literata" w:eastAsia="Literata" w:hAnsi="Literata" w:cs="Literata"/>
          <w:b/>
          <w:bCs/>
          <w:color w:val="2F3031"/>
          <w:position w:val="-2"/>
          <w:sz w:val="26"/>
          <w:szCs w:val="26"/>
        </w:rPr>
      </w:pPr>
    </w:p>
    <w:p w14:paraId="2F206EEF" w14:textId="77777777" w:rsidR="0055306A" w:rsidRDefault="0055306A" w:rsidP="0055306A">
      <w:pPr>
        <w:spacing w:after="0" w:line="240" w:lineRule="auto"/>
        <w:ind w:left="-426"/>
        <w:rPr>
          <w:rFonts w:ascii="Literata" w:eastAsia="Literata" w:hAnsi="Literata" w:cs="Literata"/>
          <w:b/>
          <w:bCs/>
          <w:color w:val="2F3031"/>
          <w:position w:val="-2"/>
          <w:sz w:val="26"/>
          <w:szCs w:val="26"/>
        </w:rPr>
      </w:pPr>
    </w:p>
    <w:p w14:paraId="0A4C96ED" w14:textId="77777777" w:rsidR="0055306A" w:rsidRDefault="0055306A" w:rsidP="0055306A">
      <w:pPr>
        <w:spacing w:after="0" w:line="240" w:lineRule="auto"/>
        <w:ind w:left="-426"/>
        <w:rPr>
          <w:rFonts w:ascii="Literata" w:eastAsia="Literata" w:hAnsi="Literata" w:cs="Literata"/>
          <w:b/>
          <w:bCs/>
          <w:color w:val="2F3031"/>
          <w:position w:val="-2"/>
          <w:sz w:val="26"/>
          <w:szCs w:val="26"/>
        </w:rPr>
      </w:pPr>
    </w:p>
    <w:p w14:paraId="3746BC3E" w14:textId="77777777" w:rsidR="0055306A" w:rsidRDefault="0055306A" w:rsidP="0055306A">
      <w:pPr>
        <w:spacing w:after="0" w:line="240" w:lineRule="auto"/>
        <w:ind w:left="-426"/>
        <w:rPr>
          <w:rFonts w:ascii="Literata" w:eastAsia="Literata" w:hAnsi="Literata" w:cs="Literata"/>
          <w:b/>
          <w:bCs/>
          <w:color w:val="2F3031"/>
          <w:position w:val="-2"/>
          <w:sz w:val="26"/>
          <w:szCs w:val="26"/>
        </w:rPr>
      </w:pPr>
    </w:p>
    <w:p w14:paraId="2FB06E91" w14:textId="4837166E" w:rsidR="0055306A" w:rsidRPr="00E70D0C" w:rsidRDefault="00E70D0C" w:rsidP="00E70D0C">
      <w:pPr>
        <w:spacing w:after="0" w:line="240" w:lineRule="auto"/>
        <w:ind w:left="-426"/>
        <w:jc w:val="center"/>
        <w:rPr>
          <w:rFonts w:ascii="Literata" w:eastAsia="Literata" w:hAnsi="Literata" w:cs="Literata"/>
          <w:b/>
          <w:bCs/>
          <w:color w:val="2F3031"/>
          <w:position w:val="-2"/>
          <w:sz w:val="36"/>
          <w:szCs w:val="36"/>
        </w:rPr>
      </w:pPr>
      <w:r w:rsidRPr="00E70D0C">
        <w:rPr>
          <w:rFonts w:ascii="Literata" w:eastAsia="Literata" w:hAnsi="Literata" w:cs="Literata"/>
          <w:b/>
          <w:bCs/>
          <w:color w:val="2F3031"/>
          <w:position w:val="-2"/>
          <w:sz w:val="36"/>
          <w:szCs w:val="36"/>
        </w:rPr>
        <w:t>ARTÍCULO 84 FRACCIÓN VII</w:t>
      </w:r>
    </w:p>
    <w:p w14:paraId="1E8E7490" w14:textId="77777777" w:rsidR="0055306A" w:rsidRDefault="0055306A" w:rsidP="0055306A">
      <w:pPr>
        <w:spacing w:after="0" w:line="240" w:lineRule="auto"/>
        <w:ind w:left="-426"/>
        <w:rPr>
          <w:rFonts w:ascii="Literata" w:eastAsia="Literata" w:hAnsi="Literata" w:cs="Literata"/>
          <w:b/>
          <w:bCs/>
          <w:color w:val="2F3031"/>
          <w:position w:val="-2"/>
          <w:sz w:val="36"/>
          <w:szCs w:val="36"/>
        </w:rPr>
      </w:pPr>
    </w:p>
    <w:p w14:paraId="15E1A8D0" w14:textId="77777777" w:rsidR="00E70D0C" w:rsidRPr="00E70D0C" w:rsidRDefault="00E70D0C" w:rsidP="0055306A">
      <w:pPr>
        <w:spacing w:after="0" w:line="240" w:lineRule="auto"/>
        <w:ind w:left="-426"/>
        <w:rPr>
          <w:rFonts w:ascii="Literata" w:eastAsia="Literata" w:hAnsi="Literata" w:cs="Literata"/>
          <w:b/>
          <w:bCs/>
          <w:color w:val="2F3031"/>
          <w:position w:val="-2"/>
          <w:sz w:val="36"/>
          <w:szCs w:val="36"/>
        </w:rPr>
      </w:pPr>
    </w:p>
    <w:p w14:paraId="2C203EAD" w14:textId="6DCFC71E" w:rsidR="0055306A" w:rsidRDefault="00E70D0C" w:rsidP="0055306A">
      <w:pPr>
        <w:jc w:val="both"/>
        <w:rPr>
          <w:rFonts w:ascii="Literata" w:eastAsia="Literata" w:hAnsi="Literata" w:cs="Literata"/>
          <w:color w:val="2F3031"/>
          <w:position w:val="-2"/>
          <w:sz w:val="30"/>
          <w:szCs w:val="30"/>
        </w:rPr>
      </w:pPr>
      <w:r w:rsidRPr="00E70D0C">
        <w:rPr>
          <w:rFonts w:ascii="Literata" w:eastAsia="Literata" w:hAnsi="Literata" w:cs="Literata"/>
          <w:color w:val="2F3031"/>
          <w:position w:val="-2"/>
          <w:sz w:val="30"/>
          <w:szCs w:val="30"/>
        </w:rPr>
        <w:t>Con fundamento en el artículo 41 Quinquies de la Ley Orgánica de la Administración Pública del Estado de San Luis Potosí, y en relación con lo dispuesto en el Reglamento Interno de la Secretaría de las Mujeres e Igualdad Sustantiva, se informa que la información solicitada no se ha generado, toda vez que actualmente se encuentra en curso la formulación del Manual de Organización, Procedimientos y Servicios al Público por parte de esta Secretaría.</w:t>
      </w:r>
    </w:p>
    <w:p w14:paraId="3CDE3DD4" w14:textId="77777777" w:rsidR="00FD288B" w:rsidRDefault="00FD288B" w:rsidP="0055306A">
      <w:pPr>
        <w:jc w:val="both"/>
        <w:rPr>
          <w:rFonts w:ascii="Literata" w:eastAsia="Literata" w:hAnsi="Literata" w:cs="Literata"/>
          <w:color w:val="2F3031"/>
          <w:position w:val="-2"/>
          <w:sz w:val="30"/>
          <w:szCs w:val="30"/>
        </w:rPr>
      </w:pPr>
    </w:p>
    <w:p w14:paraId="6C114FD5" w14:textId="77777777" w:rsidR="0055306A" w:rsidRPr="00A32FA4" w:rsidRDefault="0055306A" w:rsidP="0055306A">
      <w:pPr>
        <w:spacing w:before="240" w:line="276" w:lineRule="auto"/>
        <w:ind w:left="-426" w:right="-660"/>
        <w:jc w:val="both"/>
        <w:rPr>
          <w:rFonts w:ascii="Literata" w:eastAsia="Literata" w:hAnsi="Literata" w:cs="Literata"/>
          <w:color w:val="2F3031"/>
          <w:position w:val="-2"/>
          <w:sz w:val="20"/>
          <w:szCs w:val="20"/>
        </w:rPr>
      </w:pPr>
    </w:p>
    <w:p w14:paraId="6F30882D" w14:textId="77777777" w:rsidR="0055306A" w:rsidRPr="00A32FA4" w:rsidRDefault="0055306A" w:rsidP="0055306A">
      <w:pPr>
        <w:spacing w:line="276" w:lineRule="auto"/>
        <w:ind w:left="-426" w:right="-660" w:firstLine="284"/>
        <w:jc w:val="both"/>
        <w:rPr>
          <w:rFonts w:ascii="Literata" w:eastAsia="Literata" w:hAnsi="Literata" w:cs="Literata"/>
          <w:color w:val="2F3031"/>
          <w:position w:val="-2"/>
          <w:sz w:val="20"/>
          <w:szCs w:val="20"/>
        </w:rPr>
      </w:pPr>
      <w:r w:rsidRPr="00A32FA4">
        <w:rPr>
          <w:rFonts w:ascii="Literata" w:eastAsia="Literata" w:hAnsi="Literata" w:cs="Literata"/>
          <w:color w:val="2F3031"/>
          <w:position w:val="-2"/>
          <w:sz w:val="20"/>
          <w:szCs w:val="20"/>
        </w:rPr>
        <w:tab/>
      </w:r>
      <w:bookmarkEnd w:id="0"/>
    </w:p>
    <w:p w14:paraId="33E51278" w14:textId="77777777" w:rsidR="0055306A" w:rsidRPr="00907689" w:rsidRDefault="0055306A" w:rsidP="0055306A">
      <w:pPr>
        <w:spacing w:after="0" w:line="240" w:lineRule="auto"/>
        <w:ind w:left="-709" w:firstLine="283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6A96D922" w14:textId="77777777" w:rsidR="00BC41DA" w:rsidRDefault="00BC41DA"/>
    <w:sectPr w:rsidR="00BC41DA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D9C2FD" w14:textId="77777777" w:rsidR="00413E32" w:rsidRDefault="00413E32">
      <w:pPr>
        <w:spacing w:after="0" w:line="240" w:lineRule="auto"/>
      </w:pPr>
      <w:r>
        <w:separator/>
      </w:r>
    </w:p>
  </w:endnote>
  <w:endnote w:type="continuationSeparator" w:id="0">
    <w:p w14:paraId="3D7A157C" w14:textId="77777777" w:rsidR="00413E32" w:rsidRDefault="00413E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5E980E" w14:textId="77777777" w:rsidR="000A524C" w:rsidRDefault="00000000" w:rsidP="000B3F1C">
    <w:pPr>
      <w:pStyle w:val="Piedepgina"/>
      <w:tabs>
        <w:tab w:val="clear" w:pos="8838"/>
      </w:tabs>
      <w:ind w:left="-709" w:right="-801"/>
    </w:pPr>
    <w:r>
      <w:rPr>
        <w:noProof/>
      </w:rPr>
      <w:drawing>
        <wp:anchor distT="0" distB="0" distL="114300" distR="114300" simplePos="0" relativeHeight="251660288" behindDoc="0" locked="0" layoutInCell="1" allowOverlap="1" wp14:anchorId="220F417A" wp14:editId="3E4F9C05">
          <wp:simplePos x="0" y="0"/>
          <wp:positionH relativeFrom="column">
            <wp:posOffset>-439420</wp:posOffset>
          </wp:positionH>
          <wp:positionV relativeFrom="page">
            <wp:posOffset>8907145</wp:posOffset>
          </wp:positionV>
          <wp:extent cx="6551295" cy="701040"/>
          <wp:effectExtent l="0" t="0" r="1905" b="381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1295" cy="701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20D888" w14:textId="77777777" w:rsidR="00413E32" w:rsidRDefault="00413E32">
      <w:pPr>
        <w:spacing w:after="0" w:line="240" w:lineRule="auto"/>
      </w:pPr>
      <w:r>
        <w:separator/>
      </w:r>
    </w:p>
  </w:footnote>
  <w:footnote w:type="continuationSeparator" w:id="0">
    <w:p w14:paraId="59719D79" w14:textId="77777777" w:rsidR="00413E32" w:rsidRDefault="00413E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0263A0" w14:textId="77777777" w:rsidR="000A524C" w:rsidRPr="000B3F1C" w:rsidRDefault="00000000" w:rsidP="000B3F1C">
    <w:pPr>
      <w:pStyle w:val="Encabezado"/>
      <w:tabs>
        <w:tab w:val="clear" w:pos="8838"/>
      </w:tabs>
      <w:ind w:left="-709" w:right="-658"/>
    </w:pPr>
    <w:r w:rsidRPr="000B3F1C">
      <w:rPr>
        <w:noProof/>
      </w:rPr>
      <w:drawing>
        <wp:anchor distT="0" distB="0" distL="114300" distR="114300" simplePos="0" relativeHeight="251659264" behindDoc="0" locked="0" layoutInCell="1" allowOverlap="1" wp14:anchorId="49C5D1C4" wp14:editId="450D15EF">
          <wp:simplePos x="0" y="0"/>
          <wp:positionH relativeFrom="column">
            <wp:posOffset>-434340</wp:posOffset>
          </wp:positionH>
          <wp:positionV relativeFrom="topMargin">
            <wp:align>bottom</wp:align>
          </wp:positionV>
          <wp:extent cx="6582410" cy="749300"/>
          <wp:effectExtent l="0" t="0" r="8890" b="0"/>
          <wp:wrapTopAndBottom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2410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06A"/>
    <w:rsid w:val="000A524C"/>
    <w:rsid w:val="000F37E2"/>
    <w:rsid w:val="00107FF3"/>
    <w:rsid w:val="001C49DB"/>
    <w:rsid w:val="00413E32"/>
    <w:rsid w:val="004F78BB"/>
    <w:rsid w:val="0055306A"/>
    <w:rsid w:val="00556251"/>
    <w:rsid w:val="00B04F99"/>
    <w:rsid w:val="00BC41DA"/>
    <w:rsid w:val="00D51FC2"/>
    <w:rsid w:val="00E67FE7"/>
    <w:rsid w:val="00E70D0C"/>
    <w:rsid w:val="00F05C41"/>
    <w:rsid w:val="00F37B3B"/>
    <w:rsid w:val="00FD2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B1637"/>
  <w15:chartTrackingRefBased/>
  <w15:docId w15:val="{193A35D5-3EC7-44F2-B420-29029DA79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306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530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5306A"/>
  </w:style>
  <w:style w:type="paragraph" w:styleId="Piedepgina">
    <w:name w:val="footer"/>
    <w:basedOn w:val="Normal"/>
    <w:link w:val="PiedepginaCar"/>
    <w:uiPriority w:val="99"/>
    <w:unhideWhenUsed/>
    <w:rsid w:val="005530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530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415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SeMujeres</dc:creator>
  <cp:keywords/>
  <dc:description/>
  <cp:lastModifiedBy>Administrativo</cp:lastModifiedBy>
  <cp:revision>2</cp:revision>
  <dcterms:created xsi:type="dcterms:W3CDTF">2025-10-06T18:11:00Z</dcterms:created>
  <dcterms:modified xsi:type="dcterms:W3CDTF">2025-10-06T18:11:00Z</dcterms:modified>
</cp:coreProperties>
</file>