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234ED741" w:rsidR="008A52E5" w:rsidRPr="000617D2" w:rsidRDefault="008A52E5" w:rsidP="00B1671A">
      <w:pPr>
        <w:pStyle w:val="Ttulo1"/>
        <w:tabs>
          <w:tab w:val="left" w:pos="5529"/>
        </w:tabs>
        <w:spacing w:line="504" w:lineRule="auto"/>
        <w:ind w:left="5529" w:hanging="5529"/>
      </w:pPr>
      <w:r w:rsidRPr="000617D2">
        <w:rPr>
          <w:b w:val="0"/>
        </w:rPr>
        <w:t>ACTA NÚMERO</w:t>
      </w:r>
      <w:r w:rsidR="002737C2">
        <w:rPr>
          <w:b w:val="0"/>
        </w:rPr>
        <w:t xml:space="preserve"> </w:t>
      </w:r>
      <w:r w:rsidR="00C2301A">
        <w:rPr>
          <w:b w:val="0"/>
        </w:rPr>
        <w:t>TREINTA</w:t>
      </w:r>
      <w:r w:rsidR="00DD07D3">
        <w:rPr>
          <w:b w:val="0"/>
        </w:rPr>
        <w:t xml:space="preserve"> Y </w:t>
      </w:r>
      <w:r w:rsidR="00C170C5">
        <w:rPr>
          <w:b w:val="0"/>
        </w:rPr>
        <w:t>CINCO</w:t>
      </w:r>
      <w:r w:rsidR="00DD07D3">
        <w:rPr>
          <w:b w:val="0"/>
        </w:rPr>
        <w:t>.</w:t>
      </w:r>
    </w:p>
    <w:p w14:paraId="364064AE" w14:textId="1D4E18D9" w:rsidR="007B2079" w:rsidRPr="00292465" w:rsidRDefault="008A52E5" w:rsidP="00B242B6">
      <w:pPr>
        <w:spacing w:line="504" w:lineRule="auto"/>
        <w:jc w:val="both"/>
        <w:rPr>
          <w:rFonts w:ascii="Century Gothic" w:hAnsi="Century Gothic"/>
          <w:bCs/>
          <w:lang w:val="es-ES_tradnl"/>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C2301A">
        <w:rPr>
          <w:rFonts w:ascii="Century Gothic" w:hAnsi="Century Gothic" w:cs="Century Gothic"/>
        </w:rPr>
        <w:t>10</w:t>
      </w:r>
      <w:r w:rsidR="00C50AFB">
        <w:rPr>
          <w:rFonts w:ascii="Century Gothic" w:hAnsi="Century Gothic" w:cs="Century Gothic"/>
        </w:rPr>
        <w:t>:00</w:t>
      </w:r>
      <w:r w:rsidR="00C2301A">
        <w:rPr>
          <w:rFonts w:ascii="Century Gothic" w:hAnsi="Century Gothic" w:cs="Century Gothic"/>
        </w:rPr>
        <w:t xml:space="preserve"> diez</w:t>
      </w:r>
      <w:r w:rsidRPr="00804CD7">
        <w:rPr>
          <w:rFonts w:ascii="Century Gothic" w:hAnsi="Century Gothic" w:cs="Century Gothic"/>
        </w:rPr>
        <w:t xml:space="preserve"> horas</w:t>
      </w:r>
      <w:r w:rsidR="00C2301A">
        <w:rPr>
          <w:rFonts w:ascii="Century Gothic" w:hAnsi="Century Gothic" w:cs="Century Gothic"/>
        </w:rPr>
        <w:t xml:space="preserve"> </w:t>
      </w:r>
      <w:r w:rsidRPr="00470474">
        <w:rPr>
          <w:rFonts w:ascii="Century Gothic" w:hAnsi="Century Gothic" w:cs="Century Gothic"/>
        </w:rPr>
        <w:t>de</w:t>
      </w:r>
      <w:r w:rsidR="00292465">
        <w:rPr>
          <w:rFonts w:ascii="Century Gothic" w:hAnsi="Century Gothic" w:cs="Century Gothic"/>
        </w:rPr>
        <w:t xml:space="preserve">l </w:t>
      </w:r>
      <w:r w:rsidR="00520BC2">
        <w:rPr>
          <w:rFonts w:ascii="Century Gothic" w:hAnsi="Century Gothic" w:cs="Century Gothic"/>
        </w:rPr>
        <w:t>4 cuatro</w:t>
      </w:r>
      <w:r w:rsidR="00C2301A">
        <w:rPr>
          <w:rFonts w:ascii="Century Gothic" w:hAnsi="Century Gothic" w:cs="Century Gothic"/>
        </w:rPr>
        <w:t xml:space="preserve"> de </w:t>
      </w:r>
      <w:r w:rsidR="00292465">
        <w:rPr>
          <w:rFonts w:ascii="Century Gothic" w:hAnsi="Century Gothic" w:cs="Century Gothic"/>
        </w:rPr>
        <w:t>septiembre</w:t>
      </w:r>
      <w:r w:rsidR="000E7CF2">
        <w:rPr>
          <w:rFonts w:ascii="Century Gothic" w:hAnsi="Century Gothic" w:cs="Century Gothic"/>
        </w:rPr>
        <w:t xml:space="preserve"> </w:t>
      </w:r>
      <w:r w:rsidRPr="00470474">
        <w:rPr>
          <w:rFonts w:ascii="Century Gothic" w:hAnsi="Century Gothic" w:cs="Century Gothic"/>
        </w:rPr>
        <w:t>de</w:t>
      </w:r>
      <w:r w:rsidR="00C2301A">
        <w:rPr>
          <w:rFonts w:ascii="Century Gothic" w:hAnsi="Century Gothic" w:cs="Century Gothic"/>
        </w:rPr>
        <w:t>l</w:t>
      </w:r>
      <w:r w:rsidRPr="00470474">
        <w:rPr>
          <w:rFonts w:ascii="Century Gothic" w:hAnsi="Century Gothic" w:cs="Century Gothic"/>
        </w:rPr>
        <w:t xml:space="preserv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xml:space="preserve">, </w:t>
      </w:r>
      <w:r w:rsidR="00086D06">
        <w:rPr>
          <w:rFonts w:ascii="Century Gothic" w:hAnsi="Century Gothic" w:cs="Century Gothic"/>
          <w:b/>
        </w:rPr>
        <w:t>José Armando Martínez Vázquez,</w:t>
      </w:r>
      <w:r w:rsidRPr="00B40A41">
        <w:rPr>
          <w:rFonts w:ascii="Century Gothic" w:hAnsi="Century Gothic" w:cs="Century Gothic"/>
          <w:b/>
        </w:rPr>
        <w:t xml:space="preserve"> </w:t>
      </w:r>
      <w:r w:rsidR="006E3453">
        <w:rPr>
          <w:rFonts w:ascii="Century Gothic" w:hAnsi="Century Gothic" w:cs="Century Gothic"/>
          <w:b/>
        </w:rPr>
        <w:t xml:space="preserve">Luz María Enriqueta Cabrero Romero, </w:t>
      </w:r>
      <w:r w:rsidRPr="00B40A41">
        <w:rPr>
          <w:rFonts w:ascii="Century Gothic" w:hAnsi="Century Gothic" w:cs="Century Gothic"/>
          <w:b/>
        </w:rPr>
        <w:t>Olga Regina García Ló</w:t>
      </w:r>
      <w:r w:rsidR="00072F6D">
        <w:rPr>
          <w:rFonts w:ascii="Century Gothic" w:hAnsi="Century Gothic" w:cs="Century Gothic"/>
          <w:b/>
        </w:rPr>
        <w:t>pez</w:t>
      </w:r>
      <w:r w:rsidRPr="00B40A41">
        <w:rPr>
          <w:rFonts w:ascii="Century Gothic" w:hAnsi="Century Gothic" w:cs="Century Gothic"/>
          <w:b/>
        </w:rPr>
        <w:t>,</w:t>
      </w:r>
      <w:r w:rsidR="000A3B1B">
        <w:rPr>
          <w:rFonts w:ascii="Century Gothic" w:hAnsi="Century Gothic" w:cs="Century Gothic"/>
          <w:b/>
        </w:rPr>
        <w:t xml:space="preserve"> </w:t>
      </w:r>
      <w:r w:rsidR="00192A01">
        <w:rPr>
          <w:rFonts w:ascii="Century Gothic" w:hAnsi="Century Gothic" w:cs="Century Gothic"/>
          <w:b/>
        </w:rPr>
        <w:t xml:space="preserve">Graciela González Centeno, </w:t>
      </w:r>
      <w:r w:rsidR="00520BC2">
        <w:rPr>
          <w:rFonts w:ascii="Century Gothic" w:hAnsi="Century Gothic" w:cs="Century Gothic"/>
          <w:b/>
        </w:rPr>
        <w:t xml:space="preserve">Juan Paulo Almazán Cue,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Pr="00B40A41">
        <w:rPr>
          <w:rFonts w:ascii="Century Gothic" w:hAnsi="Century Gothic" w:cs="Century Gothic"/>
          <w:b/>
        </w:rPr>
        <w:t xml:space="preserve">Silvia Torres Sánchez, </w:t>
      </w:r>
      <w:r w:rsidR="00AE7776">
        <w:rPr>
          <w:rFonts w:ascii="Century Gothic" w:hAnsi="Century Gothic" w:cs="Century Gothic"/>
          <w:b/>
        </w:rPr>
        <w:t>L</w:t>
      </w:r>
      <w:r w:rsidR="0071030A">
        <w:rPr>
          <w:rFonts w:ascii="Century Gothic" w:hAnsi="Century Gothic" w:cs="Century Gothic"/>
          <w:b/>
        </w:rPr>
        <w:t>iliana Elizabeth Aguilar Gómez</w:t>
      </w:r>
      <w:r w:rsidR="00E66154">
        <w:rPr>
          <w:rFonts w:ascii="Century Gothic" w:hAnsi="Century Gothic" w:cs="Century Gothic"/>
          <w:b/>
        </w:rPr>
        <w:t xml:space="preserve"> y</w:t>
      </w:r>
      <w:r w:rsidR="00192A01">
        <w:rPr>
          <w:rFonts w:ascii="Century Gothic" w:hAnsi="Century Gothic" w:cs="Century Gothic"/>
          <w:b/>
        </w:rPr>
        <w:t xml:space="preserve"> </w:t>
      </w:r>
      <w:r w:rsidRPr="00B40A41">
        <w:rPr>
          <w:rFonts w:ascii="Century Gothic" w:hAnsi="Century Gothic" w:cs="Century Gothic"/>
          <w:b/>
        </w:rPr>
        <w:t>Juan David Ramos Ruiz</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520BC2">
        <w:rPr>
          <w:rFonts w:ascii="Century Gothic" w:hAnsi="Century Gothic" w:cs="Century Gothic"/>
        </w:rPr>
        <w:t xml:space="preserve">3 tres de </w:t>
      </w:r>
      <w:r w:rsidR="00C7743F">
        <w:rPr>
          <w:rFonts w:ascii="Century Gothic" w:hAnsi="Century Gothic" w:cs="Century Gothic"/>
        </w:rPr>
        <w:t>septiembre</w:t>
      </w:r>
      <w:r>
        <w:rPr>
          <w:rFonts w:ascii="Century Gothic" w:hAnsi="Century Gothic" w:cs="Century Gothic"/>
        </w:rPr>
        <w:t xml:space="preserve"> de</w:t>
      </w:r>
      <w:r w:rsidR="00C2301A">
        <w:rPr>
          <w:rFonts w:ascii="Century Gothic" w:hAnsi="Century Gothic" w:cs="Century Gothic"/>
        </w:rPr>
        <w:t>l</w:t>
      </w:r>
      <w:r>
        <w:rPr>
          <w:rFonts w:ascii="Century Gothic" w:hAnsi="Century Gothic" w:cs="Century Gothic"/>
        </w:rPr>
        <w:t xml:space="preserv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292465" w:rsidRPr="00292465">
        <w:rPr>
          <w:rFonts w:ascii="Century Gothic" w:hAnsi="Century Gothic"/>
        </w:rPr>
        <w:t>Se somete a consideración del Honorable Pleno y en su caso aprobación el acta correspondiente a la sesión pública ordinaria celebrada el 28 veintiocho de agosto de 2025 dos mil veinticinco.</w:t>
      </w:r>
      <w:r w:rsidR="00292465">
        <w:t xml:space="preserve"> </w:t>
      </w:r>
      <w:r w:rsidRPr="000617D2">
        <w:rPr>
          <w:rFonts w:ascii="Century Gothic" w:hAnsi="Century Gothic"/>
          <w:b/>
          <w:bCs/>
        </w:rPr>
        <w:t>Cuarto</w:t>
      </w:r>
      <w:r w:rsidR="00524264">
        <w:rPr>
          <w:rFonts w:ascii="Century Gothic" w:hAnsi="Century Gothic"/>
          <w:b/>
          <w:bCs/>
        </w:rPr>
        <w:t>:</w:t>
      </w:r>
      <w:r w:rsidR="00CD3113" w:rsidRPr="00CD3113">
        <w:t xml:space="preserve"> </w:t>
      </w:r>
      <w:r w:rsidR="00292465" w:rsidRPr="00292465">
        <w:rPr>
          <w:rFonts w:ascii="Century Gothic" w:hAnsi="Century Gothic"/>
        </w:rPr>
        <w:t xml:space="preserve">Se somete a consideración, discusión y en su caso aprobación, el orden del día de la sesión pública solemne conjunta de Pleno Extraordinario, a </w:t>
      </w:r>
      <w:r w:rsidR="00292465" w:rsidRPr="00292465">
        <w:rPr>
          <w:rFonts w:ascii="Century Gothic" w:hAnsi="Century Gothic"/>
        </w:rPr>
        <w:lastRenderedPageBreak/>
        <w:t>celebrarse en el recinto oficial acostumbrado, el 11 once de septiembre de 2025 dos mil veinticinco a las 12:00 doce horas.</w:t>
      </w:r>
      <w:r w:rsidR="00CD3113">
        <w:rPr>
          <w:rFonts w:ascii="Century Gothic" w:hAnsi="Century Gothic"/>
        </w:rPr>
        <w:t xml:space="preserve"> </w:t>
      </w:r>
      <w:r w:rsidR="00CD3113" w:rsidRPr="00CD3113">
        <w:rPr>
          <w:rFonts w:ascii="Century Gothic" w:hAnsi="Century Gothic"/>
          <w:b/>
          <w:bCs/>
        </w:rPr>
        <w:t>Quinto</w:t>
      </w:r>
      <w:r w:rsidR="00CD3113">
        <w:rPr>
          <w:rFonts w:ascii="Century Gothic" w:hAnsi="Century Gothic"/>
          <w:b/>
          <w:bCs/>
        </w:rPr>
        <w:t>.</w:t>
      </w:r>
      <w:r w:rsidR="00B1671A">
        <w:rPr>
          <w:rFonts w:ascii="Century Gothic" w:hAnsi="Century Gothic"/>
          <w:b/>
          <w:bCs/>
        </w:rPr>
        <w:t xml:space="preserve"> </w:t>
      </w:r>
      <w:r w:rsidR="00DD07D3" w:rsidRPr="00DD07D3">
        <w:rPr>
          <w:rFonts w:ascii="Century Gothic" w:hAnsi="Century Gothic"/>
          <w:bCs/>
          <w:lang w:val="es-ES_tradnl"/>
        </w:rPr>
        <w:t>Se someten a consideración, discusión y en su caso aprobación, las ponencias presentadas por la Magistrada y los Magistrados siguientes:</w:t>
      </w:r>
      <w:r w:rsidR="00DD07D3">
        <w:rPr>
          <w:rFonts w:ascii="Century Gothic" w:hAnsi="Century Gothic"/>
          <w:bCs/>
          <w:lang w:val="es-ES_tradnl"/>
        </w:rPr>
        <w:t xml:space="preserve"> </w:t>
      </w:r>
      <w:r w:rsidR="00C2301A" w:rsidRPr="00C2301A">
        <w:rPr>
          <w:rFonts w:ascii="Century Gothic" w:hAnsi="Century Gothic"/>
          <w:b/>
          <w:lang w:val="es-ES_tradnl"/>
        </w:rPr>
        <w:t>A)</w:t>
      </w:r>
      <w:r w:rsidR="00C2301A" w:rsidRPr="00C2301A">
        <w:rPr>
          <w:rFonts w:ascii="Century Gothic" w:hAnsi="Century Gothic"/>
          <w:bCs/>
          <w:lang w:val="es-ES_tradnl"/>
        </w:rPr>
        <w:t xml:space="preserve"> </w:t>
      </w:r>
      <w:r w:rsidR="00292465" w:rsidRPr="00292465">
        <w:rPr>
          <w:rFonts w:ascii="Century Gothic" w:hAnsi="Century Gothic"/>
          <w:bCs/>
          <w:lang w:val="es-ES_tradnl"/>
        </w:rPr>
        <w:t xml:space="preserve">La que proyecta el </w:t>
      </w:r>
      <w:r w:rsidR="00292465" w:rsidRPr="007A7983">
        <w:rPr>
          <w:rFonts w:ascii="Century Gothic" w:hAnsi="Century Gothic"/>
          <w:b/>
          <w:bCs/>
          <w:lang w:val="es-ES_tradnl"/>
        </w:rPr>
        <w:t>Magistrado José Armando Martínez Vázquez</w:t>
      </w:r>
      <w:r w:rsidR="00292465" w:rsidRPr="00292465">
        <w:rPr>
          <w:rFonts w:ascii="Century Gothic" w:hAnsi="Century Gothic"/>
          <w:bCs/>
          <w:lang w:val="es-ES_tradnl"/>
        </w:rPr>
        <w:t xml:space="preserve">, para resolver el toca número 66-2025, formado con motivo del recurso de queja interpuesto por </w:t>
      </w:r>
      <w:r w:rsidR="004E6100">
        <w:rPr>
          <w:rFonts w:ascii="Century Gothic" w:hAnsi="Century Gothic"/>
          <w:bCs/>
          <w:i/>
          <w:lang w:val="es-ES_tradnl"/>
        </w:rPr>
        <w:t>ELIMINADO</w:t>
      </w:r>
      <w:r w:rsidR="00292465" w:rsidRPr="00292465">
        <w:rPr>
          <w:rFonts w:ascii="Century Gothic" w:hAnsi="Century Gothic"/>
          <w:bCs/>
          <w:lang w:val="es-ES_tradnl"/>
        </w:rPr>
        <w:t xml:space="preserve">, abogado de </w:t>
      </w:r>
      <w:r w:rsidR="004E6100">
        <w:rPr>
          <w:rFonts w:ascii="Century Gothic" w:hAnsi="Century Gothic"/>
          <w:bCs/>
          <w:i/>
          <w:lang w:val="es-ES_tradnl"/>
        </w:rPr>
        <w:t>ELIMINADO</w:t>
      </w:r>
      <w:r w:rsidR="00292465" w:rsidRPr="00292465">
        <w:rPr>
          <w:rFonts w:ascii="Century Gothic" w:hAnsi="Century Gothic"/>
          <w:bCs/>
          <w:lang w:val="es-ES_tradnl"/>
        </w:rPr>
        <w:t xml:space="preserve">, en contra de la interlocutoria de 30 treinta de abril de 2025 dos mil veinticinco, que resolvió el incidente de oposición a la planilla de liquidación de pensiones alimenticias adeudadas, pronunciada por la Juez Cuarto de lo Familiar del Primer Distrito Judicial con residencia en esta ciudad, en el expediente 28/2024, relativo al Juicio de Divorcio por Mutuo Consentimiento, promovido por </w:t>
      </w:r>
      <w:r w:rsidR="004E6100">
        <w:rPr>
          <w:rFonts w:ascii="Century Gothic" w:hAnsi="Century Gothic"/>
          <w:bCs/>
          <w:i/>
          <w:lang w:val="es-ES_tradnl"/>
        </w:rPr>
        <w:t>ELIMINADO</w:t>
      </w:r>
      <w:r w:rsidR="00292465" w:rsidRPr="00292465">
        <w:rPr>
          <w:rFonts w:ascii="Century Gothic" w:hAnsi="Century Gothic"/>
          <w:bCs/>
          <w:lang w:val="es-ES_tradnl"/>
        </w:rPr>
        <w:t xml:space="preserve"> y </w:t>
      </w:r>
      <w:r w:rsidR="004E6100">
        <w:rPr>
          <w:rFonts w:ascii="Century Gothic" w:hAnsi="Century Gothic"/>
          <w:bCs/>
          <w:i/>
          <w:lang w:val="es-ES_tradnl"/>
        </w:rPr>
        <w:t>ELIMINADO</w:t>
      </w:r>
      <w:r w:rsidR="00292465" w:rsidRPr="00292465">
        <w:rPr>
          <w:rFonts w:ascii="Century Gothic" w:hAnsi="Century Gothic"/>
          <w:bCs/>
          <w:lang w:val="es-ES_tradnl"/>
        </w:rPr>
        <w:t>.</w:t>
      </w:r>
      <w:r w:rsidR="00CD3113">
        <w:rPr>
          <w:rFonts w:ascii="Century Gothic" w:hAnsi="Century Gothic"/>
          <w:bCs/>
          <w:lang w:val="es-ES_tradnl"/>
        </w:rPr>
        <w:t xml:space="preserve"> </w:t>
      </w:r>
      <w:r w:rsidR="00C2301A" w:rsidRPr="00C2301A">
        <w:rPr>
          <w:rFonts w:ascii="Century Gothic" w:hAnsi="Century Gothic"/>
          <w:b/>
          <w:lang w:val="es-ES_tradnl"/>
        </w:rPr>
        <w:t xml:space="preserve">B) </w:t>
      </w:r>
      <w:r w:rsidR="00292465" w:rsidRPr="00292465">
        <w:rPr>
          <w:rFonts w:ascii="Century Gothic" w:hAnsi="Century Gothic"/>
          <w:bCs/>
        </w:rPr>
        <w:t xml:space="preserve">La que propone el </w:t>
      </w:r>
      <w:r w:rsidR="00292465" w:rsidRPr="007A7983">
        <w:rPr>
          <w:rFonts w:ascii="Century Gothic" w:hAnsi="Century Gothic"/>
          <w:b/>
          <w:bCs/>
        </w:rPr>
        <w:t>Magistrado Juan David Ramos Ruiz</w:t>
      </w:r>
      <w:r w:rsidR="00292465" w:rsidRPr="00292465">
        <w:rPr>
          <w:rFonts w:ascii="Century Gothic" w:hAnsi="Century Gothic"/>
          <w:bCs/>
        </w:rPr>
        <w:t xml:space="preserve">, para resolver el toca 89/2025, relativo al recurso de queja interpuesto por </w:t>
      </w:r>
      <w:r w:rsidR="004E6100">
        <w:rPr>
          <w:rFonts w:ascii="Century Gothic" w:hAnsi="Century Gothic"/>
          <w:bCs/>
          <w:i/>
        </w:rPr>
        <w:t>ELIMINADO</w:t>
      </w:r>
      <w:r w:rsidR="00292465" w:rsidRPr="00292465">
        <w:rPr>
          <w:rFonts w:ascii="Century Gothic" w:hAnsi="Century Gothic"/>
          <w:bCs/>
        </w:rPr>
        <w:t xml:space="preserve">, contra el auto de diecinueve de junio de dos mil veinticinco, que no dio curso al procedimiento de jurisdicción voluntaria que promovió a fin de “acreditar la defunción de </w:t>
      </w:r>
      <w:r w:rsidR="004E6100">
        <w:rPr>
          <w:rFonts w:ascii="Century Gothic" w:hAnsi="Century Gothic"/>
          <w:bCs/>
          <w:i/>
        </w:rPr>
        <w:t>ELIMINADO</w:t>
      </w:r>
      <w:r w:rsidR="00292465" w:rsidRPr="00292465">
        <w:rPr>
          <w:rFonts w:ascii="Century Gothic" w:hAnsi="Century Gothic"/>
          <w:bCs/>
        </w:rPr>
        <w:t>”, dictado por la Juez cuarto familiar del primer distrito judicial, en el expediente 401/2025.</w:t>
      </w:r>
      <w:r w:rsidR="00292465">
        <w:rPr>
          <w:rFonts w:ascii="Century Gothic" w:hAnsi="Century Gothic"/>
          <w:bCs/>
          <w:lang w:val="es-ES_tradnl"/>
        </w:rPr>
        <w:t xml:space="preserve"> </w:t>
      </w:r>
      <w:r w:rsidR="00C2301A" w:rsidRPr="00C2301A">
        <w:rPr>
          <w:rFonts w:ascii="Century Gothic" w:hAnsi="Century Gothic"/>
          <w:b/>
          <w:lang w:val="es-ES_tradnl"/>
        </w:rPr>
        <w:t>C)</w:t>
      </w:r>
      <w:r w:rsidR="00C2301A" w:rsidRPr="00C2301A">
        <w:rPr>
          <w:rFonts w:ascii="Century Gothic" w:hAnsi="Century Gothic"/>
          <w:bCs/>
          <w:lang w:val="es-ES_tradnl"/>
        </w:rPr>
        <w:t xml:space="preserve"> </w:t>
      </w:r>
      <w:r w:rsidR="00292465" w:rsidRPr="00292465">
        <w:rPr>
          <w:rFonts w:ascii="Century Gothic" w:hAnsi="Century Gothic"/>
          <w:bCs/>
          <w:lang w:val="es-ES_tradnl"/>
        </w:rPr>
        <w:t xml:space="preserve">La que elabora la </w:t>
      </w:r>
      <w:r w:rsidR="00292465" w:rsidRPr="00AD5C9C">
        <w:rPr>
          <w:rFonts w:ascii="Century Gothic" w:hAnsi="Century Gothic"/>
          <w:b/>
          <w:bCs/>
          <w:lang w:val="es-ES_tradnl"/>
        </w:rPr>
        <w:t>Magistrada Rebeca Anastacia Medina García</w:t>
      </w:r>
      <w:r w:rsidR="00292465" w:rsidRPr="00292465">
        <w:rPr>
          <w:rFonts w:ascii="Century Gothic" w:hAnsi="Century Gothic"/>
          <w:bCs/>
          <w:lang w:val="es-ES_tradnl"/>
        </w:rPr>
        <w:t xml:space="preserve">, para resolver el toca 90-2025, relativo al Recurso de Queja interpuesto por </w:t>
      </w:r>
      <w:r w:rsidR="004E6100">
        <w:rPr>
          <w:rFonts w:ascii="Century Gothic" w:hAnsi="Century Gothic"/>
          <w:bCs/>
          <w:i/>
          <w:lang w:val="es-ES_tradnl"/>
        </w:rPr>
        <w:t>ELIMINADO</w:t>
      </w:r>
      <w:r w:rsidR="00292465" w:rsidRPr="00292465">
        <w:rPr>
          <w:rFonts w:ascii="Century Gothic" w:hAnsi="Century Gothic"/>
          <w:bCs/>
          <w:lang w:val="es-ES_tradnl"/>
        </w:rPr>
        <w:t xml:space="preserve"> y </w:t>
      </w:r>
      <w:r w:rsidR="004E6100">
        <w:rPr>
          <w:rFonts w:ascii="Century Gothic" w:hAnsi="Century Gothic"/>
          <w:bCs/>
          <w:i/>
          <w:lang w:val="es-ES_tradnl"/>
        </w:rPr>
        <w:t>ELIMINADO</w:t>
      </w:r>
      <w:r w:rsidR="00292465" w:rsidRPr="00292465">
        <w:rPr>
          <w:rFonts w:ascii="Century Gothic" w:hAnsi="Century Gothic"/>
          <w:bCs/>
          <w:lang w:val="es-ES_tradnl"/>
        </w:rPr>
        <w:t xml:space="preserve">, el primero por su propio derecho y con el carácter de albacea y la segunda como cesionaria de los derechos hereditarios de la sucesión testamentaria a bienes de </w:t>
      </w:r>
      <w:r w:rsidR="004E6100">
        <w:rPr>
          <w:rFonts w:ascii="Century Gothic" w:hAnsi="Century Gothic"/>
          <w:bCs/>
          <w:i/>
          <w:lang w:val="es-ES_tradnl"/>
        </w:rPr>
        <w:t>ELIMINADO</w:t>
      </w:r>
      <w:r w:rsidR="00292465" w:rsidRPr="00292465">
        <w:rPr>
          <w:rFonts w:ascii="Century Gothic" w:hAnsi="Century Gothic"/>
          <w:bCs/>
          <w:lang w:val="es-ES_tradnl"/>
        </w:rPr>
        <w:t xml:space="preserve">, en contra del </w:t>
      </w:r>
      <w:r w:rsidR="00292465" w:rsidRPr="00292465">
        <w:rPr>
          <w:rFonts w:ascii="Century Gothic" w:hAnsi="Century Gothic"/>
          <w:bCs/>
          <w:lang w:val="es-ES_tradnl"/>
        </w:rPr>
        <w:lastRenderedPageBreak/>
        <w:t xml:space="preserve">auto de fecha 23 veintitrés de junio de 2025 dos mil veinticinco, que determinó desechar de plano el recurso de apelación intentado por los recurrentes en contra del auto de 06 seis de junio de la presente anualidad, dictado por el Juez Primero Familiar del Sexto Distrito Judicial del Estado, con residencia en Ciudad Valles, San Luis Potosí, dentro del expediente 647/2023, relativo al Juicio Sucesorio Testamentario a bienes de </w:t>
      </w:r>
      <w:r w:rsidR="004E6100">
        <w:rPr>
          <w:rFonts w:ascii="Century Gothic" w:hAnsi="Century Gothic"/>
          <w:bCs/>
          <w:i/>
          <w:lang w:val="es-ES_tradnl"/>
        </w:rPr>
        <w:t>ELIMINADO</w:t>
      </w:r>
      <w:r w:rsidR="00292465" w:rsidRPr="00292465">
        <w:rPr>
          <w:rFonts w:ascii="Century Gothic" w:hAnsi="Century Gothic"/>
          <w:bCs/>
          <w:lang w:val="es-ES_tradnl"/>
        </w:rPr>
        <w:t xml:space="preserve">. </w:t>
      </w:r>
      <w:r w:rsidR="008463D6">
        <w:rPr>
          <w:rFonts w:ascii="Century Gothic" w:hAnsi="Century Gothic"/>
          <w:b/>
          <w:bCs/>
        </w:rPr>
        <w:t>Sexto</w:t>
      </w:r>
      <w:r w:rsidR="00B1671A" w:rsidRPr="00B1671A">
        <w:rPr>
          <w:rFonts w:ascii="Century Gothic" w:hAnsi="Century Gothic"/>
          <w:bCs/>
        </w:rPr>
        <w:t>:</w:t>
      </w:r>
      <w:r w:rsidR="00B1671A">
        <w:rPr>
          <w:rFonts w:ascii="Century Gothic" w:hAnsi="Century Gothic"/>
          <w:bCs/>
        </w:rPr>
        <w:t xml:space="preserve"> </w:t>
      </w:r>
      <w:r w:rsidR="00C2301A" w:rsidRPr="00C2301A">
        <w:rPr>
          <w:rFonts w:ascii="Century Gothic" w:hAnsi="Century Gothic"/>
          <w:bCs/>
        </w:rPr>
        <w:t xml:space="preserve">Se informa al Honorable Pleno de la recepción por parte de la Presidencia de los siguientes documentos: </w:t>
      </w:r>
      <w:r w:rsidR="00C2301A" w:rsidRPr="00C2301A">
        <w:rPr>
          <w:rFonts w:ascii="Century Gothic" w:hAnsi="Century Gothic"/>
          <w:b/>
        </w:rPr>
        <w:t>1)</w:t>
      </w:r>
      <w:r w:rsidR="00CD3113">
        <w:rPr>
          <w:rFonts w:ascii="Century Gothic" w:hAnsi="Century Gothic"/>
          <w:szCs w:val="22"/>
        </w:rPr>
        <w:t xml:space="preserve"> </w:t>
      </w:r>
      <w:r w:rsidR="00292465">
        <w:rPr>
          <w:rFonts w:ascii="Century Gothic" w:hAnsi="Century Gothic"/>
          <w:szCs w:val="22"/>
        </w:rPr>
        <w:t xml:space="preserve">Oficio </w:t>
      </w:r>
      <w:r w:rsidR="00292465" w:rsidRPr="008000D7">
        <w:rPr>
          <w:rFonts w:ascii="Century Gothic" w:hAnsi="Century Gothic"/>
          <w:szCs w:val="22"/>
        </w:rPr>
        <w:t>22634/2025, signado electrónicamente por la Secretaria del Juzgado Octavo de Distrito en el Estado, Perla Beatriz González Chan</w:t>
      </w:r>
      <w:r w:rsidR="00292465">
        <w:rPr>
          <w:rFonts w:ascii="Century Gothic" w:hAnsi="Century Gothic"/>
          <w:szCs w:val="22"/>
        </w:rPr>
        <w:t>,</w:t>
      </w:r>
      <w:r w:rsidR="00292465" w:rsidRPr="008000D7">
        <w:rPr>
          <w:rFonts w:ascii="Century Gothic" w:hAnsi="Century Gothic"/>
          <w:szCs w:val="22"/>
        </w:rPr>
        <w:t xml:space="preserve"> comunicando que se tiene por interpuesto el recurso de queja por </w:t>
      </w:r>
      <w:r w:rsidR="004E6100">
        <w:rPr>
          <w:rFonts w:ascii="Century Gothic" w:hAnsi="Century Gothic"/>
          <w:i/>
          <w:szCs w:val="22"/>
        </w:rPr>
        <w:t>ELIMINADO</w:t>
      </w:r>
      <w:r w:rsidR="00292465" w:rsidRPr="008000D7">
        <w:rPr>
          <w:rFonts w:ascii="Century Gothic" w:hAnsi="Century Gothic"/>
          <w:szCs w:val="22"/>
        </w:rPr>
        <w:t>, en contra de la interlocutoria por la que se resolvió el incidente de daños y perjuicios dictada el 11 once de agosto de 2025 dos mil veinticinco.</w:t>
      </w:r>
      <w:r w:rsidR="00292465">
        <w:rPr>
          <w:rFonts w:ascii="Century Gothic" w:hAnsi="Century Gothic"/>
          <w:szCs w:val="22"/>
        </w:rPr>
        <w:t xml:space="preserve"> </w:t>
      </w:r>
      <w:r w:rsidR="00C2301A">
        <w:rPr>
          <w:rFonts w:ascii="Century Gothic" w:hAnsi="Century Gothic"/>
          <w:b/>
          <w:szCs w:val="22"/>
        </w:rPr>
        <w:t>2</w:t>
      </w:r>
      <w:r w:rsidR="00C2301A" w:rsidRPr="00751301">
        <w:rPr>
          <w:rFonts w:ascii="Century Gothic" w:hAnsi="Century Gothic"/>
          <w:b/>
          <w:szCs w:val="22"/>
        </w:rPr>
        <w:t>)</w:t>
      </w:r>
      <w:r w:rsidR="00C2301A" w:rsidRPr="00751301">
        <w:rPr>
          <w:rFonts w:ascii="Century Gothic" w:hAnsi="Century Gothic"/>
          <w:szCs w:val="22"/>
        </w:rPr>
        <w:t xml:space="preserve"> </w:t>
      </w:r>
      <w:r w:rsidR="00292465">
        <w:rPr>
          <w:rFonts w:ascii="Century Gothic" w:hAnsi="Century Gothic"/>
          <w:szCs w:val="22"/>
        </w:rPr>
        <w:t xml:space="preserve">Oficios </w:t>
      </w:r>
      <w:r w:rsidR="00292465" w:rsidRPr="00DC1D55">
        <w:rPr>
          <w:rFonts w:ascii="Century Gothic" w:hAnsi="Century Gothic"/>
          <w:szCs w:val="22"/>
        </w:rPr>
        <w:t>27954/2025,</w:t>
      </w:r>
      <w:r w:rsidR="00292465">
        <w:rPr>
          <w:rFonts w:ascii="Century Gothic" w:hAnsi="Century Gothic"/>
          <w:szCs w:val="22"/>
        </w:rPr>
        <w:t xml:space="preserve"> 34809/2025 y 34917/2025, el primero</w:t>
      </w:r>
      <w:r w:rsidR="00292465" w:rsidRPr="00DC1D55">
        <w:rPr>
          <w:rFonts w:ascii="Century Gothic" w:hAnsi="Century Gothic"/>
          <w:szCs w:val="22"/>
        </w:rPr>
        <w:t xml:space="preserve"> enviado por el Juez Tercero de Distrito en el Estado, licenci</w:t>
      </w:r>
      <w:r w:rsidR="00292465">
        <w:rPr>
          <w:rFonts w:ascii="Century Gothic" w:hAnsi="Century Gothic"/>
          <w:szCs w:val="22"/>
        </w:rPr>
        <w:t>ado José de Jesús Rosales Silva,</w:t>
      </w:r>
      <w:r w:rsidR="00292465" w:rsidRPr="00DC1D55">
        <w:rPr>
          <w:rFonts w:ascii="Century Gothic" w:hAnsi="Century Gothic"/>
          <w:szCs w:val="22"/>
        </w:rPr>
        <w:t xml:space="preserve"> comunicando que, al advertir que en el juicio de amparo número 625/2025, de la estadística del Juzgado Sexto de Distrito en el Estado de San Luis Potosí, los actos que se reclaman derivan del mismo juicio civil 73/2021 del índice del Juzgado Tercero del Ramo civil de esta ciudad, de los que derivan los actos combativos en la demanda de amparo de cuenta; al efecto con fundamento en el artículo 46 </w:t>
      </w:r>
      <w:proofErr w:type="spellStart"/>
      <w:r w:rsidR="00292465" w:rsidRPr="00DC1D55">
        <w:rPr>
          <w:rFonts w:ascii="Century Gothic" w:hAnsi="Century Gothic"/>
          <w:szCs w:val="22"/>
        </w:rPr>
        <w:t>Quater</w:t>
      </w:r>
      <w:proofErr w:type="spellEnd"/>
      <w:r w:rsidR="00292465" w:rsidRPr="00DC1D55">
        <w:rPr>
          <w:rFonts w:ascii="Century Gothic" w:hAnsi="Century Gothic"/>
          <w:szCs w:val="22"/>
        </w:rPr>
        <w:t xml:space="preserve"> del Acuerdo General del Pleno del Consejo de la Judicatura Federal que establece las disposiciones en materia de actividad administrativa de los Órganos Jurisdiccionales, ordena remitir el presente asunto, a</w:t>
      </w:r>
      <w:r w:rsidR="00292465">
        <w:rPr>
          <w:rFonts w:ascii="Century Gothic" w:hAnsi="Century Gothic"/>
          <w:szCs w:val="22"/>
        </w:rPr>
        <w:t>sí como el cuaderno incidental y</w:t>
      </w:r>
      <w:r w:rsidR="00292465" w:rsidRPr="00DC1D55">
        <w:rPr>
          <w:rFonts w:ascii="Century Gothic" w:hAnsi="Century Gothic"/>
          <w:szCs w:val="22"/>
        </w:rPr>
        <w:t xml:space="preserve"> los dos tomos de </w:t>
      </w:r>
      <w:r w:rsidR="00292465" w:rsidRPr="00DC1D55">
        <w:rPr>
          <w:rFonts w:ascii="Century Gothic" w:hAnsi="Century Gothic"/>
          <w:szCs w:val="22"/>
        </w:rPr>
        <w:lastRenderedPageBreak/>
        <w:t xml:space="preserve">constancias que se adjuntaron al informe previo, al Juez Sexto de Distrito en el Estado, a fin de que </w:t>
      </w:r>
      <w:r w:rsidR="00292465">
        <w:rPr>
          <w:rFonts w:ascii="Century Gothic" w:hAnsi="Century Gothic"/>
          <w:szCs w:val="22"/>
        </w:rPr>
        <w:t xml:space="preserve">se pronuncie según lo considere; en cuanto al segundo y tercero enviados por la Jueza Sexto de Distrito en el Estado, licenciada Aracely del Rocío Hernández Castillo, comunicando que con fundamento en el artículo 48 de la Ley de Amparo, se avoca al conocimiento del juicio de amparo promovido por </w:t>
      </w:r>
      <w:r w:rsidR="004E6100">
        <w:rPr>
          <w:rFonts w:ascii="Century Gothic" w:hAnsi="Century Gothic"/>
          <w:i/>
          <w:szCs w:val="22"/>
        </w:rPr>
        <w:t>ELIMINADO</w:t>
      </w:r>
      <w:r w:rsidR="00292465">
        <w:rPr>
          <w:rFonts w:ascii="Century Gothic" w:hAnsi="Century Gothic"/>
          <w:szCs w:val="22"/>
        </w:rPr>
        <w:t>, a</w:t>
      </w:r>
      <w:r w:rsidR="00292465" w:rsidRPr="00895ACE">
        <w:rPr>
          <w:rFonts w:ascii="Century Gothic" w:hAnsi="Century Gothic"/>
          <w:szCs w:val="22"/>
        </w:rPr>
        <w:t>simismo, informa que se señalan las 12:</w:t>
      </w:r>
      <w:r w:rsidR="00292465">
        <w:rPr>
          <w:rFonts w:ascii="Century Gothic" w:hAnsi="Century Gothic"/>
          <w:szCs w:val="22"/>
        </w:rPr>
        <w:t>10</w:t>
      </w:r>
      <w:r w:rsidR="00292465" w:rsidRPr="00895ACE">
        <w:rPr>
          <w:rFonts w:ascii="Century Gothic" w:hAnsi="Century Gothic"/>
          <w:szCs w:val="22"/>
        </w:rPr>
        <w:t xml:space="preserve"> doce horas con </w:t>
      </w:r>
      <w:r w:rsidR="00292465">
        <w:rPr>
          <w:rFonts w:ascii="Century Gothic" w:hAnsi="Century Gothic"/>
          <w:szCs w:val="22"/>
        </w:rPr>
        <w:t>diez</w:t>
      </w:r>
      <w:r w:rsidR="00292465" w:rsidRPr="00895ACE">
        <w:rPr>
          <w:rFonts w:ascii="Century Gothic" w:hAnsi="Century Gothic"/>
          <w:szCs w:val="22"/>
        </w:rPr>
        <w:t xml:space="preserve"> minutos del próximo </w:t>
      </w:r>
      <w:r w:rsidR="00292465">
        <w:rPr>
          <w:rFonts w:ascii="Century Gothic" w:hAnsi="Century Gothic"/>
          <w:szCs w:val="22"/>
        </w:rPr>
        <w:t>veinticinco de septiembre</w:t>
      </w:r>
      <w:r w:rsidR="00292465" w:rsidRPr="00895ACE">
        <w:rPr>
          <w:rFonts w:ascii="Century Gothic" w:hAnsi="Century Gothic"/>
          <w:szCs w:val="22"/>
        </w:rPr>
        <w:t xml:space="preserve"> del año en curso</w:t>
      </w:r>
      <w:r w:rsidR="00292465">
        <w:rPr>
          <w:rFonts w:ascii="Century Gothic" w:hAnsi="Century Gothic"/>
          <w:szCs w:val="22"/>
        </w:rPr>
        <w:t xml:space="preserve"> y las 9:42 nueve horas con cuarenta y dos minutos del ocho de septiembre respetivamente</w:t>
      </w:r>
      <w:r w:rsidR="00292465" w:rsidRPr="00895ACE">
        <w:rPr>
          <w:rFonts w:ascii="Century Gothic" w:hAnsi="Century Gothic"/>
          <w:szCs w:val="22"/>
        </w:rPr>
        <w:t>, para que tenga verificativo la audiencia constitucional</w:t>
      </w:r>
      <w:r w:rsidR="00292465">
        <w:rPr>
          <w:rFonts w:ascii="Century Gothic" w:hAnsi="Century Gothic"/>
          <w:szCs w:val="22"/>
        </w:rPr>
        <w:t xml:space="preserve"> e incidental</w:t>
      </w:r>
      <w:r w:rsidR="00292465" w:rsidRPr="00895ACE">
        <w:rPr>
          <w:rFonts w:ascii="Century Gothic" w:hAnsi="Century Gothic"/>
          <w:szCs w:val="22"/>
        </w:rPr>
        <w:t xml:space="preserve"> correspondiente.</w:t>
      </w:r>
      <w:r w:rsidR="00292465">
        <w:rPr>
          <w:rFonts w:ascii="Century Gothic" w:hAnsi="Century Gothic"/>
          <w:szCs w:val="22"/>
        </w:rPr>
        <w:t xml:space="preserve"> </w:t>
      </w:r>
      <w:r w:rsidR="00C2301A" w:rsidRPr="00C2301A">
        <w:rPr>
          <w:rFonts w:ascii="Century Gothic" w:hAnsi="Century Gothic"/>
          <w:b/>
          <w:bCs/>
          <w:szCs w:val="22"/>
        </w:rPr>
        <w:t>3)</w:t>
      </w:r>
      <w:r w:rsidR="00C2301A" w:rsidRPr="00C2301A">
        <w:rPr>
          <w:rFonts w:ascii="Century Gothic" w:hAnsi="Century Gothic"/>
          <w:szCs w:val="22"/>
        </w:rPr>
        <w:t xml:space="preserve"> </w:t>
      </w:r>
      <w:r w:rsidR="00292465" w:rsidRPr="00292465">
        <w:rPr>
          <w:rFonts w:ascii="Century Gothic" w:hAnsi="Century Gothic"/>
          <w:szCs w:val="22"/>
        </w:rPr>
        <w:t xml:space="preserve">Oficio número SEA 347/2025, enviado por el C.P. Juan José </w:t>
      </w:r>
      <w:proofErr w:type="spellStart"/>
      <w:r w:rsidR="00292465" w:rsidRPr="00292465">
        <w:rPr>
          <w:rFonts w:ascii="Century Gothic" w:hAnsi="Century Gothic"/>
          <w:szCs w:val="22"/>
        </w:rPr>
        <w:t>Luviano</w:t>
      </w:r>
      <w:proofErr w:type="spellEnd"/>
      <w:r w:rsidR="00292465" w:rsidRPr="00292465">
        <w:rPr>
          <w:rFonts w:ascii="Century Gothic" w:hAnsi="Century Gothic"/>
          <w:szCs w:val="22"/>
        </w:rPr>
        <w:t xml:space="preserve"> </w:t>
      </w:r>
      <w:proofErr w:type="spellStart"/>
      <w:r w:rsidR="00292465" w:rsidRPr="00292465">
        <w:rPr>
          <w:rFonts w:ascii="Century Gothic" w:hAnsi="Century Gothic"/>
          <w:szCs w:val="22"/>
        </w:rPr>
        <w:t>Fukuy</w:t>
      </w:r>
      <w:proofErr w:type="spellEnd"/>
      <w:r w:rsidR="00292465" w:rsidRPr="00292465">
        <w:rPr>
          <w:rFonts w:ascii="Century Gothic" w:hAnsi="Century Gothic"/>
          <w:szCs w:val="22"/>
        </w:rPr>
        <w:t>, Secretario Ejecutivo de Administración del Consejo de la Judicatura del Poder Judicial del Estado, conjuntamente con el Informe Financiero del Poder Judicial del Estado, correspondiente al Segundo Trimestre del año de 2025, (Abril a Junio).</w:t>
      </w:r>
      <w:r w:rsidR="00C2301A" w:rsidRPr="00C2301A">
        <w:rPr>
          <w:rFonts w:ascii="Century Gothic" w:hAnsi="Century Gothic"/>
          <w:b/>
          <w:bCs/>
          <w:szCs w:val="22"/>
        </w:rPr>
        <w:t>4)</w:t>
      </w:r>
      <w:r w:rsidR="00C2301A" w:rsidRPr="00C2301A">
        <w:rPr>
          <w:rFonts w:ascii="Century Gothic" w:hAnsi="Century Gothic"/>
          <w:szCs w:val="22"/>
        </w:rPr>
        <w:t xml:space="preserve"> </w:t>
      </w:r>
      <w:r w:rsidR="00292465" w:rsidRPr="008E1F1F">
        <w:rPr>
          <w:rFonts w:ascii="Century Gothic" w:hAnsi="Century Gothic"/>
          <w:szCs w:val="22"/>
        </w:rPr>
        <w:t>9224/2025, enviados por el Segundo Tribunal Colegiado en Materia Civil y Adm</w:t>
      </w:r>
      <w:r w:rsidR="00292465">
        <w:rPr>
          <w:rFonts w:ascii="Century Gothic" w:hAnsi="Century Gothic"/>
          <w:szCs w:val="22"/>
        </w:rPr>
        <w:t xml:space="preserve">inistrativa del Noveno Circuito, </w:t>
      </w:r>
      <w:r w:rsidR="00292465" w:rsidRPr="008E1F1F">
        <w:rPr>
          <w:rFonts w:ascii="Century Gothic" w:hAnsi="Century Gothic"/>
          <w:szCs w:val="22"/>
        </w:rPr>
        <w:t xml:space="preserve">comunicando que admitió a trámite el recurso de revisión 496/2025, interpuesto por </w:t>
      </w:r>
      <w:r w:rsidR="004E6100">
        <w:rPr>
          <w:rFonts w:ascii="Century Gothic" w:hAnsi="Century Gothic"/>
          <w:i/>
          <w:szCs w:val="22"/>
        </w:rPr>
        <w:t>ELIMINADO</w:t>
      </w:r>
      <w:r w:rsidR="00292465" w:rsidRPr="008E1F1F">
        <w:rPr>
          <w:rFonts w:ascii="Century Gothic" w:hAnsi="Century Gothic"/>
          <w:szCs w:val="22"/>
        </w:rPr>
        <w:t>, contra la sentencia pronunciada el 3 tres de julio de 2025 dos mil veinticinco, en el juicio de amparo 625/2025-III.</w:t>
      </w:r>
      <w:r w:rsidR="00292465">
        <w:rPr>
          <w:rFonts w:ascii="Century Gothic" w:hAnsi="Century Gothic"/>
          <w:szCs w:val="22"/>
        </w:rPr>
        <w:t xml:space="preserve"> </w:t>
      </w:r>
      <w:r w:rsidR="00C2301A">
        <w:rPr>
          <w:rFonts w:ascii="Century Gothic" w:hAnsi="Century Gothic"/>
          <w:b/>
          <w:szCs w:val="22"/>
        </w:rPr>
        <w:t>5)</w:t>
      </w:r>
      <w:r w:rsidR="00C2301A">
        <w:rPr>
          <w:rFonts w:ascii="Century Gothic" w:hAnsi="Century Gothic"/>
          <w:szCs w:val="22"/>
        </w:rPr>
        <w:t xml:space="preserve"> </w:t>
      </w:r>
      <w:r w:rsidR="00292465" w:rsidRPr="00583797">
        <w:rPr>
          <w:rFonts w:ascii="Century Gothic" w:hAnsi="Century Gothic"/>
          <w:bCs/>
          <w:szCs w:val="22"/>
        </w:rPr>
        <w:t>En seguimiento al acuerdo emitido por el Pleno del Supremo Tribunal d</w:t>
      </w:r>
      <w:r w:rsidR="00292465">
        <w:rPr>
          <w:rFonts w:ascii="Century Gothic" w:hAnsi="Century Gothic"/>
          <w:bCs/>
          <w:szCs w:val="22"/>
        </w:rPr>
        <w:t>e Justicia del Estado, se emitieron</w:t>
      </w:r>
      <w:r w:rsidR="00292465" w:rsidRPr="00583797">
        <w:rPr>
          <w:rFonts w:ascii="Century Gothic" w:hAnsi="Century Gothic"/>
          <w:bCs/>
          <w:szCs w:val="22"/>
        </w:rPr>
        <w:t xml:space="preserve"> </w:t>
      </w:r>
      <w:r w:rsidR="00292465">
        <w:rPr>
          <w:rFonts w:ascii="Century Gothic" w:hAnsi="Century Gothic"/>
          <w:bCs/>
          <w:szCs w:val="22"/>
        </w:rPr>
        <w:t>los</w:t>
      </w:r>
      <w:r w:rsidR="00292465" w:rsidRPr="00583797">
        <w:rPr>
          <w:rFonts w:ascii="Century Gothic" w:hAnsi="Century Gothic"/>
          <w:bCs/>
          <w:szCs w:val="22"/>
        </w:rPr>
        <w:t xml:space="preserve"> </w:t>
      </w:r>
      <w:r w:rsidR="00292465">
        <w:rPr>
          <w:rFonts w:ascii="Century Gothic" w:hAnsi="Century Gothic"/>
          <w:bCs/>
          <w:szCs w:val="22"/>
        </w:rPr>
        <w:t>o</w:t>
      </w:r>
      <w:r w:rsidR="00292465" w:rsidRPr="00583797">
        <w:rPr>
          <w:rFonts w:ascii="Century Gothic" w:hAnsi="Century Gothic"/>
          <w:bCs/>
          <w:szCs w:val="22"/>
        </w:rPr>
        <w:t>ficio</w:t>
      </w:r>
      <w:r w:rsidR="00292465">
        <w:rPr>
          <w:rFonts w:ascii="Century Gothic" w:hAnsi="Century Gothic"/>
          <w:bCs/>
          <w:szCs w:val="22"/>
        </w:rPr>
        <w:t>s</w:t>
      </w:r>
      <w:r w:rsidR="00292465" w:rsidRPr="00583797">
        <w:rPr>
          <w:rFonts w:ascii="Century Gothic" w:hAnsi="Century Gothic"/>
          <w:bCs/>
          <w:szCs w:val="22"/>
        </w:rPr>
        <w:t xml:space="preserve"> </w:t>
      </w:r>
      <w:r w:rsidR="00292465">
        <w:rPr>
          <w:rFonts w:ascii="Century Gothic" w:hAnsi="Century Gothic"/>
          <w:bCs/>
          <w:szCs w:val="22"/>
        </w:rPr>
        <w:t>5170/2025 y 5171/2025</w:t>
      </w:r>
      <w:r w:rsidR="00292465" w:rsidRPr="00583797">
        <w:rPr>
          <w:rFonts w:ascii="Century Gothic" w:hAnsi="Century Gothic"/>
          <w:bCs/>
          <w:szCs w:val="22"/>
        </w:rPr>
        <w:t>, dirigido</w:t>
      </w:r>
      <w:r w:rsidR="00292465">
        <w:rPr>
          <w:rFonts w:ascii="Century Gothic" w:hAnsi="Century Gothic"/>
          <w:bCs/>
          <w:szCs w:val="22"/>
        </w:rPr>
        <w:t>s</w:t>
      </w:r>
      <w:r w:rsidR="00292465" w:rsidRPr="00583797">
        <w:rPr>
          <w:rFonts w:ascii="Century Gothic" w:hAnsi="Century Gothic"/>
          <w:bCs/>
          <w:szCs w:val="22"/>
        </w:rPr>
        <w:t xml:space="preserve"> al Licenciado José Ricardo Gallardo Cardona, Gobernador Constitucional del Estado.</w:t>
      </w:r>
      <w:r w:rsidR="00AD5C9C">
        <w:rPr>
          <w:rFonts w:ascii="Century Gothic" w:hAnsi="Century Gothic"/>
          <w:bCs/>
          <w:szCs w:val="22"/>
        </w:rPr>
        <w:t xml:space="preserve"> </w:t>
      </w:r>
      <w:r w:rsidR="00C2301A">
        <w:rPr>
          <w:rFonts w:ascii="Century Gothic" w:hAnsi="Century Gothic"/>
          <w:b/>
          <w:bCs/>
        </w:rPr>
        <w:t>S</w:t>
      </w:r>
      <w:r w:rsidR="00F95653">
        <w:rPr>
          <w:rFonts w:ascii="Century Gothic" w:hAnsi="Century Gothic"/>
          <w:b/>
          <w:bCs/>
        </w:rPr>
        <w:t>éptimo</w:t>
      </w:r>
      <w:r w:rsidR="0006576C">
        <w:rPr>
          <w:rFonts w:ascii="Century Gothic" w:hAnsi="Century Gothic"/>
          <w:b/>
          <w:bCs/>
        </w:rPr>
        <w:t xml:space="preserve">: </w:t>
      </w:r>
      <w:r w:rsidR="0006576C" w:rsidRPr="0006576C">
        <w:rPr>
          <w:rFonts w:ascii="Century Gothic" w:hAnsi="Century Gothic"/>
          <w:bCs/>
        </w:rPr>
        <w:t xml:space="preserve">Asuntos Generales, los que hagan mención tanto el Magistrado </w:t>
      </w:r>
      <w:r w:rsidR="0006576C" w:rsidRPr="0006576C">
        <w:rPr>
          <w:rFonts w:ascii="Century Gothic" w:hAnsi="Century Gothic"/>
          <w:bCs/>
        </w:rPr>
        <w:lastRenderedPageBreak/>
        <w:t>Arturo Morales Silva, Presidente de este Supremo Tribunal de Justicia y del Consejo de la Judicatura del Estado, como las y los Magistrados que integran este Cuerpo Colegiado.</w:t>
      </w:r>
      <w:r>
        <w:rPr>
          <w:rFonts w:ascii="Century Gothic" w:hAnsi="Century Gothic" w:cs="Tahoma"/>
        </w:rPr>
        <w:t xml:space="preserve"> - - - </w:t>
      </w:r>
      <w:r w:rsidR="0083731D">
        <w:rPr>
          <w:rFonts w:ascii="Century Gothic" w:hAnsi="Century Gothic" w:cs="Tahoma"/>
        </w:rPr>
        <w:t>- - - - -</w:t>
      </w:r>
      <w:r w:rsidR="0013034D">
        <w:rPr>
          <w:rFonts w:ascii="Century Gothic" w:hAnsi="Century Gothic" w:cs="Tahoma"/>
        </w:rPr>
        <w:t xml:space="preserve"> </w:t>
      </w:r>
      <w:r w:rsidR="00C2301A">
        <w:rPr>
          <w:rFonts w:ascii="Century Gothic" w:hAnsi="Century Gothic" w:cs="Tahoma"/>
        </w:rPr>
        <w:t>- - - - - -</w:t>
      </w:r>
      <w:r w:rsidR="006907F9">
        <w:rPr>
          <w:rFonts w:ascii="Century Gothic" w:hAnsi="Century Gothic" w:cs="Tahoma"/>
        </w:rPr>
        <w:t xml:space="preserve"> - - - - - - -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946F61">
        <w:rPr>
          <w:rFonts w:ascii="Century Gothic" w:hAnsi="Century Gothic"/>
        </w:rPr>
        <w:t xml:space="preserve">, </w:t>
      </w:r>
      <w:r w:rsidR="00E10EE9">
        <w:rPr>
          <w:rFonts w:ascii="Century Gothic" w:hAnsi="Century Gothic"/>
          <w:lang w:val="es-MX"/>
        </w:rPr>
        <w:t xml:space="preserve">con ausencia justificada </w:t>
      </w:r>
      <w:r w:rsidR="00CF5C40">
        <w:rPr>
          <w:rFonts w:ascii="Century Gothic" w:hAnsi="Century Gothic"/>
          <w:lang w:val="es-MX"/>
        </w:rPr>
        <w:t>de</w:t>
      </w:r>
      <w:r w:rsidR="00E10EE9">
        <w:rPr>
          <w:rFonts w:ascii="Century Gothic" w:hAnsi="Century Gothic"/>
          <w:lang w:val="es-MX"/>
        </w:rPr>
        <w:t xml:space="preserve"> la</w:t>
      </w:r>
      <w:r w:rsidR="00C7743F">
        <w:rPr>
          <w:rFonts w:ascii="Century Gothic" w:hAnsi="Century Gothic"/>
          <w:lang w:val="es-MX"/>
        </w:rPr>
        <w:t>s</w:t>
      </w:r>
      <w:r w:rsidR="00E10EE9">
        <w:rPr>
          <w:rFonts w:ascii="Century Gothic" w:hAnsi="Century Gothic"/>
          <w:lang w:val="es-MX"/>
        </w:rPr>
        <w:t xml:space="preserve"> M</w:t>
      </w:r>
      <w:r w:rsidR="003E3457" w:rsidRPr="003E3457">
        <w:rPr>
          <w:rFonts w:ascii="Century Gothic" w:hAnsi="Century Gothic"/>
          <w:lang w:val="es-MX"/>
        </w:rPr>
        <w:t>agistrada</w:t>
      </w:r>
      <w:r w:rsidR="00C7743F">
        <w:rPr>
          <w:rFonts w:ascii="Century Gothic" w:hAnsi="Century Gothic"/>
          <w:lang w:val="es-MX"/>
        </w:rPr>
        <w:t xml:space="preserve">s Rebeca Anastacia Medina García y </w:t>
      </w:r>
      <w:r w:rsidR="003E3457" w:rsidRPr="003E3457">
        <w:rPr>
          <w:rFonts w:ascii="Century Gothic" w:hAnsi="Century Gothic"/>
          <w:lang w:val="es-MX"/>
        </w:rPr>
        <w:t xml:space="preserve"> Alma</w:t>
      </w:r>
      <w:r w:rsidR="001A2B75">
        <w:rPr>
          <w:rFonts w:ascii="Century Gothic" w:hAnsi="Century Gothic"/>
          <w:lang w:val="es-MX"/>
        </w:rPr>
        <w:t xml:space="preserve"> D</w:t>
      </w:r>
      <w:r w:rsidR="003E3457" w:rsidRPr="003E3457">
        <w:rPr>
          <w:rFonts w:ascii="Century Gothic" w:hAnsi="Century Gothic"/>
          <w:lang w:val="es-MX"/>
        </w:rPr>
        <w:t>elia González Centeno</w:t>
      </w:r>
      <w:r w:rsidR="00F73EBF">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 </w:t>
      </w:r>
      <w:r w:rsidR="00C7743F">
        <w:rPr>
          <w:rFonts w:ascii="Century Gothic" w:hAnsi="Century Gothic"/>
        </w:rPr>
        <w:t xml:space="preserve">- - - - - - - - - - - - - - - </w:t>
      </w: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B242B6" w:rsidRPr="00B242B6">
        <w:rPr>
          <w:rFonts w:ascii="Century Gothic" w:hAnsi="Century Gothic"/>
        </w:rPr>
        <w:t>El orden del día se encuentra a su consideración si existe alguna intervención es el momento para hacerlo, de lo contrario quien esté a favor sírvase manifestarlo de la forma acostumbrada</w:t>
      </w:r>
      <w:r w:rsidR="00F6448F">
        <w:rPr>
          <w:rFonts w:ascii="Century Gothic" w:hAnsi="Century Gothic"/>
          <w:bCs/>
          <w:lang w:val="es-MX"/>
        </w:rPr>
        <w:t>, n</w:t>
      </w:r>
      <w:r w:rsidR="00807E67" w:rsidRPr="00807E67">
        <w:rPr>
          <w:rFonts w:ascii="Century Gothic" w:hAnsi="Century Gothic"/>
          <w:bCs/>
          <w:lang w:val="es-MX"/>
        </w:rPr>
        <w:t>os da el resultado de la votación</w:t>
      </w:r>
      <w:r w:rsidR="00807E67">
        <w:rPr>
          <w:rFonts w:ascii="Century Gothic" w:hAnsi="Century Gothic"/>
          <w:bCs/>
          <w:lang w:val="es-MX"/>
        </w:rPr>
        <w:t>”</w:t>
      </w:r>
      <w:r w:rsidR="00F6448F">
        <w:rPr>
          <w:rFonts w:ascii="Century Gothic" w:hAnsi="Century Gothic"/>
          <w:bCs/>
          <w:lang w:val="es-MX"/>
        </w:rPr>
        <w:t>, requiere</w:t>
      </w:r>
      <w:r w:rsidR="0038331E">
        <w:rPr>
          <w:rFonts w:ascii="Century Gothic" w:hAnsi="Century Gothic"/>
          <w:bCs/>
          <w:lang w:val="es-MX"/>
        </w:rPr>
        <w:t xml:space="preserve"> el </w:t>
      </w:r>
      <w:r w:rsidR="0038331E">
        <w:rPr>
          <w:rFonts w:ascii="Century Gothic" w:hAnsi="Century Gothic"/>
          <w:b/>
          <w:bCs/>
          <w:lang w:val="es-MX"/>
        </w:rPr>
        <w:t>Magistrado Arturo Morales Silva.</w:t>
      </w:r>
      <w:r w:rsidR="00A743F4">
        <w:rPr>
          <w:rFonts w:ascii="Century Gothic" w:hAnsi="Century Gothic"/>
          <w:b/>
          <w:bCs/>
          <w:lang w:val="es-MX"/>
        </w:rPr>
        <w:t xml:space="preserve"> </w:t>
      </w:r>
      <w:r w:rsidR="000E3D88">
        <w:rPr>
          <w:rFonts w:ascii="Century Gothic" w:hAnsi="Century Gothic"/>
          <w:bCs/>
          <w:lang w:val="es-MX"/>
        </w:rPr>
        <w:t>“</w:t>
      </w:r>
      <w:r w:rsidR="00B242B6" w:rsidRPr="00B242B6">
        <w:rPr>
          <w:rFonts w:ascii="Century Gothic" w:hAnsi="Century Gothic"/>
          <w:bCs/>
          <w:lang w:val="es-MX"/>
        </w:rPr>
        <w:t xml:space="preserve">11 </w:t>
      </w:r>
      <w:r w:rsidR="00B242B6">
        <w:rPr>
          <w:rFonts w:ascii="Century Gothic" w:hAnsi="Century Gothic"/>
          <w:bCs/>
          <w:lang w:val="es-MX"/>
        </w:rPr>
        <w:t xml:space="preserve"> once </w:t>
      </w:r>
      <w:r w:rsidR="00B242B6" w:rsidRPr="00B242B6">
        <w:rPr>
          <w:rFonts w:ascii="Century Gothic" w:hAnsi="Century Gothic"/>
          <w:bCs/>
          <w:lang w:val="es-MX"/>
        </w:rPr>
        <w:t>votos a favor.</w:t>
      </w:r>
      <w:r w:rsidR="000E3D88">
        <w:rPr>
          <w:rFonts w:ascii="Century Gothic" w:hAnsi="Century Gothic"/>
        </w:rPr>
        <w:t>”</w:t>
      </w:r>
      <w:r w:rsidR="0038331E">
        <w:rPr>
          <w:rFonts w:ascii="Century Gothic" w:hAnsi="Century Gothic"/>
        </w:rPr>
        <w:t>,</w:t>
      </w:r>
      <w:r>
        <w:rPr>
          <w:rFonts w:ascii="Century Gothic" w:hAnsi="Century Gothic"/>
        </w:rPr>
        <w:t xml:space="preserve"> </w:t>
      </w:r>
      <w:r w:rsidR="00A743F4">
        <w:rPr>
          <w:rFonts w:ascii="Century Gothic" w:hAnsi="Century Gothic"/>
        </w:rPr>
        <w:t>dice</w:t>
      </w:r>
      <w:r w:rsidR="000E3D88">
        <w:rPr>
          <w:rFonts w:ascii="Century Gothic" w:hAnsi="Century Gothic"/>
        </w:rPr>
        <w:t xml:space="preserve"> </w:t>
      </w:r>
      <w:r w:rsidR="00A743F4">
        <w:rPr>
          <w:rFonts w:ascii="Century Gothic" w:hAnsi="Century Gothic"/>
        </w:rPr>
        <w:t>la</w:t>
      </w:r>
      <w:r>
        <w:rPr>
          <w:rFonts w:ascii="Century Gothic" w:hAnsi="Century Gothic"/>
        </w:rPr>
        <w:t xml:space="preserve"> </w:t>
      </w:r>
      <w:r w:rsidR="00A743F4">
        <w:rPr>
          <w:rFonts w:ascii="Century Gothic" w:hAnsi="Century Gothic"/>
          <w:b/>
        </w:rPr>
        <w:t>licenciada Graciela Treviño Rodríguez.</w:t>
      </w:r>
      <w:r>
        <w:rPr>
          <w:rFonts w:ascii="Century Gothic" w:hAnsi="Century Gothic"/>
          <w:b/>
          <w:bCs/>
        </w:rPr>
        <w:t xml:space="preserve"> </w:t>
      </w:r>
      <w:r>
        <w:rPr>
          <w:rFonts w:ascii="Century Gothic" w:hAnsi="Century Gothic"/>
          <w:bCs/>
        </w:rPr>
        <w:t>“</w:t>
      </w:r>
      <w:r w:rsidR="000E3D88" w:rsidRPr="000E3D88">
        <w:rPr>
          <w:rFonts w:ascii="Century Gothic" w:hAnsi="Century Gothic"/>
          <w:bCs/>
          <w:lang w:val="es-MX"/>
        </w:rPr>
        <w:t>Se aprueba por unanimidad 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w:t>
      </w:r>
      <w:r w:rsidR="00025989">
        <w:rPr>
          <w:rFonts w:ascii="Century Gothic" w:hAnsi="Century Gothic"/>
          <w:b/>
          <w:bCs/>
        </w:rPr>
        <w:t>en sus términos</w:t>
      </w:r>
      <w:r w:rsidR="00D73F71" w:rsidRPr="00BF06D8">
        <w:rPr>
          <w:rFonts w:ascii="Century Gothic" w:hAnsi="Century Gothic"/>
          <w:b/>
          <w:bCs/>
        </w:rPr>
        <w:t xml:space="preserve">, </w:t>
      </w:r>
      <w:r w:rsidR="00D33F5D" w:rsidRPr="00BF06D8">
        <w:rPr>
          <w:rFonts w:ascii="Century Gothic" w:hAnsi="Century Gothic"/>
          <w:b/>
          <w:bCs/>
        </w:rPr>
        <w:t xml:space="preserve">por </w:t>
      </w:r>
      <w:r w:rsidR="00D73F71" w:rsidRPr="00BF06D8">
        <w:rPr>
          <w:rFonts w:ascii="Century Gothic" w:hAnsi="Century Gothic"/>
          <w:b/>
          <w:bCs/>
        </w:rPr>
        <w:t xml:space="preserve">unanimidad </w:t>
      </w:r>
      <w:r w:rsidR="00D73F71" w:rsidRPr="00BF06D8">
        <w:rPr>
          <w:rFonts w:ascii="Century Gothic" w:hAnsi="Century Gothic"/>
          <w:b/>
          <w:bCs/>
        </w:rPr>
        <w:lastRenderedPageBreak/>
        <w:t>de votos</w:t>
      </w:r>
      <w:r w:rsidR="00BF06D8" w:rsidRPr="00BF06D8">
        <w:rPr>
          <w:rFonts w:ascii="Century Gothic" w:hAnsi="Century Gothic"/>
          <w:b/>
          <w:bCs/>
        </w:rPr>
        <w:t>, con ausencia justificada de</w:t>
      </w:r>
      <w:r w:rsidR="000E75ED">
        <w:rPr>
          <w:rFonts w:ascii="Century Gothic" w:hAnsi="Century Gothic"/>
          <w:b/>
          <w:bCs/>
        </w:rPr>
        <w:t xml:space="preserve"> </w:t>
      </w:r>
      <w:r w:rsidR="00BF06D8" w:rsidRPr="00BF06D8">
        <w:rPr>
          <w:rFonts w:ascii="Century Gothic" w:hAnsi="Century Gothic"/>
          <w:b/>
          <w:bCs/>
        </w:rPr>
        <w:t>l</w:t>
      </w:r>
      <w:r w:rsidR="000E75ED">
        <w:rPr>
          <w:rFonts w:ascii="Century Gothic" w:hAnsi="Century Gothic"/>
          <w:b/>
          <w:bCs/>
        </w:rPr>
        <w:t>as Magistradas</w:t>
      </w:r>
      <w:r w:rsidR="00F6448F">
        <w:rPr>
          <w:rFonts w:ascii="Century Gothic" w:hAnsi="Century Gothic"/>
          <w:b/>
          <w:bCs/>
        </w:rPr>
        <w:t xml:space="preserve"> </w:t>
      </w:r>
      <w:r w:rsidR="000E75ED">
        <w:rPr>
          <w:rFonts w:ascii="Century Gothic" w:hAnsi="Century Gothic"/>
          <w:b/>
          <w:bCs/>
        </w:rPr>
        <w:t>Rebeca Anastacia Medina García</w:t>
      </w:r>
      <w:r w:rsidR="00F6448F">
        <w:rPr>
          <w:rFonts w:ascii="Century Gothic" w:hAnsi="Century Gothic"/>
          <w:b/>
          <w:bCs/>
        </w:rPr>
        <w:t xml:space="preserve"> y </w:t>
      </w:r>
      <w:r w:rsidR="006377D6">
        <w:rPr>
          <w:rFonts w:ascii="Century Gothic" w:hAnsi="Century Gothic"/>
          <w:b/>
          <w:bCs/>
        </w:rPr>
        <w:t>Alma Delia González Centeno</w:t>
      </w:r>
      <w:r w:rsidR="00D34B9B" w:rsidRPr="00BF06D8">
        <w:rPr>
          <w:rFonts w:ascii="Century Gothic" w:hAnsi="Century Gothic"/>
          <w:b/>
          <w:bCs/>
        </w:rPr>
        <w:t>.</w:t>
      </w:r>
      <w:r w:rsidR="00811608" w:rsidRPr="00BF06D8">
        <w:rPr>
          <w:rFonts w:ascii="Century Gothic" w:hAnsi="Century Gothic"/>
          <w:b/>
          <w:bCs/>
        </w:rPr>
        <w:t xml:space="preserve"> </w:t>
      </w:r>
      <w:r w:rsidR="00E30E5F">
        <w:rPr>
          <w:rFonts w:ascii="Century Gothic" w:hAnsi="Century Gothic"/>
          <w:b/>
          <w:bCs/>
        </w:rPr>
        <w:t xml:space="preserve">- - - - - - -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008E129E">
        <w:rPr>
          <w:rFonts w:ascii="Century Gothic" w:hAnsi="Century Gothic"/>
          <w:b/>
          <w:bCs/>
        </w:rPr>
        <w:t xml:space="preserve"> </w:t>
      </w:r>
      <w:r w:rsidR="008E129E" w:rsidRPr="008F2986">
        <w:rPr>
          <w:rFonts w:ascii="Century Gothic" w:hAnsi="Century Gothic"/>
          <w:b/>
          <w:bCs/>
        </w:rPr>
        <w:t>Arturo Morales Silva</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6377D6">
        <w:rPr>
          <w:rFonts w:ascii="Century Gothic" w:hAnsi="Century Gothic"/>
          <w:b/>
        </w:rPr>
        <w:t>“</w:t>
      </w:r>
      <w:r w:rsidR="000E75ED" w:rsidRPr="000E75ED">
        <w:rPr>
          <w:rFonts w:ascii="Century Gothic" w:hAnsi="Century Gothic"/>
          <w:b/>
        </w:rPr>
        <w:t>Se somete a consideración del Honorable Pleno y en su caso aprobación el acta correspondiente a la sesión pública ordinaria celebrada el 28 veintiocho de agosto de 2025 dos mil veinticinco.</w:t>
      </w:r>
      <w:r w:rsidR="00B62F72" w:rsidRPr="000E3D88">
        <w:rPr>
          <w:rFonts w:ascii="Century Gothic" w:hAnsi="Century Gothic"/>
          <w:b/>
          <w:szCs w:val="22"/>
          <w:lang w:val="es-MX"/>
        </w:rPr>
        <w:t>”</w:t>
      </w:r>
      <w:r w:rsidR="00B62F72" w:rsidRPr="006377D6">
        <w:rPr>
          <w:rFonts w:ascii="Century Gothic" w:hAnsi="Century Gothic"/>
          <w:b/>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B242B6" w:rsidRPr="00B242B6">
        <w:rPr>
          <w:rFonts w:ascii="Century Gothic" w:hAnsi="Century Gothic"/>
          <w:lang w:val="es-MX"/>
        </w:rPr>
        <w:t xml:space="preserve">Está a su consideración el acta número </w:t>
      </w:r>
      <w:r w:rsidR="000E75ED">
        <w:rPr>
          <w:rFonts w:ascii="Century Gothic" w:hAnsi="Century Gothic"/>
          <w:lang w:val="es-MX"/>
        </w:rPr>
        <w:t>treinta y cuatro</w:t>
      </w:r>
      <w:r w:rsidR="00B242B6" w:rsidRPr="00B242B6">
        <w:rPr>
          <w:rFonts w:ascii="Century Gothic" w:hAnsi="Century Gothic"/>
          <w:lang w:val="es-MX"/>
        </w:rPr>
        <w:t xml:space="preserve"> de fecha </w:t>
      </w:r>
      <w:r w:rsidR="000E75ED">
        <w:rPr>
          <w:rFonts w:ascii="Century Gothic" w:hAnsi="Century Gothic"/>
          <w:lang w:val="es-MX"/>
        </w:rPr>
        <w:t>veintiocho</w:t>
      </w:r>
      <w:r w:rsidR="00B242B6" w:rsidRPr="00B242B6">
        <w:rPr>
          <w:rFonts w:ascii="Century Gothic" w:hAnsi="Century Gothic"/>
          <w:lang w:val="es-MX"/>
        </w:rPr>
        <w:t xml:space="preserve"> de agosto del presente año. Si existe algún comentario por favor manifiéstenlo.</w:t>
      </w:r>
      <w:r w:rsidR="000E75ED">
        <w:rPr>
          <w:rFonts w:ascii="Century Gothic" w:hAnsi="Century Gothic"/>
          <w:lang w:val="es-MX"/>
        </w:rPr>
        <w:t xml:space="preserve"> </w:t>
      </w:r>
      <w:r w:rsidR="00B242B6" w:rsidRPr="00B242B6">
        <w:rPr>
          <w:rFonts w:ascii="Century Gothic" w:hAnsi="Century Gothic"/>
          <w:lang w:val="es-MX"/>
        </w:rPr>
        <w:t xml:space="preserve">Vamos a proceder a su votación. Quien esté a </w:t>
      </w:r>
      <w:r w:rsidR="00B73BD3">
        <w:rPr>
          <w:rFonts w:ascii="Century Gothic" w:hAnsi="Century Gothic"/>
          <w:lang w:val="es-MX"/>
        </w:rPr>
        <w:t xml:space="preserve">favor del acta antes señalada, </w:t>
      </w:r>
      <w:r w:rsidR="00B242B6" w:rsidRPr="00B242B6">
        <w:rPr>
          <w:rFonts w:ascii="Century Gothic" w:hAnsi="Century Gothic"/>
          <w:lang w:val="es-MX"/>
        </w:rPr>
        <w:t>favor de levantar la m</w:t>
      </w:r>
      <w:r w:rsidR="00B73BD3">
        <w:rPr>
          <w:rFonts w:ascii="Century Gothic" w:hAnsi="Century Gothic"/>
          <w:lang w:val="es-MX"/>
        </w:rPr>
        <w:t>ano de la manera acostumbrada, nos da el resultado por favor</w:t>
      </w:r>
      <w:r w:rsidR="00690C48">
        <w:rPr>
          <w:rFonts w:ascii="Century Gothic" w:hAnsi="Century Gothic"/>
        </w:rPr>
        <w:t>”</w:t>
      </w:r>
      <w:r w:rsidR="00690C48">
        <w:rPr>
          <w:rFonts w:ascii="Century Gothic" w:hAnsi="Century Gothic"/>
          <w:bCs/>
          <w:lang w:val="es-MX"/>
        </w:rPr>
        <w:t xml:space="preserve">, </w:t>
      </w:r>
      <w:r w:rsidR="00CA2183">
        <w:rPr>
          <w:rFonts w:ascii="Century Gothic" w:hAnsi="Century Gothic"/>
          <w:bCs/>
          <w:lang w:val="es-MX"/>
        </w:rPr>
        <w:t>indica</w:t>
      </w:r>
      <w:r w:rsidR="00690C48">
        <w:rPr>
          <w:rFonts w:ascii="Century Gothic" w:hAnsi="Century Gothic"/>
          <w:bCs/>
          <w:lang w:val="es-MX"/>
        </w:rPr>
        <w:t xml:space="preserve"> el </w:t>
      </w:r>
      <w:r w:rsidR="00690C48">
        <w:rPr>
          <w:rFonts w:ascii="Century Gothic" w:hAnsi="Century Gothic"/>
          <w:b/>
          <w:bCs/>
          <w:lang w:val="es-MX"/>
        </w:rPr>
        <w:t xml:space="preserve">Magistrado Arturo Morales Silva. </w:t>
      </w:r>
      <w:r w:rsidR="003052F6">
        <w:rPr>
          <w:rFonts w:ascii="Century Gothic" w:hAnsi="Century Gothic"/>
          <w:bCs/>
          <w:lang w:val="es-MX"/>
        </w:rPr>
        <w:t>“</w:t>
      </w:r>
      <w:r w:rsidR="00B242B6">
        <w:rPr>
          <w:rFonts w:ascii="Century Gothic" w:hAnsi="Century Gothic"/>
          <w:bCs/>
          <w:lang w:val="es-MX"/>
        </w:rPr>
        <w:t>11 once</w:t>
      </w:r>
      <w:r w:rsidR="00690C48">
        <w:rPr>
          <w:rFonts w:ascii="Century Gothic" w:hAnsi="Century Gothic"/>
          <w:bCs/>
          <w:lang w:val="es-MX"/>
        </w:rPr>
        <w:t xml:space="preserve"> votos a favor</w:t>
      </w:r>
      <w:r w:rsidR="00690C48">
        <w:rPr>
          <w:rFonts w:ascii="Century Gothic" w:hAnsi="Century Gothic"/>
        </w:rPr>
        <w:t xml:space="preserve">”, dice la </w:t>
      </w:r>
      <w:r w:rsidR="00690C48">
        <w:rPr>
          <w:rFonts w:ascii="Century Gothic" w:hAnsi="Century Gothic"/>
          <w:b/>
        </w:rPr>
        <w:t>licenciada Graciela Treviño Rodríguez.</w:t>
      </w:r>
      <w:r w:rsidR="000E3D88">
        <w:rPr>
          <w:rFonts w:ascii="Century Gothic" w:hAnsi="Century Gothic"/>
          <w:bCs/>
        </w:rPr>
        <w:t xml:space="preserve"> </w:t>
      </w:r>
      <w:r w:rsidR="00CA2183">
        <w:rPr>
          <w:rFonts w:ascii="Century Gothic" w:hAnsi="Century Gothic"/>
          <w:bCs/>
        </w:rPr>
        <w:t>“</w:t>
      </w:r>
      <w:r w:rsidR="003A3766" w:rsidRPr="003A3766">
        <w:rPr>
          <w:rFonts w:ascii="Century Gothic" w:hAnsi="Century Gothic"/>
          <w:bCs/>
        </w:rPr>
        <w:t>Se aprueba por unanimidad de votos.</w:t>
      </w:r>
      <w:r w:rsidR="006D27FE" w:rsidRPr="003A3766">
        <w:rPr>
          <w:rFonts w:ascii="Century Gothic" w:hAnsi="Century Gothic"/>
          <w:bCs/>
        </w:rPr>
        <w:t>”</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8C25C1">
        <w:rPr>
          <w:rFonts w:ascii="Century Gothic" w:hAnsi="Century Gothic"/>
        </w:rPr>
        <w:t xml:space="preserve"> </w:t>
      </w:r>
      <w:r w:rsidR="007B2079" w:rsidRPr="004E52D0">
        <w:rPr>
          <w:rFonts w:ascii="Century Gothic" w:hAnsi="Century Gothic"/>
          <w:b/>
        </w:rPr>
        <w:t xml:space="preserve">Atento a ello, </w:t>
      </w:r>
      <w:r w:rsidR="007B2079" w:rsidRPr="004E52D0">
        <w:rPr>
          <w:rFonts w:ascii="Century Gothic" w:hAnsi="Century Gothic"/>
          <w:b/>
          <w:bCs/>
        </w:rPr>
        <w:t xml:space="preserve">el acta de cuenta es aprobada en sus términos por </w:t>
      </w:r>
      <w:r w:rsidR="007B2079" w:rsidRPr="004E52D0">
        <w:rPr>
          <w:rFonts w:ascii="Century Gothic" w:hAnsi="Century Gothic"/>
          <w:b/>
        </w:rPr>
        <w:t>unanimidad de votos</w:t>
      </w:r>
      <w:r w:rsidR="007B2079">
        <w:rPr>
          <w:rFonts w:ascii="Century Gothic" w:hAnsi="Century Gothic"/>
          <w:b/>
        </w:rPr>
        <w:t xml:space="preserve">, con ausencia justificada </w:t>
      </w:r>
      <w:r w:rsidR="0023538A" w:rsidRPr="00BF06D8">
        <w:rPr>
          <w:rFonts w:ascii="Century Gothic" w:hAnsi="Century Gothic"/>
          <w:b/>
          <w:bCs/>
        </w:rPr>
        <w:t>de</w:t>
      </w:r>
      <w:r w:rsidR="00B73BD3">
        <w:rPr>
          <w:rFonts w:ascii="Century Gothic" w:hAnsi="Century Gothic"/>
          <w:b/>
          <w:bCs/>
        </w:rPr>
        <w:t xml:space="preserve"> </w:t>
      </w:r>
      <w:r w:rsidR="0023538A" w:rsidRPr="00BF06D8">
        <w:rPr>
          <w:rFonts w:ascii="Century Gothic" w:hAnsi="Century Gothic"/>
          <w:b/>
          <w:bCs/>
        </w:rPr>
        <w:t>l</w:t>
      </w:r>
      <w:r w:rsidR="00B73BD3">
        <w:rPr>
          <w:rFonts w:ascii="Century Gothic" w:hAnsi="Century Gothic"/>
          <w:b/>
          <w:bCs/>
        </w:rPr>
        <w:t>as</w:t>
      </w:r>
      <w:r w:rsidR="0023538A">
        <w:rPr>
          <w:rFonts w:ascii="Century Gothic" w:hAnsi="Century Gothic"/>
          <w:b/>
          <w:bCs/>
        </w:rPr>
        <w:t xml:space="preserve"> Magistrad</w:t>
      </w:r>
      <w:r w:rsidR="00B73BD3">
        <w:rPr>
          <w:rFonts w:ascii="Century Gothic" w:hAnsi="Century Gothic"/>
          <w:b/>
          <w:bCs/>
        </w:rPr>
        <w:t>as</w:t>
      </w:r>
      <w:r w:rsidR="0023538A">
        <w:rPr>
          <w:rFonts w:ascii="Century Gothic" w:hAnsi="Century Gothic"/>
          <w:b/>
          <w:bCs/>
        </w:rPr>
        <w:t xml:space="preserve"> </w:t>
      </w:r>
      <w:r w:rsidR="00B73BD3">
        <w:rPr>
          <w:rFonts w:ascii="Century Gothic" w:hAnsi="Century Gothic"/>
          <w:b/>
          <w:bCs/>
        </w:rPr>
        <w:t>Rebeca Anastacia Medina García y</w:t>
      </w:r>
      <w:r w:rsidR="0023538A" w:rsidRPr="00BF06D8">
        <w:rPr>
          <w:rFonts w:ascii="Century Gothic" w:hAnsi="Century Gothic"/>
          <w:b/>
          <w:bCs/>
        </w:rPr>
        <w:t xml:space="preserve"> </w:t>
      </w:r>
      <w:r w:rsidR="0023538A">
        <w:rPr>
          <w:rFonts w:ascii="Century Gothic" w:hAnsi="Century Gothic"/>
          <w:b/>
          <w:bCs/>
        </w:rPr>
        <w:t>Alma Delia González Centeno</w:t>
      </w:r>
      <w:r w:rsidR="0023538A" w:rsidRPr="00BF06D8">
        <w:rPr>
          <w:rFonts w:ascii="Century Gothic" w:hAnsi="Century Gothic"/>
          <w:b/>
          <w:bCs/>
        </w:rPr>
        <w:t xml:space="preserve">. </w:t>
      </w:r>
      <w:r w:rsidR="0023538A">
        <w:rPr>
          <w:rFonts w:ascii="Century Gothic" w:hAnsi="Century Gothic"/>
          <w:b/>
          <w:bCs/>
        </w:rPr>
        <w:t>- - - - - - - - - - - - - - - - - -</w:t>
      </w:r>
      <w:r w:rsidR="00B73BD3">
        <w:rPr>
          <w:rFonts w:ascii="Century Gothic" w:hAnsi="Century Gothic"/>
          <w:b/>
          <w:bCs/>
        </w:rPr>
        <w:t xml:space="preserve"> - - - - - - - - - - - - - - - - </w:t>
      </w:r>
    </w:p>
    <w:p w14:paraId="6A60AF73" w14:textId="6E10307C" w:rsidR="00B242B6" w:rsidRPr="00292465" w:rsidRDefault="00495ED2" w:rsidP="00B242B6">
      <w:pPr>
        <w:spacing w:line="504" w:lineRule="auto"/>
        <w:jc w:val="both"/>
        <w:rPr>
          <w:rFonts w:ascii="Century Gothic" w:hAnsi="Century Gothic"/>
          <w:bCs/>
          <w:lang w:val="es-ES_tradnl"/>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00BE3902">
        <w:rPr>
          <w:rFonts w:ascii="Century Gothic" w:hAnsi="Century Gothic"/>
          <w:b/>
          <w:bCs/>
        </w:rPr>
        <w:t>cuarto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sidR="00D8112E">
        <w:rPr>
          <w:rFonts w:ascii="Century Gothic" w:hAnsi="Century Gothic"/>
        </w:rPr>
        <w:t xml:space="preserve"> “</w:t>
      </w:r>
      <w:r w:rsidR="00B73BD3" w:rsidRPr="00B73BD3">
        <w:rPr>
          <w:rFonts w:ascii="Century Gothic" w:hAnsi="Century Gothic"/>
          <w:b/>
          <w:bCs/>
        </w:rPr>
        <w:t xml:space="preserve">Se somete a consideración, discusión y en su caso aprobación, el orden del día de la sesión pública solemne conjunta de Pleno Extraordinario, a </w:t>
      </w:r>
      <w:r w:rsidR="00B73BD3" w:rsidRPr="00B73BD3">
        <w:rPr>
          <w:rFonts w:ascii="Century Gothic" w:hAnsi="Century Gothic"/>
          <w:b/>
          <w:bCs/>
        </w:rPr>
        <w:lastRenderedPageBreak/>
        <w:t>celebrarse en el recinto oficial acostumbrado, el 11 once de septiembre de 2025 dos mil veinticinco a las 12:00 doce horas.</w:t>
      </w:r>
      <w:r w:rsidR="00D8112E">
        <w:rPr>
          <w:rFonts w:ascii="Century Gothic" w:hAnsi="Century Gothic"/>
          <w:b/>
          <w:bCs/>
        </w:rPr>
        <w:t xml:space="preserve">” </w:t>
      </w:r>
      <w:r w:rsidR="00D8112E">
        <w:rPr>
          <w:rFonts w:ascii="Century Gothic" w:hAnsi="Century Gothic"/>
        </w:rPr>
        <w:t>El</w:t>
      </w:r>
      <w:r w:rsidR="00D8112E" w:rsidRPr="00026B78">
        <w:rPr>
          <w:rFonts w:ascii="Century Gothic" w:hAnsi="Century Gothic"/>
        </w:rPr>
        <w:t xml:space="preserve"> </w:t>
      </w:r>
      <w:r w:rsidR="00D8112E" w:rsidRPr="00026B78">
        <w:rPr>
          <w:rFonts w:ascii="Century Gothic" w:hAnsi="Century Gothic"/>
          <w:b/>
          <w:bCs/>
        </w:rPr>
        <w:t>Magistrad</w:t>
      </w:r>
      <w:r w:rsidR="00D8112E">
        <w:rPr>
          <w:rFonts w:ascii="Century Gothic" w:hAnsi="Century Gothic"/>
          <w:b/>
          <w:bCs/>
        </w:rPr>
        <w:t>o Arturo Morales Silva</w:t>
      </w:r>
      <w:r w:rsidR="00D8112E" w:rsidRPr="00026B78">
        <w:rPr>
          <w:rFonts w:ascii="Century Gothic" w:hAnsi="Century Gothic"/>
          <w:b/>
          <w:bCs/>
        </w:rPr>
        <w:t xml:space="preserve"> </w:t>
      </w:r>
      <w:r w:rsidR="00D8112E">
        <w:rPr>
          <w:rFonts w:ascii="Century Gothic" w:hAnsi="Century Gothic"/>
        </w:rPr>
        <w:t xml:space="preserve">expresa: </w:t>
      </w:r>
      <w:r w:rsidR="00B242B6" w:rsidRPr="00B242B6">
        <w:rPr>
          <w:rFonts w:ascii="Century Gothic" w:hAnsi="Century Gothic"/>
        </w:rPr>
        <w:t>Está a su consideración el orden del día de la sesión pública solemne conjunta que se celebrará el próximo 11</w:t>
      </w:r>
      <w:r w:rsidR="00B73BD3">
        <w:rPr>
          <w:rFonts w:ascii="Century Gothic" w:hAnsi="Century Gothic"/>
        </w:rPr>
        <w:t xml:space="preserve"> once</w:t>
      </w:r>
      <w:r w:rsidR="00B242B6" w:rsidRPr="00B242B6">
        <w:rPr>
          <w:rFonts w:ascii="Century Gothic" w:hAnsi="Century Gothic"/>
        </w:rPr>
        <w:t xml:space="preserve"> de septiembre a las 12</w:t>
      </w:r>
      <w:r w:rsidR="00B73BD3">
        <w:rPr>
          <w:rFonts w:ascii="Century Gothic" w:hAnsi="Century Gothic"/>
        </w:rPr>
        <w:t>:00 doce</w:t>
      </w:r>
      <w:r w:rsidR="00B242B6" w:rsidRPr="00B242B6">
        <w:rPr>
          <w:rFonts w:ascii="Century Gothic" w:hAnsi="Century Gothic"/>
        </w:rPr>
        <w:t xml:space="preserve"> horas con la presencia del señor </w:t>
      </w:r>
      <w:r w:rsidR="00B73BD3">
        <w:rPr>
          <w:rFonts w:ascii="Century Gothic" w:hAnsi="Century Gothic"/>
        </w:rPr>
        <w:t>Gobernador Constitucional d</w:t>
      </w:r>
      <w:r w:rsidR="00B73BD3" w:rsidRPr="00B242B6">
        <w:rPr>
          <w:rFonts w:ascii="Century Gothic" w:hAnsi="Century Gothic"/>
        </w:rPr>
        <w:t xml:space="preserve">el Estado </w:t>
      </w:r>
      <w:r w:rsidR="00B242B6" w:rsidRPr="00B242B6">
        <w:rPr>
          <w:rFonts w:ascii="Century Gothic" w:hAnsi="Century Gothic"/>
        </w:rPr>
        <w:t>licenciado José Ricardo Gallardo Cardona. Si existe algún comentario en relación al contenido de la misma por favor manifiéstenlo.</w:t>
      </w:r>
      <w:r w:rsidR="00B242B6">
        <w:rPr>
          <w:rFonts w:ascii="Century Gothic" w:hAnsi="Century Gothic"/>
        </w:rPr>
        <w:t xml:space="preserve"> </w:t>
      </w:r>
      <w:r w:rsidR="00B242B6" w:rsidRPr="00B242B6">
        <w:rPr>
          <w:rFonts w:ascii="Century Gothic" w:hAnsi="Century Gothic"/>
        </w:rPr>
        <w:t>Vamos a proceder a su votación. Quien se encuentre a favor del contenido del orden del día de la sesión pública solemne con</w:t>
      </w:r>
      <w:r w:rsidR="00F02075">
        <w:rPr>
          <w:rFonts w:ascii="Century Gothic" w:hAnsi="Century Gothic"/>
        </w:rPr>
        <w:t>junta del pleno extraordinario</w:t>
      </w:r>
      <w:r w:rsidR="00B242B6" w:rsidRPr="00B242B6">
        <w:rPr>
          <w:rFonts w:ascii="Century Gothic" w:hAnsi="Century Gothic"/>
        </w:rPr>
        <w:t xml:space="preserve"> favor de levantar la</w:t>
      </w:r>
      <w:r w:rsidR="00B73BD3">
        <w:rPr>
          <w:rFonts w:ascii="Century Gothic" w:hAnsi="Century Gothic"/>
        </w:rPr>
        <w:t xml:space="preserve"> mano en la forma acostumbrada, n</w:t>
      </w:r>
      <w:r w:rsidR="00B242B6" w:rsidRPr="00B242B6">
        <w:rPr>
          <w:rFonts w:ascii="Century Gothic" w:hAnsi="Century Gothic"/>
        </w:rPr>
        <w:t>os da el resultado</w:t>
      </w:r>
      <w:r w:rsidR="00B242B6">
        <w:rPr>
          <w:rFonts w:ascii="Century Gothic" w:hAnsi="Century Gothic"/>
        </w:rPr>
        <w:t>”</w:t>
      </w:r>
      <w:r w:rsidR="00B73BD3">
        <w:rPr>
          <w:rFonts w:ascii="Century Gothic" w:hAnsi="Century Gothic"/>
        </w:rPr>
        <w:t>,</w:t>
      </w:r>
      <w:r w:rsidR="00B242B6">
        <w:rPr>
          <w:rFonts w:ascii="Century Gothic" w:hAnsi="Century Gothic"/>
        </w:rPr>
        <w:t xml:space="preserve"> </w:t>
      </w:r>
      <w:r w:rsidR="009A65DC">
        <w:rPr>
          <w:rFonts w:ascii="Century Gothic" w:hAnsi="Century Gothic"/>
          <w:bCs/>
        </w:rPr>
        <w:t xml:space="preserve">Indica el </w:t>
      </w:r>
      <w:r w:rsidR="009A65DC" w:rsidRPr="00A077D2">
        <w:rPr>
          <w:rFonts w:ascii="Century Gothic" w:hAnsi="Century Gothic"/>
          <w:b/>
          <w:bCs/>
        </w:rPr>
        <w:t>Magistrado Presidente</w:t>
      </w:r>
      <w:r w:rsidR="009A65DC">
        <w:rPr>
          <w:rFonts w:ascii="Century Gothic" w:hAnsi="Century Gothic"/>
          <w:b/>
          <w:bCs/>
        </w:rPr>
        <w:t xml:space="preserve"> </w:t>
      </w:r>
      <w:r w:rsidR="009A65DC">
        <w:rPr>
          <w:rFonts w:ascii="Century Gothic" w:hAnsi="Century Gothic" w:cs="Century Gothic"/>
          <w:b/>
        </w:rPr>
        <w:t>Arturo Morales Silva</w:t>
      </w:r>
      <w:r w:rsidR="009A65DC">
        <w:rPr>
          <w:rFonts w:ascii="Century Gothic" w:hAnsi="Century Gothic"/>
          <w:bCs/>
        </w:rPr>
        <w:t xml:space="preserve">. </w:t>
      </w:r>
      <w:r w:rsidR="00B242B6">
        <w:rPr>
          <w:rFonts w:ascii="Century Gothic" w:hAnsi="Century Gothic"/>
          <w:bCs/>
          <w:lang w:val="es-MX"/>
        </w:rPr>
        <w:t>“11 once votos a favor</w:t>
      </w:r>
      <w:r w:rsidR="00B242B6">
        <w:rPr>
          <w:rFonts w:ascii="Century Gothic" w:hAnsi="Century Gothic"/>
        </w:rPr>
        <w:t xml:space="preserve">”, dice la </w:t>
      </w:r>
      <w:r w:rsidR="00B242B6">
        <w:rPr>
          <w:rFonts w:ascii="Century Gothic" w:hAnsi="Century Gothic"/>
          <w:b/>
        </w:rPr>
        <w:t>licenciada Graciela Treviño Rodríguez.</w:t>
      </w:r>
      <w:r w:rsidR="00B242B6">
        <w:rPr>
          <w:rFonts w:ascii="Century Gothic" w:hAnsi="Century Gothic"/>
          <w:bCs/>
        </w:rPr>
        <w:t xml:space="preserve"> “</w:t>
      </w:r>
      <w:r w:rsidR="00B242B6" w:rsidRPr="003A3766">
        <w:rPr>
          <w:rFonts w:ascii="Century Gothic" w:hAnsi="Century Gothic"/>
          <w:bCs/>
        </w:rPr>
        <w:t>Se aprueba por unanimidad de votos.”</w:t>
      </w:r>
      <w:r w:rsidR="00B242B6">
        <w:rPr>
          <w:rFonts w:ascii="Century Gothic" w:hAnsi="Century Gothic"/>
          <w:bCs/>
        </w:rPr>
        <w:t>,</w:t>
      </w:r>
      <w:r w:rsidR="00B242B6">
        <w:rPr>
          <w:rFonts w:ascii="Century Gothic" w:hAnsi="Century Gothic"/>
        </w:rPr>
        <w:t xml:space="preserve"> d</w:t>
      </w:r>
      <w:r w:rsidR="00B242B6" w:rsidRPr="00634769">
        <w:rPr>
          <w:rFonts w:ascii="Century Gothic" w:hAnsi="Century Gothic"/>
        </w:rPr>
        <w:t>eclara</w:t>
      </w:r>
      <w:r w:rsidR="00B242B6">
        <w:rPr>
          <w:rFonts w:ascii="Century Gothic" w:hAnsi="Century Gothic"/>
        </w:rPr>
        <w:t xml:space="preserve"> el</w:t>
      </w:r>
      <w:r w:rsidR="00B242B6" w:rsidRPr="00026B78">
        <w:rPr>
          <w:rFonts w:ascii="Century Gothic" w:hAnsi="Century Gothic"/>
        </w:rPr>
        <w:t xml:space="preserve"> </w:t>
      </w:r>
      <w:r w:rsidR="00B242B6" w:rsidRPr="008F2986">
        <w:rPr>
          <w:rFonts w:ascii="Century Gothic" w:hAnsi="Century Gothic"/>
          <w:b/>
          <w:bCs/>
        </w:rPr>
        <w:t>Magistrado Arturo Morales Silva</w:t>
      </w:r>
      <w:r w:rsidR="00B242B6" w:rsidRPr="008F2986">
        <w:rPr>
          <w:rFonts w:ascii="Century Gothic" w:hAnsi="Century Gothic"/>
        </w:rPr>
        <w:t>.</w:t>
      </w:r>
      <w:r w:rsidR="00B242B6">
        <w:rPr>
          <w:rFonts w:ascii="Century Gothic" w:hAnsi="Century Gothic"/>
        </w:rPr>
        <w:t xml:space="preserve"> </w:t>
      </w:r>
      <w:r w:rsidR="00872A0A" w:rsidRPr="00285D0B">
        <w:rPr>
          <w:rFonts w:ascii="Century Gothic" w:hAnsi="Century Gothic"/>
          <w:b/>
        </w:rPr>
        <w:t xml:space="preserve">Atento a ello, </w:t>
      </w:r>
      <w:r w:rsidR="00872A0A">
        <w:rPr>
          <w:rFonts w:ascii="Century Gothic" w:hAnsi="Century Gothic"/>
          <w:b/>
        </w:rPr>
        <w:t>por unanimidad de votos</w:t>
      </w:r>
      <w:r w:rsidR="00872A0A" w:rsidRPr="005F4272">
        <w:rPr>
          <w:rFonts w:ascii="Century Gothic" w:hAnsi="Century Gothic"/>
          <w:b/>
        </w:rPr>
        <w:t xml:space="preserve">, </w:t>
      </w:r>
      <w:r w:rsidR="00872A0A">
        <w:rPr>
          <w:rFonts w:ascii="Century Gothic" w:hAnsi="Century Gothic"/>
          <w:b/>
        </w:rPr>
        <w:t xml:space="preserve">se </w:t>
      </w:r>
      <w:r w:rsidR="00872A0A" w:rsidRPr="005F4272">
        <w:rPr>
          <w:rFonts w:ascii="Century Gothic" w:hAnsi="Century Gothic"/>
          <w:b/>
        </w:rPr>
        <w:t xml:space="preserve">aprueba </w:t>
      </w:r>
      <w:r w:rsidR="007001CD" w:rsidRPr="00B73BD3">
        <w:rPr>
          <w:rFonts w:ascii="Century Gothic" w:hAnsi="Century Gothic"/>
          <w:b/>
          <w:bCs/>
        </w:rPr>
        <w:t>el orden del día de la sesión pública solemne conjunta de Pleno Extraordinario, a celebrarse en el recinto oficial acostumbrado, el 11 once de septiembre de 2025 dos mil veinticinco a las 12:00 doce horas</w:t>
      </w:r>
      <w:r w:rsidR="00872A0A">
        <w:rPr>
          <w:rFonts w:ascii="Century Gothic" w:hAnsi="Century Gothic"/>
          <w:b/>
        </w:rPr>
        <w:t xml:space="preserve">. </w:t>
      </w:r>
      <w:r w:rsidR="00872A0A" w:rsidRPr="005F4272">
        <w:rPr>
          <w:rFonts w:ascii="Century Gothic" w:hAnsi="Century Gothic"/>
        </w:rPr>
        <w:t xml:space="preserve">- - - - - - - - - - - - - - - - - - - - -  - - - </w:t>
      </w:r>
    </w:p>
    <w:p w14:paraId="5917DC9C" w14:textId="2AE91F38" w:rsidR="00955B0F" w:rsidRPr="00955B0F" w:rsidRDefault="009A65DC" w:rsidP="004C6CB6">
      <w:pPr>
        <w:spacing w:line="528" w:lineRule="auto"/>
        <w:jc w:val="both"/>
        <w:rPr>
          <w:rFonts w:ascii="Century Gothic" w:eastAsia="Calibri" w:hAnsi="Century Gothic" w:cs="Calibri"/>
          <w:b/>
        </w:rPr>
      </w:pPr>
      <w:r w:rsidRPr="00A077D2">
        <w:rPr>
          <w:rFonts w:ascii="Century Gothic" w:hAnsi="Century Gothic"/>
          <w:bCs/>
        </w:rPr>
        <w:t xml:space="preserve">Acto continúo, el </w:t>
      </w:r>
      <w:r w:rsidRPr="00A077D2">
        <w:rPr>
          <w:rFonts w:ascii="Century Gothic" w:hAnsi="Century Gothic"/>
          <w:b/>
          <w:bCs/>
        </w:rPr>
        <w:t>Magistrado Presidente</w:t>
      </w:r>
      <w:r>
        <w:rPr>
          <w:rFonts w:ascii="Century Gothic" w:hAnsi="Century Gothic"/>
          <w:b/>
          <w:bCs/>
        </w:rPr>
        <w:t xml:space="preserve"> </w:t>
      </w:r>
      <w:r>
        <w:rPr>
          <w:rFonts w:ascii="Century Gothic" w:hAnsi="Century Gothic" w:cs="Century Gothic"/>
          <w:b/>
        </w:rPr>
        <w:t>Arturo Morales Silva</w:t>
      </w:r>
      <w:r w:rsidRPr="00A077D2">
        <w:rPr>
          <w:rFonts w:ascii="Century Gothic" w:hAnsi="Century Gothic"/>
          <w:bCs/>
        </w:rPr>
        <w:t xml:space="preserve"> solicita a la licenciada Graciela Treviño Rodríguez, proceda a dar lectura al </w:t>
      </w:r>
      <w:r>
        <w:rPr>
          <w:rFonts w:ascii="Century Gothic" w:hAnsi="Century Gothic"/>
          <w:b/>
          <w:bCs/>
        </w:rPr>
        <w:t>quinto</w:t>
      </w:r>
      <w:r w:rsidRPr="00A077D2">
        <w:rPr>
          <w:rFonts w:ascii="Century Gothic" w:hAnsi="Century Gothic"/>
          <w:b/>
          <w:bCs/>
        </w:rPr>
        <w:t xml:space="preserve"> punto</w:t>
      </w:r>
      <w:r w:rsidRPr="00A077D2">
        <w:rPr>
          <w:rFonts w:ascii="Century Gothic" w:hAnsi="Century Gothic"/>
          <w:bCs/>
        </w:rPr>
        <w:t xml:space="preserve"> del orden del día. Atento a lo cual la </w:t>
      </w:r>
      <w:r w:rsidRPr="00A910AA">
        <w:rPr>
          <w:rFonts w:ascii="Century Gothic" w:hAnsi="Century Gothic"/>
          <w:b/>
          <w:bCs/>
        </w:rPr>
        <w:t>licenciada Graciela Treviño Rodríguez</w:t>
      </w:r>
      <w:r w:rsidRPr="00A077D2">
        <w:rPr>
          <w:rFonts w:ascii="Century Gothic" w:hAnsi="Century Gothic"/>
          <w:bCs/>
        </w:rPr>
        <w:t>, leyó:</w:t>
      </w:r>
      <w:r>
        <w:rPr>
          <w:rFonts w:ascii="Century Gothic" w:hAnsi="Century Gothic"/>
          <w:bCs/>
        </w:rPr>
        <w:t xml:space="preserve"> </w:t>
      </w:r>
      <w:r w:rsidR="00495ED2" w:rsidRPr="00E3411C">
        <w:rPr>
          <w:rFonts w:ascii="Century Gothic" w:hAnsi="Century Gothic"/>
          <w:b/>
        </w:rPr>
        <w:t>“</w:t>
      </w:r>
      <w:r w:rsidR="00E3411C" w:rsidRPr="00E3411C">
        <w:rPr>
          <w:rFonts w:ascii="Century Gothic" w:hAnsi="Century Gothic"/>
          <w:b/>
          <w:bCs/>
          <w:lang w:val="es-ES_tradnl"/>
        </w:rPr>
        <w:t xml:space="preserve">Se someten a consideración, discusión y en su caso aprobación, las ponencias presentadas por la Magistrada y los Magistrados siguientes: </w:t>
      </w:r>
      <w:r w:rsidR="00E3411C" w:rsidRPr="00E3411C">
        <w:rPr>
          <w:rFonts w:ascii="Century Gothic" w:hAnsi="Century Gothic"/>
          <w:b/>
          <w:lang w:val="es-ES_tradnl"/>
        </w:rPr>
        <w:t>A)</w:t>
      </w:r>
      <w:r w:rsidR="00E3411C" w:rsidRPr="00E3411C">
        <w:rPr>
          <w:rFonts w:ascii="Century Gothic" w:hAnsi="Century Gothic"/>
          <w:b/>
          <w:bCs/>
          <w:lang w:val="es-ES_tradnl"/>
        </w:rPr>
        <w:t xml:space="preserve"> La que proyecta el </w:t>
      </w:r>
      <w:r w:rsidR="00E3411C" w:rsidRPr="00E3411C">
        <w:rPr>
          <w:rFonts w:ascii="Century Gothic" w:hAnsi="Century Gothic"/>
          <w:b/>
          <w:bCs/>
          <w:lang w:val="es-ES_tradnl"/>
        </w:rPr>
        <w:lastRenderedPageBreak/>
        <w:t xml:space="preserve">Magistrado José Armando Martínez Vázquez, para resolver el toca número 66-2025, formado con motivo del recurso de queja interpuesto por </w:t>
      </w:r>
      <w:r w:rsidR="004E6100">
        <w:rPr>
          <w:rFonts w:ascii="Century Gothic" w:hAnsi="Century Gothic"/>
          <w:b/>
          <w:bCs/>
          <w:i/>
          <w:lang w:val="es-ES_tradnl"/>
        </w:rPr>
        <w:t>ELIMINADO</w:t>
      </w:r>
      <w:r w:rsidR="00E3411C" w:rsidRPr="00E3411C">
        <w:rPr>
          <w:rFonts w:ascii="Century Gothic" w:hAnsi="Century Gothic"/>
          <w:b/>
          <w:bCs/>
          <w:lang w:val="es-ES_tradnl"/>
        </w:rPr>
        <w:t xml:space="preserve">, abogado de </w:t>
      </w:r>
      <w:r w:rsidR="004E6100">
        <w:rPr>
          <w:rFonts w:ascii="Century Gothic" w:hAnsi="Century Gothic"/>
          <w:b/>
          <w:bCs/>
          <w:i/>
          <w:lang w:val="es-ES_tradnl"/>
        </w:rPr>
        <w:t>ELIMINADO</w:t>
      </w:r>
      <w:r w:rsidR="00E3411C" w:rsidRPr="00E3411C">
        <w:rPr>
          <w:rFonts w:ascii="Century Gothic" w:hAnsi="Century Gothic"/>
          <w:b/>
          <w:bCs/>
          <w:lang w:val="es-ES_tradnl"/>
        </w:rPr>
        <w:t xml:space="preserve">, en contra de la interlocutoria de 30 treinta de abril de 2025 dos mil veinticinco, que resolvió el incidente de oposición a la planilla de liquidación de pensiones alimenticias adeudadas, pronunciada por la Juez Cuarto de lo Familiar del Primer Distrito Judicial con residencia en esta ciudad, en el expediente 28/2024, relativo al Juicio de Divorcio por Mutuo Consentimiento, promovido por </w:t>
      </w:r>
      <w:r w:rsidR="004E6100">
        <w:rPr>
          <w:rFonts w:ascii="Century Gothic" w:hAnsi="Century Gothic"/>
          <w:b/>
          <w:bCs/>
          <w:i/>
          <w:lang w:val="es-ES_tradnl"/>
        </w:rPr>
        <w:t>ELIMINADO</w:t>
      </w:r>
      <w:r w:rsidR="00E3411C" w:rsidRPr="00E3411C">
        <w:rPr>
          <w:rFonts w:ascii="Century Gothic" w:hAnsi="Century Gothic"/>
          <w:b/>
          <w:bCs/>
          <w:lang w:val="es-ES_tradnl"/>
        </w:rPr>
        <w:t xml:space="preserve"> y </w:t>
      </w:r>
      <w:r w:rsidR="004E6100">
        <w:rPr>
          <w:rFonts w:ascii="Century Gothic" w:hAnsi="Century Gothic"/>
          <w:b/>
          <w:bCs/>
          <w:i/>
          <w:lang w:val="es-ES_tradnl"/>
        </w:rPr>
        <w:t>ELIMINADO</w:t>
      </w:r>
      <w:r w:rsidR="00E3411C" w:rsidRPr="00E3411C">
        <w:rPr>
          <w:rFonts w:ascii="Century Gothic" w:hAnsi="Century Gothic"/>
          <w:b/>
          <w:bCs/>
          <w:lang w:val="es-ES_tradnl"/>
        </w:rPr>
        <w:t>.</w:t>
      </w:r>
      <w:r w:rsidR="00145BB0" w:rsidRPr="00E3411C">
        <w:rPr>
          <w:rFonts w:ascii="Century Gothic" w:hAnsi="Century Gothic"/>
          <w:b/>
          <w:bCs/>
        </w:rPr>
        <w:t>”.</w:t>
      </w:r>
      <w:r w:rsidR="00145BB0">
        <w:rPr>
          <w:rFonts w:ascii="Century Gothic" w:hAnsi="Century Gothic"/>
          <w:b/>
          <w:bCs/>
        </w:rPr>
        <w:t xml:space="preserve"> </w:t>
      </w:r>
      <w:r w:rsidR="00145BB0" w:rsidRPr="005C541E">
        <w:rPr>
          <w:rFonts w:ascii="Century Gothic" w:hAnsi="Century Gothic"/>
          <w:lang w:val="es-MX"/>
        </w:rPr>
        <w:t>Puntos resolutivos que textualmente disponen</w:t>
      </w:r>
      <w:r w:rsidR="00145BB0" w:rsidRPr="00D00113">
        <w:rPr>
          <w:rFonts w:ascii="Century Gothic" w:hAnsi="Century Gothic"/>
          <w:lang w:val="es-MX"/>
        </w:rPr>
        <w:t>:</w:t>
      </w:r>
      <w:r w:rsidR="00A32D79">
        <w:rPr>
          <w:rFonts w:ascii="Century Gothic" w:hAnsi="Century Gothic"/>
          <w:lang w:val="es-MX"/>
        </w:rPr>
        <w:t xml:space="preserve"> “</w:t>
      </w:r>
      <w:r w:rsidR="004C6CB6" w:rsidRPr="004C6CB6">
        <w:rPr>
          <w:rFonts w:ascii="Century Gothic" w:hAnsi="Century Gothic"/>
          <w:b/>
          <w:lang w:val="es-MX"/>
        </w:rPr>
        <w:t xml:space="preserve">PRIMERO. -  </w:t>
      </w:r>
      <w:r w:rsidR="004C6CB6" w:rsidRPr="004C6CB6">
        <w:rPr>
          <w:rFonts w:ascii="Century Gothic" w:hAnsi="Century Gothic"/>
          <w:lang w:val="es-MX"/>
        </w:rPr>
        <w:t>Este H. Pleno del Supremo Tribunal de Justicia del Estado, resultó competente para conocer del presente asunto y el trámite seguido se encuentra ajustado a derecho.</w:t>
      </w:r>
      <w:r w:rsidR="004C6CB6">
        <w:rPr>
          <w:rFonts w:ascii="Century Gothic" w:hAnsi="Century Gothic"/>
          <w:lang w:val="es-MX"/>
        </w:rPr>
        <w:t xml:space="preserve"> </w:t>
      </w:r>
      <w:r w:rsidR="004C6CB6" w:rsidRPr="004C6CB6">
        <w:rPr>
          <w:rFonts w:ascii="Century Gothic" w:hAnsi="Century Gothic"/>
          <w:b/>
          <w:lang w:val="es-MX"/>
        </w:rPr>
        <w:t>SEGUNDO</w:t>
      </w:r>
      <w:r w:rsidR="004C6CB6" w:rsidRPr="004C6CB6">
        <w:rPr>
          <w:rFonts w:ascii="Century Gothic" w:hAnsi="Century Gothic"/>
          <w:lang w:val="es-MX"/>
        </w:rPr>
        <w:t xml:space="preserve">. - Los motivos de inconformidad formulados por </w:t>
      </w:r>
      <w:r w:rsidR="004E6100">
        <w:rPr>
          <w:rFonts w:ascii="Century Gothic" w:hAnsi="Century Gothic"/>
          <w:i/>
          <w:lang w:val="es-MX"/>
        </w:rPr>
        <w:t>ELIMINADO</w:t>
      </w:r>
      <w:r w:rsidR="004C6CB6" w:rsidRPr="004C6CB6">
        <w:rPr>
          <w:rFonts w:ascii="Century Gothic" w:hAnsi="Century Gothic"/>
          <w:lang w:val="es-MX"/>
        </w:rPr>
        <w:t xml:space="preserve">, abogado de </w:t>
      </w:r>
      <w:r w:rsidR="004E6100">
        <w:rPr>
          <w:rFonts w:ascii="Century Gothic" w:hAnsi="Century Gothic"/>
          <w:i/>
          <w:lang w:val="es-MX"/>
        </w:rPr>
        <w:t>ELIMINADO</w:t>
      </w:r>
      <w:r w:rsidR="004C6CB6" w:rsidRPr="004C6CB6">
        <w:rPr>
          <w:rFonts w:ascii="Century Gothic" w:hAnsi="Century Gothic"/>
          <w:lang w:val="es-MX"/>
        </w:rPr>
        <w:t>, resultaron infundados para modificar la resolución reclamada.</w:t>
      </w:r>
      <w:r w:rsidR="004C6CB6">
        <w:rPr>
          <w:rFonts w:ascii="Century Gothic" w:hAnsi="Century Gothic"/>
          <w:lang w:val="es-MX"/>
        </w:rPr>
        <w:t xml:space="preserve"> </w:t>
      </w:r>
      <w:r w:rsidR="004C6CB6" w:rsidRPr="004C6CB6">
        <w:rPr>
          <w:rFonts w:ascii="Century Gothic" w:hAnsi="Century Gothic"/>
          <w:b/>
          <w:lang w:val="es-MX"/>
        </w:rPr>
        <w:t>TERCERO</w:t>
      </w:r>
      <w:r w:rsidR="004C6CB6" w:rsidRPr="004C6CB6">
        <w:rPr>
          <w:rFonts w:ascii="Century Gothic" w:hAnsi="Century Gothic"/>
          <w:lang w:val="es-MX"/>
        </w:rPr>
        <w:t xml:space="preserve">. - En consecuencia, por no estar fundado en derecho, se desecha el recurso de queja interpuesto por </w:t>
      </w:r>
      <w:r w:rsidR="004E6100">
        <w:rPr>
          <w:rFonts w:ascii="Century Gothic" w:hAnsi="Century Gothic"/>
          <w:i/>
          <w:lang w:val="es-MX"/>
        </w:rPr>
        <w:t>ELIMINADO</w:t>
      </w:r>
      <w:r w:rsidR="004C6CB6" w:rsidRPr="004C6CB6">
        <w:rPr>
          <w:rFonts w:ascii="Century Gothic" w:hAnsi="Century Gothic"/>
          <w:lang w:val="es-MX"/>
        </w:rPr>
        <w:t xml:space="preserve">, abogado de </w:t>
      </w:r>
      <w:r w:rsidR="004E6100">
        <w:rPr>
          <w:rFonts w:ascii="Century Gothic" w:hAnsi="Century Gothic"/>
          <w:i/>
          <w:lang w:val="es-MX"/>
        </w:rPr>
        <w:t>ELIMINADO</w:t>
      </w:r>
      <w:r w:rsidR="004C6CB6" w:rsidRPr="004C6CB6">
        <w:rPr>
          <w:rFonts w:ascii="Century Gothic" w:hAnsi="Century Gothic"/>
          <w:lang w:val="es-MX"/>
        </w:rPr>
        <w:t>, en contra de la interlocutoria de 30 treinta de abril de 2025 dos mil veinticinco, que resolvió el incidente de oposición a la planilla de liquidación de pensiones alimenticias, pronunciada por la Juez Cuarto de lo Familiar del Primer Distrito Judicial con residencia en esta ciudad, en el expediente 28/2024, relativo al Juicio de Divorcio por Mutuo Consentimiento, promovido por L</w:t>
      </w:r>
      <w:r w:rsidR="004E6100">
        <w:rPr>
          <w:rFonts w:ascii="Century Gothic" w:hAnsi="Century Gothic"/>
          <w:i/>
          <w:lang w:val="es-MX"/>
        </w:rPr>
        <w:t>ELIMINADO</w:t>
      </w:r>
      <w:r w:rsidR="004C6CB6" w:rsidRPr="004C6CB6">
        <w:rPr>
          <w:rFonts w:ascii="Century Gothic" w:hAnsi="Century Gothic"/>
          <w:lang w:val="es-MX"/>
        </w:rPr>
        <w:t xml:space="preserve"> y </w:t>
      </w:r>
      <w:r w:rsidR="004E6100">
        <w:rPr>
          <w:rFonts w:ascii="Century Gothic" w:hAnsi="Century Gothic"/>
          <w:i/>
          <w:lang w:val="es-MX"/>
        </w:rPr>
        <w:t>ELIMINADO</w:t>
      </w:r>
      <w:r w:rsidR="004C6CB6" w:rsidRPr="004C6CB6">
        <w:rPr>
          <w:rFonts w:ascii="Century Gothic" w:hAnsi="Century Gothic"/>
          <w:lang w:val="es-MX"/>
        </w:rPr>
        <w:t>.</w:t>
      </w:r>
      <w:r w:rsidR="004C6CB6">
        <w:rPr>
          <w:rFonts w:ascii="Century Gothic" w:hAnsi="Century Gothic"/>
          <w:lang w:val="es-MX"/>
        </w:rPr>
        <w:t xml:space="preserve"> </w:t>
      </w:r>
      <w:r w:rsidR="004C6CB6" w:rsidRPr="004C6CB6">
        <w:rPr>
          <w:rFonts w:ascii="Century Gothic" w:hAnsi="Century Gothic"/>
          <w:b/>
          <w:lang w:val="es-MX"/>
        </w:rPr>
        <w:t>CUARTO</w:t>
      </w:r>
      <w:r w:rsidR="004C6CB6" w:rsidRPr="004C6CB6">
        <w:rPr>
          <w:rFonts w:ascii="Century Gothic" w:hAnsi="Century Gothic"/>
          <w:lang w:val="es-MX"/>
        </w:rPr>
        <w:t xml:space="preserve">. -  Por las razones expuestas en el considerando </w:t>
      </w:r>
      <w:r w:rsidR="004C6CB6" w:rsidRPr="004C6CB6">
        <w:rPr>
          <w:rFonts w:ascii="Century Gothic" w:hAnsi="Century Gothic"/>
          <w:lang w:val="es-MX"/>
        </w:rPr>
        <w:lastRenderedPageBreak/>
        <w:t>noveno de la presente resolución, no ha lugar a condenar en costas.</w:t>
      </w:r>
      <w:r w:rsidR="004C6CB6">
        <w:rPr>
          <w:rFonts w:ascii="Century Gothic" w:hAnsi="Century Gothic"/>
          <w:lang w:val="es-MX"/>
        </w:rPr>
        <w:t xml:space="preserve"> </w:t>
      </w:r>
      <w:r w:rsidR="004C6CB6" w:rsidRPr="004C6CB6">
        <w:rPr>
          <w:rFonts w:ascii="Century Gothic" w:hAnsi="Century Gothic"/>
          <w:b/>
          <w:lang w:val="es-MX"/>
        </w:rPr>
        <w:t>QUINTO</w:t>
      </w:r>
      <w:r w:rsidR="004C6CB6" w:rsidRPr="004C6CB6">
        <w:rPr>
          <w:rFonts w:ascii="Century Gothic" w:hAnsi="Century Gothic"/>
          <w:lang w:val="es-MX"/>
        </w:rPr>
        <w:t>. - Atendiendo al considerando décimo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4C6CB6">
        <w:rPr>
          <w:rFonts w:ascii="Century Gothic" w:hAnsi="Century Gothic"/>
          <w:lang w:val="es-MX"/>
        </w:rPr>
        <w:t xml:space="preserve"> </w:t>
      </w:r>
      <w:r w:rsidR="004C6CB6" w:rsidRPr="004C6CB6">
        <w:rPr>
          <w:rFonts w:ascii="Century Gothic" w:hAnsi="Century Gothic"/>
          <w:b/>
          <w:lang w:val="es-MX"/>
        </w:rPr>
        <w:t>SEXTO</w:t>
      </w:r>
      <w:r w:rsidR="004C6CB6" w:rsidRPr="004C6CB6">
        <w:rPr>
          <w:rFonts w:ascii="Century Gothic" w:hAnsi="Century Gothic"/>
          <w:lang w:val="es-MX"/>
        </w:rPr>
        <w:t>. - Envíese copia certificada de la presente resolución a la Juez Cuarto de lo Familiar con residencia en esta Ciudad, para su conocimiento y efectos legales consiguientes y, en su oportunidad, archívese el toca como asunto concluido.</w:t>
      </w:r>
      <w:r w:rsidR="004C6CB6">
        <w:rPr>
          <w:rFonts w:ascii="Century Gothic" w:hAnsi="Century Gothic"/>
          <w:lang w:val="es-MX"/>
        </w:rPr>
        <w:t xml:space="preserve"> </w:t>
      </w:r>
      <w:r w:rsidR="004C6CB6" w:rsidRPr="004C6CB6">
        <w:rPr>
          <w:rFonts w:ascii="Century Gothic" w:hAnsi="Century Gothic"/>
          <w:b/>
          <w:lang w:val="es-MX"/>
        </w:rPr>
        <w:t>SÉPTIMO</w:t>
      </w:r>
      <w:r w:rsidR="004C6CB6" w:rsidRPr="004C6CB6">
        <w:rPr>
          <w:rFonts w:ascii="Century Gothic" w:hAnsi="Century Gothic"/>
          <w:lang w:val="es-MX"/>
        </w:rPr>
        <w:t>. - Notifíquese personalmente, comuníquese y cúmplase</w:t>
      </w:r>
      <w:r w:rsidR="004C6CB6" w:rsidRPr="004C6CB6">
        <w:rPr>
          <w:rFonts w:ascii="Century Gothic" w:hAnsi="Century Gothic"/>
          <w:b/>
          <w:lang w:val="es-MX"/>
        </w:rPr>
        <w:t>.</w:t>
      </w:r>
      <w:r w:rsidR="00A32D79">
        <w:rPr>
          <w:rFonts w:ascii="Century Gothic" w:hAnsi="Century Gothic"/>
          <w:lang w:val="es-MX"/>
        </w:rPr>
        <w:t>”</w:t>
      </w:r>
      <w:r w:rsidR="00145BB0">
        <w:rPr>
          <w:rFonts w:ascii="Century Gothic" w:hAnsi="Century Gothic"/>
          <w:b/>
          <w:bCs/>
          <w:lang w:val="es-MX"/>
        </w:rPr>
        <w:t xml:space="preserve">. </w:t>
      </w:r>
      <w:r w:rsidR="003629C8">
        <w:rPr>
          <w:rFonts w:ascii="Century Gothic" w:hAnsi="Century Gothic"/>
          <w:bCs/>
        </w:rPr>
        <w:t>“M</w:t>
      </w:r>
      <w:r w:rsidR="003629C8" w:rsidRPr="003629C8">
        <w:rPr>
          <w:rFonts w:ascii="Century Gothic" w:hAnsi="Century Gothic"/>
          <w:bCs/>
        </w:rPr>
        <w:t xml:space="preserve">e permitió informar que en este toca se encuentra autorizado el licenciado </w:t>
      </w:r>
      <w:r w:rsidR="004E6100">
        <w:rPr>
          <w:rFonts w:ascii="Century Gothic" w:hAnsi="Century Gothic"/>
          <w:bCs/>
          <w:i/>
        </w:rPr>
        <w:t>ELIMINADO</w:t>
      </w:r>
      <w:r w:rsidR="003629C8" w:rsidRPr="003629C8">
        <w:rPr>
          <w:rFonts w:ascii="Century Gothic" w:hAnsi="Century Gothic"/>
          <w:bCs/>
        </w:rPr>
        <w:t xml:space="preserve"> </w:t>
      </w:r>
      <w:r w:rsidR="003629C8">
        <w:rPr>
          <w:rFonts w:ascii="Century Gothic" w:hAnsi="Century Gothic"/>
          <w:bCs/>
        </w:rPr>
        <w:t>por posibles causas de excusa P</w:t>
      </w:r>
      <w:r w:rsidR="003629C8" w:rsidRPr="003629C8">
        <w:rPr>
          <w:rFonts w:ascii="Century Gothic" w:hAnsi="Century Gothic"/>
          <w:bCs/>
        </w:rPr>
        <w:t>residente</w:t>
      </w:r>
      <w:r w:rsidR="003629C8">
        <w:rPr>
          <w:rFonts w:ascii="Century Gothic" w:hAnsi="Century Gothic"/>
          <w:bCs/>
        </w:rPr>
        <w:t xml:space="preserve">”, dice la </w:t>
      </w:r>
      <w:r w:rsidR="003629C8">
        <w:rPr>
          <w:rFonts w:ascii="Century Gothic" w:hAnsi="Century Gothic"/>
          <w:b/>
          <w:bCs/>
        </w:rPr>
        <w:t>licenciada Graciela Treviño Rodríguez.</w:t>
      </w:r>
      <w:r w:rsidR="004C6CB6">
        <w:rPr>
          <w:rFonts w:ascii="Century Gothic" w:hAnsi="Century Gothic"/>
          <w:b/>
          <w:bCs/>
        </w:rPr>
        <w:t xml:space="preserve"> </w:t>
      </w:r>
      <w:r w:rsidR="00495ED2" w:rsidRPr="00D544D6">
        <w:rPr>
          <w:rFonts w:ascii="Century Gothic" w:hAnsi="Century Gothic"/>
          <w:lang w:val="es-MX"/>
        </w:rPr>
        <w:t>Al</w:t>
      </w:r>
      <w:r w:rsidR="00495ED2">
        <w:rPr>
          <w:rFonts w:ascii="Century Gothic" w:hAnsi="Century Gothic"/>
          <w:lang w:val="es-MX"/>
        </w:rPr>
        <w:t xml:space="preserve"> respecto</w:t>
      </w:r>
      <w:r w:rsidR="00495ED2" w:rsidRPr="008A71FB">
        <w:rPr>
          <w:rFonts w:ascii="Century Gothic" w:hAnsi="Century Gothic"/>
          <w:lang w:val="es-MX"/>
        </w:rPr>
        <w:t xml:space="preserve"> </w:t>
      </w:r>
      <w:r w:rsidR="00495ED2">
        <w:rPr>
          <w:rFonts w:ascii="Century Gothic" w:hAnsi="Century Gothic"/>
        </w:rPr>
        <w:t>el</w:t>
      </w:r>
      <w:r w:rsidR="00495ED2" w:rsidRPr="00026B78">
        <w:rPr>
          <w:rFonts w:ascii="Century Gothic" w:hAnsi="Century Gothic"/>
        </w:rPr>
        <w:t xml:space="preserve"> </w:t>
      </w:r>
      <w:r w:rsidR="00495ED2" w:rsidRPr="00026B78">
        <w:rPr>
          <w:rFonts w:ascii="Century Gothic" w:hAnsi="Century Gothic"/>
          <w:b/>
          <w:bCs/>
        </w:rPr>
        <w:t>Magistrad</w:t>
      </w:r>
      <w:r w:rsidR="00495ED2">
        <w:rPr>
          <w:rFonts w:ascii="Century Gothic" w:hAnsi="Century Gothic"/>
          <w:b/>
          <w:bCs/>
        </w:rPr>
        <w:t>o Arturo Morales Silva</w:t>
      </w:r>
      <w:r w:rsidR="00495ED2" w:rsidRPr="008A71FB">
        <w:rPr>
          <w:rFonts w:ascii="Century Gothic" w:hAnsi="Century Gothic"/>
          <w:lang w:val="es-MX"/>
        </w:rPr>
        <w:t>, expresa:</w:t>
      </w:r>
      <w:r w:rsidR="00495ED2">
        <w:rPr>
          <w:rFonts w:ascii="Century Gothic" w:hAnsi="Century Gothic"/>
          <w:lang w:val="es-MX"/>
        </w:rPr>
        <w:t xml:space="preserve"> </w:t>
      </w:r>
      <w:r w:rsidR="001522DE">
        <w:rPr>
          <w:rFonts w:ascii="Century Gothic" w:hAnsi="Century Gothic"/>
          <w:lang w:val="es-MX"/>
        </w:rPr>
        <w:t>“</w:t>
      </w:r>
      <w:r w:rsidR="003629C8">
        <w:rPr>
          <w:rFonts w:ascii="Century Gothic" w:hAnsi="Century Gothic"/>
          <w:lang w:val="es-MX"/>
        </w:rPr>
        <w:t>Muchas gracias S</w:t>
      </w:r>
      <w:r w:rsidR="003629C8" w:rsidRPr="003629C8">
        <w:rPr>
          <w:rFonts w:ascii="Century Gothic" w:hAnsi="Century Gothic"/>
          <w:lang w:val="es-MX"/>
        </w:rPr>
        <w:t>ecretaria</w:t>
      </w:r>
      <w:r w:rsidR="003629C8">
        <w:rPr>
          <w:rFonts w:ascii="Century Gothic" w:hAnsi="Century Gothic"/>
          <w:lang w:val="es-MX"/>
        </w:rPr>
        <w:t>. S</w:t>
      </w:r>
      <w:r w:rsidR="00B242B6" w:rsidRPr="00B242B6">
        <w:rPr>
          <w:rFonts w:ascii="Century Gothic" w:hAnsi="Century Gothic"/>
          <w:lang w:val="es-MX"/>
        </w:rPr>
        <w:t xml:space="preserve">e encuentra a su consideración la ponencia que presenta el </w:t>
      </w:r>
      <w:r w:rsidR="00B242B6">
        <w:rPr>
          <w:rFonts w:ascii="Century Gothic" w:hAnsi="Century Gothic"/>
          <w:lang w:val="es-MX"/>
        </w:rPr>
        <w:t>M</w:t>
      </w:r>
      <w:r w:rsidR="00B242B6" w:rsidRPr="00B242B6">
        <w:rPr>
          <w:rFonts w:ascii="Century Gothic" w:hAnsi="Century Gothic"/>
          <w:lang w:val="es-MX"/>
        </w:rPr>
        <w:t xml:space="preserve">agistrado </w:t>
      </w:r>
      <w:r w:rsidR="003629C8">
        <w:rPr>
          <w:rFonts w:ascii="Century Gothic" w:hAnsi="Century Gothic"/>
          <w:lang w:val="es-MX"/>
        </w:rPr>
        <w:t>J</w:t>
      </w:r>
      <w:r w:rsidR="003629C8" w:rsidRPr="00B242B6">
        <w:rPr>
          <w:rFonts w:ascii="Century Gothic" w:hAnsi="Century Gothic"/>
          <w:lang w:val="es-MX"/>
        </w:rPr>
        <w:t>osé</w:t>
      </w:r>
      <w:r w:rsidR="00B242B6" w:rsidRPr="00B242B6">
        <w:rPr>
          <w:rFonts w:ascii="Century Gothic" w:hAnsi="Century Gothic"/>
          <w:lang w:val="es-MX"/>
        </w:rPr>
        <w:t xml:space="preserve"> </w:t>
      </w:r>
      <w:r w:rsidR="00B242B6">
        <w:rPr>
          <w:rFonts w:ascii="Century Gothic" w:hAnsi="Century Gothic"/>
          <w:lang w:val="es-MX"/>
        </w:rPr>
        <w:t>A</w:t>
      </w:r>
      <w:r w:rsidR="00B242B6" w:rsidRPr="00B242B6">
        <w:rPr>
          <w:rFonts w:ascii="Century Gothic" w:hAnsi="Century Gothic"/>
          <w:lang w:val="es-MX"/>
        </w:rPr>
        <w:t xml:space="preserve">rmando </w:t>
      </w:r>
      <w:r w:rsidR="00B242B6">
        <w:rPr>
          <w:rFonts w:ascii="Century Gothic" w:hAnsi="Century Gothic"/>
          <w:lang w:val="es-MX"/>
        </w:rPr>
        <w:t>M</w:t>
      </w:r>
      <w:r w:rsidR="00B242B6" w:rsidRPr="00B242B6">
        <w:rPr>
          <w:rFonts w:ascii="Century Gothic" w:hAnsi="Century Gothic"/>
          <w:lang w:val="es-MX"/>
        </w:rPr>
        <w:t xml:space="preserve">artínez </w:t>
      </w:r>
      <w:r w:rsidR="00B242B6">
        <w:rPr>
          <w:rFonts w:ascii="Century Gothic" w:hAnsi="Century Gothic"/>
          <w:lang w:val="es-MX"/>
        </w:rPr>
        <w:t>V</w:t>
      </w:r>
      <w:r w:rsidR="00F02075">
        <w:rPr>
          <w:rFonts w:ascii="Century Gothic" w:hAnsi="Century Gothic"/>
          <w:lang w:val="es-MX"/>
        </w:rPr>
        <w:t>áz</w:t>
      </w:r>
      <w:r w:rsidR="003629C8">
        <w:rPr>
          <w:rFonts w:ascii="Century Gothic" w:hAnsi="Century Gothic"/>
          <w:lang w:val="es-MX"/>
        </w:rPr>
        <w:t>quez en el toca 66-</w:t>
      </w:r>
      <w:r w:rsidR="00B242B6" w:rsidRPr="00B242B6">
        <w:rPr>
          <w:rFonts w:ascii="Century Gothic" w:hAnsi="Century Gothic"/>
          <w:lang w:val="es-MX"/>
        </w:rPr>
        <w:t>2025 si existe alguna intervención por favor</w:t>
      </w:r>
      <w:r w:rsidR="00B242B6">
        <w:rPr>
          <w:rFonts w:ascii="Century Gothic" w:hAnsi="Century Gothic"/>
          <w:lang w:val="es-MX"/>
        </w:rPr>
        <w:t xml:space="preserve">, </w:t>
      </w:r>
      <w:r w:rsidR="003629C8">
        <w:rPr>
          <w:rFonts w:ascii="Century Gothic" w:hAnsi="Century Gothic"/>
          <w:lang w:val="es-MX"/>
        </w:rPr>
        <w:t>adelante</w:t>
      </w:r>
      <w:r w:rsidR="0027712E">
        <w:rPr>
          <w:rFonts w:ascii="Century Gothic" w:hAnsi="Century Gothic"/>
          <w:lang w:val="es-MX"/>
        </w:rPr>
        <w:t xml:space="preserve"> M</w:t>
      </w:r>
      <w:r w:rsidR="00C4575D">
        <w:rPr>
          <w:rFonts w:ascii="Century Gothic" w:hAnsi="Century Gothic"/>
          <w:lang w:val="es-MX"/>
        </w:rPr>
        <w:t>agistrada</w:t>
      </w:r>
      <w:r w:rsidR="00000747">
        <w:rPr>
          <w:rFonts w:ascii="Century Gothic" w:hAnsi="Century Gothic"/>
        </w:rPr>
        <w:t xml:space="preserve">”, </w:t>
      </w:r>
      <w:r>
        <w:rPr>
          <w:rFonts w:ascii="Century Gothic" w:hAnsi="Century Gothic"/>
        </w:rPr>
        <w:t>cede el uso de la voz</w:t>
      </w:r>
      <w:r w:rsidR="006E6F38">
        <w:rPr>
          <w:rFonts w:ascii="Century Gothic" w:hAnsi="Century Gothic"/>
        </w:rPr>
        <w:t xml:space="preserve"> el</w:t>
      </w:r>
      <w:r w:rsidR="00000747">
        <w:rPr>
          <w:rFonts w:ascii="Century Gothic" w:hAnsi="Century Gothic"/>
        </w:rPr>
        <w:t xml:space="preserve"> </w:t>
      </w:r>
      <w:r w:rsidR="00000747">
        <w:rPr>
          <w:rFonts w:ascii="Century Gothic" w:hAnsi="Century Gothic"/>
          <w:b/>
        </w:rPr>
        <w:t>Magistrado Arturo Morales Silva.</w:t>
      </w:r>
      <w:r w:rsidR="00B242B6">
        <w:rPr>
          <w:rFonts w:ascii="Century Gothic" w:hAnsi="Century Gothic"/>
          <w:b/>
        </w:rPr>
        <w:t xml:space="preserve"> </w:t>
      </w:r>
      <w:r>
        <w:rPr>
          <w:rFonts w:ascii="Century Gothic" w:hAnsi="Century Gothic"/>
          <w:bCs/>
        </w:rPr>
        <w:t>“</w:t>
      </w:r>
      <w:r w:rsidR="00B242B6">
        <w:rPr>
          <w:rFonts w:ascii="Century Gothic" w:hAnsi="Century Gothic"/>
          <w:bCs/>
        </w:rPr>
        <w:t>A</w:t>
      </w:r>
      <w:r w:rsidR="00B242B6" w:rsidRPr="00B242B6">
        <w:rPr>
          <w:rFonts w:ascii="Century Gothic" w:hAnsi="Century Gothic"/>
          <w:bCs/>
        </w:rPr>
        <w:t xml:space="preserve"> fin de someter a su consideración la excusa que me surte efecto con el licenciado </w:t>
      </w:r>
      <w:r w:rsidR="004E6100">
        <w:rPr>
          <w:rFonts w:ascii="Century Gothic" w:hAnsi="Century Gothic"/>
          <w:bCs/>
          <w:i/>
        </w:rPr>
        <w:t>ELIMINADO</w:t>
      </w:r>
      <w:r w:rsidR="00B242B6" w:rsidRPr="00B242B6">
        <w:rPr>
          <w:rFonts w:ascii="Century Gothic" w:hAnsi="Century Gothic"/>
          <w:bCs/>
        </w:rPr>
        <w:t xml:space="preserve"> con fundamento en el artículo 169 fracción </w:t>
      </w:r>
      <w:r w:rsidR="00F651C2">
        <w:rPr>
          <w:rFonts w:ascii="Century Gothic" w:hAnsi="Century Gothic"/>
          <w:bCs/>
        </w:rPr>
        <w:t>V</w:t>
      </w:r>
      <w:r w:rsidR="003629C8">
        <w:rPr>
          <w:rFonts w:ascii="Century Gothic" w:hAnsi="Century Gothic"/>
          <w:bCs/>
        </w:rPr>
        <w:t>I</w:t>
      </w:r>
      <w:r w:rsidR="00B242B6" w:rsidRPr="00B242B6">
        <w:rPr>
          <w:rFonts w:ascii="Century Gothic" w:hAnsi="Century Gothic"/>
          <w:bCs/>
        </w:rPr>
        <w:t xml:space="preserve"> del </w:t>
      </w:r>
      <w:r w:rsidR="003629C8">
        <w:rPr>
          <w:rFonts w:ascii="Century Gothic" w:hAnsi="Century Gothic"/>
          <w:bCs/>
        </w:rPr>
        <w:t>Código d</w:t>
      </w:r>
      <w:r w:rsidR="003629C8" w:rsidRPr="00B242B6">
        <w:rPr>
          <w:rFonts w:ascii="Century Gothic" w:hAnsi="Century Gothic"/>
          <w:bCs/>
        </w:rPr>
        <w:t>e Procedimientos Civiles</w:t>
      </w:r>
      <w:r>
        <w:rPr>
          <w:rFonts w:ascii="Century Gothic" w:hAnsi="Century Gothic"/>
          <w:bCs/>
        </w:rPr>
        <w:t>”</w:t>
      </w:r>
      <w:r w:rsidR="003E5E87">
        <w:rPr>
          <w:rFonts w:ascii="Century Gothic" w:hAnsi="Century Gothic"/>
          <w:bCs/>
        </w:rPr>
        <w:t>,</w:t>
      </w:r>
      <w:r>
        <w:rPr>
          <w:rFonts w:ascii="Century Gothic" w:hAnsi="Century Gothic"/>
          <w:bCs/>
        </w:rPr>
        <w:t xml:space="preserve"> </w:t>
      </w:r>
      <w:r w:rsidR="003E5E87">
        <w:rPr>
          <w:rFonts w:ascii="Century Gothic" w:hAnsi="Century Gothic"/>
          <w:bCs/>
        </w:rPr>
        <w:t>expone</w:t>
      </w:r>
      <w:r>
        <w:rPr>
          <w:rFonts w:ascii="Century Gothic" w:hAnsi="Century Gothic"/>
          <w:bCs/>
        </w:rPr>
        <w:t xml:space="preserve"> la </w:t>
      </w:r>
      <w:r w:rsidR="00B242B6" w:rsidRPr="00B242B6">
        <w:rPr>
          <w:rFonts w:ascii="Century Gothic" w:hAnsi="Century Gothic"/>
          <w:b/>
        </w:rPr>
        <w:t>Magistrada Graciela González Centeno</w:t>
      </w:r>
      <w:r w:rsidR="005B605A">
        <w:rPr>
          <w:rFonts w:ascii="Century Gothic" w:hAnsi="Century Gothic" w:cs="Century Gothic"/>
          <w:b/>
        </w:rPr>
        <w:t xml:space="preserve">. </w:t>
      </w:r>
      <w:r w:rsidR="005B605A">
        <w:rPr>
          <w:rFonts w:ascii="Century Gothic" w:hAnsi="Century Gothic" w:cs="Century Gothic"/>
          <w:bCs/>
        </w:rPr>
        <w:t>“</w:t>
      </w:r>
      <w:r w:rsidR="00B242B6" w:rsidRPr="00B242B6">
        <w:rPr>
          <w:rFonts w:ascii="Century Gothic" w:hAnsi="Century Gothic" w:cs="Century Gothic"/>
          <w:bCs/>
        </w:rPr>
        <w:t xml:space="preserve">Muchas gracias, </w:t>
      </w:r>
      <w:r w:rsidR="00B242B6" w:rsidRPr="00B242B6">
        <w:rPr>
          <w:rFonts w:ascii="Century Gothic" w:hAnsi="Century Gothic" w:cs="Century Gothic"/>
          <w:bCs/>
        </w:rPr>
        <w:lastRenderedPageBreak/>
        <w:t xml:space="preserve">Magistrada. En ese sentido, se somete a consideración la excusa que presenta la Magistrada Graciela González Centeno y que hace valer con apoyo en lo dispuesto en el artículo 169, fracción </w:t>
      </w:r>
      <w:r w:rsidR="00F651C2">
        <w:rPr>
          <w:rFonts w:ascii="Century Gothic" w:hAnsi="Century Gothic" w:cs="Century Gothic"/>
          <w:bCs/>
        </w:rPr>
        <w:t>VI</w:t>
      </w:r>
      <w:r w:rsidR="00B242B6" w:rsidRPr="00B242B6">
        <w:rPr>
          <w:rFonts w:ascii="Century Gothic" w:hAnsi="Century Gothic" w:cs="Century Gothic"/>
          <w:bCs/>
        </w:rPr>
        <w:t>, del Código de Procedimientos Civiles, por las razones que ya señaló. Quien esté a favor de la excusa, favor de levantar la m</w:t>
      </w:r>
      <w:r w:rsidR="00F651C2">
        <w:rPr>
          <w:rFonts w:ascii="Century Gothic" w:hAnsi="Century Gothic" w:cs="Century Gothic"/>
          <w:bCs/>
        </w:rPr>
        <w:t>ano de la manera acostumbrada, n</w:t>
      </w:r>
      <w:r w:rsidR="00B242B6" w:rsidRPr="00B242B6">
        <w:rPr>
          <w:rFonts w:ascii="Century Gothic" w:hAnsi="Century Gothic" w:cs="Century Gothic"/>
          <w:bCs/>
        </w:rPr>
        <w:t>os da el resultado, por favor</w:t>
      </w:r>
      <w:r w:rsidR="005B605A">
        <w:rPr>
          <w:rFonts w:ascii="Century Gothic" w:hAnsi="Century Gothic" w:cs="Century Gothic"/>
          <w:bCs/>
        </w:rPr>
        <w:t>”</w:t>
      </w:r>
      <w:r w:rsidR="00955B0F">
        <w:rPr>
          <w:rFonts w:ascii="Century Gothic" w:hAnsi="Century Gothic" w:cs="Century Gothic"/>
          <w:bCs/>
        </w:rPr>
        <w:t>,</w:t>
      </w:r>
      <w:r w:rsidR="005B605A">
        <w:rPr>
          <w:rFonts w:ascii="Century Gothic" w:hAnsi="Century Gothic" w:cs="Century Gothic"/>
          <w:bCs/>
        </w:rPr>
        <w:t xml:space="preserve"> requiere el </w:t>
      </w:r>
      <w:r w:rsidR="005B605A" w:rsidRPr="00026B78">
        <w:rPr>
          <w:rFonts w:ascii="Century Gothic" w:hAnsi="Century Gothic"/>
          <w:b/>
          <w:bCs/>
        </w:rPr>
        <w:t>Magistrad</w:t>
      </w:r>
      <w:r w:rsidR="005B605A">
        <w:rPr>
          <w:rFonts w:ascii="Century Gothic" w:hAnsi="Century Gothic"/>
          <w:b/>
          <w:bCs/>
        </w:rPr>
        <w:t>o Arturo Morales Silva</w:t>
      </w:r>
      <w:r w:rsidR="00F651C2">
        <w:rPr>
          <w:rFonts w:ascii="Century Gothic" w:hAnsi="Century Gothic" w:cs="Century Gothic"/>
          <w:bCs/>
        </w:rPr>
        <w:t xml:space="preserve">. </w:t>
      </w:r>
      <w:r w:rsidR="005B605A">
        <w:rPr>
          <w:rFonts w:ascii="Century Gothic" w:hAnsi="Century Gothic" w:cs="Century Gothic"/>
          <w:bCs/>
        </w:rPr>
        <w:t>“</w:t>
      </w:r>
      <w:r w:rsidR="005B605A" w:rsidRPr="005B605A">
        <w:rPr>
          <w:rFonts w:ascii="Century Gothic" w:hAnsi="Century Gothic" w:cs="Century Gothic"/>
          <w:bCs/>
        </w:rPr>
        <w:t>1</w:t>
      </w:r>
      <w:r w:rsidR="00B242B6">
        <w:rPr>
          <w:rFonts w:ascii="Century Gothic" w:hAnsi="Century Gothic" w:cs="Century Gothic"/>
          <w:bCs/>
        </w:rPr>
        <w:t>1 once</w:t>
      </w:r>
      <w:r w:rsidR="00955B0F">
        <w:rPr>
          <w:rFonts w:ascii="Century Gothic" w:hAnsi="Century Gothic" w:cs="Century Gothic"/>
          <w:bCs/>
        </w:rPr>
        <w:t xml:space="preserve"> </w:t>
      </w:r>
      <w:r w:rsidR="005B605A" w:rsidRPr="005B605A">
        <w:rPr>
          <w:rFonts w:ascii="Century Gothic" w:hAnsi="Century Gothic" w:cs="Century Gothic"/>
          <w:bCs/>
        </w:rPr>
        <w:t xml:space="preserve">votos a </w:t>
      </w:r>
      <w:r w:rsidR="00955B0F">
        <w:rPr>
          <w:rFonts w:ascii="Century Gothic" w:hAnsi="Century Gothic" w:cs="Century Gothic"/>
          <w:bCs/>
        </w:rPr>
        <w:t xml:space="preserve">favor”, </w:t>
      </w:r>
      <w:r w:rsidR="005B605A">
        <w:rPr>
          <w:rFonts w:ascii="Century Gothic" w:hAnsi="Century Gothic"/>
          <w:lang w:val="es-MX"/>
        </w:rPr>
        <w:t xml:space="preserve">contesta la </w:t>
      </w:r>
      <w:r w:rsidR="005B605A">
        <w:rPr>
          <w:rFonts w:ascii="Century Gothic" w:hAnsi="Century Gothic"/>
          <w:b/>
          <w:lang w:val="es-MX"/>
        </w:rPr>
        <w:t>licenciada Graciela Treviño Rodríguez</w:t>
      </w:r>
      <w:r w:rsidR="005B605A" w:rsidRPr="00FF67A4">
        <w:rPr>
          <w:rFonts w:ascii="Century Gothic" w:eastAsia="Calibri" w:hAnsi="Century Gothic" w:cs="Calibri"/>
        </w:rPr>
        <w:t>.</w:t>
      </w:r>
      <w:r w:rsidR="005B605A">
        <w:rPr>
          <w:rFonts w:ascii="Century Gothic" w:eastAsia="Calibri" w:hAnsi="Century Gothic" w:cs="Calibri"/>
        </w:rPr>
        <w:t xml:space="preserve"> </w:t>
      </w:r>
      <w:r w:rsidR="00955B0F">
        <w:rPr>
          <w:rFonts w:ascii="Century Gothic" w:eastAsia="Calibri" w:hAnsi="Century Gothic" w:cs="Calibri"/>
        </w:rPr>
        <w:t>“</w:t>
      </w:r>
      <w:r w:rsidR="00955B0F">
        <w:rPr>
          <w:rFonts w:ascii="Century Gothic" w:hAnsi="Century Gothic" w:cs="Century Gothic"/>
          <w:bCs/>
        </w:rPr>
        <w:t xml:space="preserve">Se califica de legal la excusa”, declara el </w:t>
      </w:r>
      <w:r w:rsidR="00955B0F">
        <w:rPr>
          <w:rFonts w:ascii="Century Gothic" w:hAnsi="Century Gothic" w:cs="Century Gothic"/>
          <w:b/>
          <w:bCs/>
        </w:rPr>
        <w:t xml:space="preserve">Magistrado Arturo Morales Silva. </w:t>
      </w:r>
      <w:r w:rsidR="002B633E">
        <w:rPr>
          <w:rFonts w:ascii="Century Gothic" w:hAnsi="Century Gothic" w:cs="Century Gothic"/>
          <w:b/>
          <w:bCs/>
        </w:rPr>
        <w:t xml:space="preserve">Atento a ello, por unanimidad de votos se califica de legal la excusa plantada por la Magistrada </w:t>
      </w:r>
      <w:r w:rsidR="00F651C2">
        <w:rPr>
          <w:rFonts w:ascii="Century Gothic" w:hAnsi="Century Gothic" w:cs="Century Gothic"/>
          <w:b/>
          <w:bCs/>
        </w:rPr>
        <w:t>Graciela González Centeno</w:t>
      </w:r>
      <w:r w:rsidR="002B633E">
        <w:rPr>
          <w:rFonts w:ascii="Century Gothic" w:hAnsi="Century Gothic" w:cs="Century Gothic"/>
          <w:b/>
          <w:bCs/>
        </w:rPr>
        <w:t xml:space="preserve">, con ausencia justificada </w:t>
      </w:r>
      <w:r w:rsidR="002B633E">
        <w:rPr>
          <w:rFonts w:ascii="Century Gothic" w:hAnsi="Century Gothic"/>
          <w:b/>
          <w:bCs/>
        </w:rPr>
        <w:t>de</w:t>
      </w:r>
      <w:r w:rsidR="00F651C2">
        <w:rPr>
          <w:rFonts w:ascii="Century Gothic" w:hAnsi="Century Gothic"/>
          <w:b/>
          <w:bCs/>
        </w:rPr>
        <w:t xml:space="preserve"> </w:t>
      </w:r>
      <w:r w:rsidR="002B633E">
        <w:rPr>
          <w:rFonts w:ascii="Century Gothic" w:hAnsi="Century Gothic"/>
          <w:b/>
          <w:bCs/>
        </w:rPr>
        <w:t>l</w:t>
      </w:r>
      <w:r w:rsidR="00F651C2">
        <w:rPr>
          <w:rFonts w:ascii="Century Gothic" w:hAnsi="Century Gothic"/>
          <w:b/>
          <w:bCs/>
        </w:rPr>
        <w:t>as</w:t>
      </w:r>
      <w:r w:rsidR="002B633E">
        <w:rPr>
          <w:rFonts w:ascii="Century Gothic" w:hAnsi="Century Gothic"/>
          <w:b/>
          <w:bCs/>
        </w:rPr>
        <w:t xml:space="preserve"> Magistrad</w:t>
      </w:r>
      <w:r w:rsidR="00F651C2">
        <w:rPr>
          <w:rFonts w:ascii="Century Gothic" w:hAnsi="Century Gothic"/>
          <w:b/>
          <w:bCs/>
        </w:rPr>
        <w:t>as</w:t>
      </w:r>
      <w:r w:rsidR="002B633E">
        <w:rPr>
          <w:rFonts w:ascii="Century Gothic" w:hAnsi="Century Gothic"/>
          <w:b/>
          <w:bCs/>
        </w:rPr>
        <w:t xml:space="preserve"> </w:t>
      </w:r>
      <w:r w:rsidR="00F651C2">
        <w:rPr>
          <w:rFonts w:ascii="Century Gothic" w:hAnsi="Century Gothic"/>
          <w:b/>
          <w:bCs/>
        </w:rPr>
        <w:t xml:space="preserve">Rebeca Anastacia Medina García y </w:t>
      </w:r>
      <w:r w:rsidR="002B633E">
        <w:rPr>
          <w:rFonts w:ascii="Century Gothic" w:hAnsi="Century Gothic"/>
          <w:b/>
          <w:bCs/>
        </w:rPr>
        <w:t>Alma Delia González Centeno. - - - - - - - - - - - - - - - - - -</w:t>
      </w:r>
      <w:r w:rsidR="00B242B6">
        <w:rPr>
          <w:rFonts w:ascii="Century Gothic" w:hAnsi="Century Gothic"/>
          <w:b/>
          <w:bCs/>
        </w:rPr>
        <w:t xml:space="preserve"> - - - - - - - - - - - - - - - -</w:t>
      </w:r>
    </w:p>
    <w:p w14:paraId="1A471D15" w14:textId="022330D8" w:rsidR="00B242B6" w:rsidRPr="00955B0F" w:rsidRDefault="005B605A" w:rsidP="00B242B6">
      <w:pPr>
        <w:spacing w:line="528" w:lineRule="auto"/>
        <w:jc w:val="both"/>
        <w:rPr>
          <w:rFonts w:ascii="Century Gothic" w:eastAsia="Calibri" w:hAnsi="Century Gothic" w:cs="Calibri"/>
          <w:b/>
        </w:rPr>
      </w:pPr>
      <w:r>
        <w:rPr>
          <w:rFonts w:ascii="Century Gothic" w:eastAsia="Calibri" w:hAnsi="Century Gothic" w:cs="Calibri"/>
        </w:rPr>
        <w:t>“</w:t>
      </w:r>
      <w:r w:rsidR="00B242B6" w:rsidRPr="00B242B6">
        <w:rPr>
          <w:rFonts w:ascii="Century Gothic" w:eastAsia="Calibri" w:hAnsi="Century Gothic" w:cs="Calibri"/>
        </w:rPr>
        <w:t>¿Existe alguna?</w:t>
      </w:r>
      <w:r w:rsidR="00B242B6">
        <w:rPr>
          <w:rFonts w:ascii="Century Gothic" w:eastAsia="Calibri" w:hAnsi="Century Gothic" w:cs="Calibri"/>
        </w:rPr>
        <w:t xml:space="preserve"> </w:t>
      </w:r>
      <w:r w:rsidR="00B242B6" w:rsidRPr="00B242B6">
        <w:rPr>
          <w:rFonts w:ascii="Century Gothic" w:eastAsia="Calibri" w:hAnsi="Century Gothic" w:cs="Calibri"/>
        </w:rPr>
        <w:t>Sí, Magistrado</w:t>
      </w:r>
      <w:r>
        <w:rPr>
          <w:rFonts w:ascii="Century Gothic" w:eastAsia="Calibri" w:hAnsi="Century Gothic" w:cs="Calibri"/>
        </w:rPr>
        <w:t>”</w:t>
      </w:r>
      <w:r w:rsidR="003967C9">
        <w:rPr>
          <w:rFonts w:ascii="Century Gothic" w:eastAsia="Calibri" w:hAnsi="Century Gothic" w:cs="Calibri"/>
        </w:rPr>
        <w:t xml:space="preserve">, indica el </w:t>
      </w:r>
      <w:r w:rsidR="003967C9">
        <w:rPr>
          <w:rFonts w:ascii="Century Gothic" w:eastAsia="Calibri" w:hAnsi="Century Gothic" w:cs="Calibri"/>
          <w:b/>
        </w:rPr>
        <w:t xml:space="preserve">Magistrado Arturo Morales Silva. </w:t>
      </w:r>
      <w:r w:rsidR="003967C9">
        <w:rPr>
          <w:rFonts w:ascii="Century Gothic" w:eastAsia="Calibri" w:hAnsi="Century Gothic" w:cs="Calibri"/>
        </w:rPr>
        <w:t>“</w:t>
      </w:r>
      <w:r w:rsidR="00B242B6">
        <w:rPr>
          <w:rFonts w:ascii="Century Gothic" w:eastAsia="Calibri" w:hAnsi="Century Gothic" w:cs="Calibri"/>
        </w:rPr>
        <w:t xml:space="preserve">Con </w:t>
      </w:r>
      <w:r w:rsidR="00B242B6" w:rsidRPr="00B242B6">
        <w:rPr>
          <w:rFonts w:ascii="Century Gothic" w:eastAsia="Calibri" w:hAnsi="Century Gothic" w:cs="Calibri"/>
        </w:rPr>
        <w:t xml:space="preserve">el permiso de este </w:t>
      </w:r>
      <w:r w:rsidR="00F651C2" w:rsidRPr="00B242B6">
        <w:rPr>
          <w:rFonts w:ascii="Century Gothic" w:eastAsia="Calibri" w:hAnsi="Century Gothic" w:cs="Calibri"/>
        </w:rPr>
        <w:t>Órgano Colegiado</w:t>
      </w:r>
      <w:r w:rsidR="00F651C2">
        <w:rPr>
          <w:rFonts w:ascii="Century Gothic" w:eastAsia="Calibri" w:hAnsi="Century Gothic" w:cs="Calibri"/>
        </w:rPr>
        <w:t>, p</w:t>
      </w:r>
      <w:r w:rsidR="00B242B6" w:rsidRPr="00B242B6">
        <w:rPr>
          <w:rFonts w:ascii="Century Gothic" w:eastAsia="Calibri" w:hAnsi="Century Gothic" w:cs="Calibri"/>
        </w:rPr>
        <w:t xml:space="preserve">lantear también mi excusa en términos del numeral 169, fracción </w:t>
      </w:r>
      <w:r w:rsidR="00397FB0">
        <w:rPr>
          <w:rFonts w:ascii="Century Gothic" w:eastAsia="Calibri" w:hAnsi="Century Gothic" w:cs="Calibri"/>
        </w:rPr>
        <w:t>III</w:t>
      </w:r>
      <w:r w:rsidR="00B242B6" w:rsidRPr="00B242B6">
        <w:rPr>
          <w:rFonts w:ascii="Century Gothic" w:eastAsia="Calibri" w:hAnsi="Century Gothic" w:cs="Calibri"/>
        </w:rPr>
        <w:t xml:space="preserve">, por existir con el Maestro </w:t>
      </w:r>
      <w:bookmarkStart w:id="0" w:name="_GoBack"/>
      <w:bookmarkEnd w:id="0"/>
      <w:r w:rsidR="004E6100">
        <w:rPr>
          <w:rFonts w:ascii="Century Gothic" w:eastAsia="Calibri" w:hAnsi="Century Gothic" w:cs="Calibri"/>
          <w:i/>
        </w:rPr>
        <w:t>ELIMINADO</w:t>
      </w:r>
      <w:r w:rsidR="00B242B6" w:rsidRPr="00B242B6">
        <w:rPr>
          <w:rFonts w:ascii="Century Gothic" w:eastAsia="Calibri" w:hAnsi="Century Gothic" w:cs="Calibri"/>
        </w:rPr>
        <w:t xml:space="preserve"> una relació</w:t>
      </w:r>
      <w:r w:rsidR="00397FB0">
        <w:rPr>
          <w:rFonts w:ascii="Century Gothic" w:eastAsia="Calibri" w:hAnsi="Century Gothic" w:cs="Calibri"/>
        </w:rPr>
        <w:t>n derivada de un acto religioso</w:t>
      </w:r>
      <w:r w:rsidR="003967C9">
        <w:rPr>
          <w:rFonts w:ascii="Century Gothic" w:eastAsia="Calibri" w:hAnsi="Century Gothic" w:cs="Calibri"/>
        </w:rPr>
        <w:t xml:space="preserve">”, manifiesta </w:t>
      </w:r>
      <w:r w:rsidR="00B242B6">
        <w:rPr>
          <w:rFonts w:ascii="Century Gothic" w:eastAsia="Calibri" w:hAnsi="Century Gothic" w:cs="Calibri"/>
        </w:rPr>
        <w:t xml:space="preserve">el </w:t>
      </w:r>
      <w:r w:rsidR="00B242B6" w:rsidRPr="00B242B6">
        <w:rPr>
          <w:rFonts w:ascii="Century Gothic" w:eastAsia="Calibri" w:hAnsi="Century Gothic" w:cs="Calibri"/>
          <w:b/>
        </w:rPr>
        <w:t>Magistrado Juan David Ramos Ruiz.</w:t>
      </w:r>
      <w:r w:rsidR="003967C9">
        <w:rPr>
          <w:rFonts w:ascii="Century Gothic" w:eastAsia="Calibri" w:hAnsi="Century Gothic" w:cs="Calibri"/>
          <w:b/>
        </w:rPr>
        <w:t xml:space="preserve"> </w:t>
      </w:r>
      <w:r w:rsidR="003967C9">
        <w:rPr>
          <w:rFonts w:ascii="Century Gothic" w:eastAsia="Calibri" w:hAnsi="Century Gothic" w:cs="Calibri"/>
        </w:rPr>
        <w:t>“</w:t>
      </w:r>
      <w:r w:rsidR="00B242B6" w:rsidRPr="00B242B6">
        <w:rPr>
          <w:rFonts w:ascii="Century Gothic" w:eastAsia="Calibri" w:hAnsi="Century Gothic" w:cs="Calibri"/>
        </w:rPr>
        <w:t>Gracias, Magistrado.</w:t>
      </w:r>
      <w:r w:rsidR="00B242B6">
        <w:rPr>
          <w:rFonts w:ascii="Century Gothic" w:eastAsia="Calibri" w:hAnsi="Century Gothic" w:cs="Calibri"/>
        </w:rPr>
        <w:t xml:space="preserve"> </w:t>
      </w:r>
      <w:r w:rsidR="00B242B6" w:rsidRPr="00B242B6">
        <w:rPr>
          <w:rFonts w:ascii="Century Gothic" w:eastAsia="Calibri" w:hAnsi="Century Gothic" w:cs="Calibri"/>
        </w:rPr>
        <w:t xml:space="preserve">De igual forma, se somete a consideración la excusa que ha presentado el Magistrado Juan David Ramos Ruiz y que hace valer con apoyo en lo dispuesto en el artículo 169, fracción </w:t>
      </w:r>
      <w:r w:rsidR="00397FB0">
        <w:rPr>
          <w:rFonts w:ascii="Century Gothic" w:eastAsia="Calibri" w:hAnsi="Century Gothic" w:cs="Calibri"/>
        </w:rPr>
        <w:t>III</w:t>
      </w:r>
      <w:r w:rsidR="00B242B6" w:rsidRPr="00B242B6">
        <w:rPr>
          <w:rFonts w:ascii="Century Gothic" w:eastAsia="Calibri" w:hAnsi="Century Gothic" w:cs="Calibri"/>
        </w:rPr>
        <w:t>, del Código de Procedimientos Civiles. Quien esté a favor de la excusa, por favor, manifiést</w:t>
      </w:r>
      <w:r w:rsidR="00397FB0">
        <w:rPr>
          <w:rFonts w:ascii="Century Gothic" w:eastAsia="Calibri" w:hAnsi="Century Gothic" w:cs="Calibri"/>
        </w:rPr>
        <w:t>elo de la manera acostumbrada, n</w:t>
      </w:r>
      <w:r w:rsidR="00B242B6" w:rsidRPr="00B242B6">
        <w:rPr>
          <w:rFonts w:ascii="Century Gothic" w:eastAsia="Calibri" w:hAnsi="Century Gothic" w:cs="Calibri"/>
        </w:rPr>
        <w:t>os da el resultado</w:t>
      </w:r>
      <w:r w:rsidR="00EF0D52">
        <w:rPr>
          <w:rFonts w:ascii="Century Gothic" w:eastAsia="Calibri" w:hAnsi="Century Gothic" w:cs="Calibri"/>
        </w:rPr>
        <w:t>”</w:t>
      </w:r>
      <w:r w:rsidR="00397FB0">
        <w:rPr>
          <w:rFonts w:ascii="Century Gothic" w:eastAsia="Calibri" w:hAnsi="Century Gothic" w:cs="Calibri"/>
        </w:rPr>
        <w:t>,</w:t>
      </w:r>
      <w:r w:rsidR="003774EE">
        <w:rPr>
          <w:rFonts w:ascii="Century Gothic" w:eastAsia="Calibri" w:hAnsi="Century Gothic" w:cs="Calibri"/>
        </w:rPr>
        <w:t xml:space="preserve"> requiere el </w:t>
      </w:r>
      <w:r w:rsidR="003774EE" w:rsidRPr="00A077D2">
        <w:rPr>
          <w:rFonts w:ascii="Century Gothic" w:hAnsi="Century Gothic"/>
          <w:b/>
          <w:bCs/>
        </w:rPr>
        <w:t xml:space="preserve">Magistrado </w:t>
      </w:r>
      <w:r w:rsidR="003774EE">
        <w:rPr>
          <w:rFonts w:ascii="Century Gothic" w:hAnsi="Century Gothic" w:cs="Century Gothic"/>
          <w:b/>
        </w:rPr>
        <w:t>Arturo Morales Silva</w:t>
      </w:r>
      <w:r w:rsidR="008D1A57">
        <w:rPr>
          <w:rFonts w:ascii="Century Gothic" w:hAnsi="Century Gothic" w:cs="Century Gothic"/>
          <w:b/>
        </w:rPr>
        <w:t xml:space="preserve">. </w:t>
      </w:r>
      <w:r w:rsidR="004F2CD3">
        <w:rPr>
          <w:rFonts w:ascii="Century Gothic" w:hAnsi="Century Gothic" w:cs="Century Gothic"/>
        </w:rPr>
        <w:t>“</w:t>
      </w:r>
      <w:r w:rsidR="00B242B6">
        <w:rPr>
          <w:rFonts w:ascii="Century Gothic" w:hAnsi="Century Gothic" w:cs="Century Gothic"/>
        </w:rPr>
        <w:t>1</w:t>
      </w:r>
      <w:r w:rsidR="00B242B6" w:rsidRPr="00B242B6">
        <w:rPr>
          <w:rFonts w:ascii="Century Gothic" w:hAnsi="Century Gothic" w:cs="Century Gothic"/>
        </w:rPr>
        <w:t xml:space="preserve">0 </w:t>
      </w:r>
      <w:r w:rsidR="00B242B6">
        <w:rPr>
          <w:rFonts w:ascii="Century Gothic" w:hAnsi="Century Gothic" w:cs="Century Gothic"/>
        </w:rPr>
        <w:t xml:space="preserve">diez </w:t>
      </w:r>
      <w:r w:rsidR="00B242B6" w:rsidRPr="00B242B6">
        <w:rPr>
          <w:rFonts w:ascii="Century Gothic" w:hAnsi="Century Gothic" w:cs="Century Gothic"/>
        </w:rPr>
        <w:t xml:space="preserve">votos </w:t>
      </w:r>
      <w:r w:rsidR="00B242B6" w:rsidRPr="00B242B6">
        <w:rPr>
          <w:rFonts w:ascii="Century Gothic" w:hAnsi="Century Gothic" w:cs="Century Gothic"/>
        </w:rPr>
        <w:lastRenderedPageBreak/>
        <w:t>a favor Presidente</w:t>
      </w:r>
      <w:r w:rsidR="004F2CD3">
        <w:rPr>
          <w:rFonts w:ascii="Century Gothic" w:hAnsi="Century Gothic" w:cs="Century Gothic"/>
        </w:rPr>
        <w:t>”</w:t>
      </w:r>
      <w:r w:rsidR="006D75B7">
        <w:rPr>
          <w:rFonts w:ascii="Century Gothic" w:hAnsi="Century Gothic" w:cs="Century Gothic"/>
        </w:rPr>
        <w:t xml:space="preserve">, dice la </w:t>
      </w:r>
      <w:r w:rsidR="006D75B7">
        <w:rPr>
          <w:rFonts w:ascii="Century Gothic" w:hAnsi="Century Gothic" w:cs="Century Gothic"/>
          <w:b/>
        </w:rPr>
        <w:t xml:space="preserve">licenciada Graciela Treviño Rodríguez. </w:t>
      </w:r>
      <w:r w:rsidR="00B242B6">
        <w:rPr>
          <w:rFonts w:ascii="Century Gothic" w:eastAsia="Calibri" w:hAnsi="Century Gothic" w:cs="Calibri"/>
        </w:rPr>
        <w:t>“</w:t>
      </w:r>
      <w:r w:rsidR="00B242B6">
        <w:rPr>
          <w:rFonts w:ascii="Century Gothic" w:hAnsi="Century Gothic" w:cs="Century Gothic"/>
          <w:bCs/>
        </w:rPr>
        <w:t xml:space="preserve">Se califica de legal la excusa”, declara el </w:t>
      </w:r>
      <w:r w:rsidR="00B242B6">
        <w:rPr>
          <w:rFonts w:ascii="Century Gothic" w:hAnsi="Century Gothic" w:cs="Century Gothic"/>
          <w:b/>
          <w:bCs/>
        </w:rPr>
        <w:t xml:space="preserve">Magistrado Arturo Morales Silva. Atento a ello, por unanimidad de votos se califica de legal </w:t>
      </w:r>
      <w:r w:rsidR="00397FB0">
        <w:rPr>
          <w:rFonts w:ascii="Century Gothic" w:hAnsi="Century Gothic" w:cs="Century Gothic"/>
          <w:b/>
          <w:bCs/>
        </w:rPr>
        <w:t xml:space="preserve">la excusa plantada por el Magistrado Juan David Ramos Ruiz, con ausencia justificada </w:t>
      </w:r>
      <w:r w:rsidR="00397FB0">
        <w:rPr>
          <w:rFonts w:ascii="Century Gothic" w:hAnsi="Century Gothic"/>
          <w:b/>
          <w:bCs/>
        </w:rPr>
        <w:t xml:space="preserve">de las Magistradas Rebeca Anastacia Medina García y Alma Delia González Centeno. - - - - - - - - - - - - - - - - - - - - </w:t>
      </w:r>
    </w:p>
    <w:p w14:paraId="1768B251" w14:textId="77A189F1" w:rsidR="00CF41BB" w:rsidRPr="00B242B6" w:rsidRDefault="00397FB0" w:rsidP="00B242B6">
      <w:pPr>
        <w:spacing w:line="528" w:lineRule="auto"/>
        <w:jc w:val="both"/>
        <w:rPr>
          <w:rFonts w:ascii="Century Gothic" w:hAnsi="Century Gothic" w:cs="Century Gothic"/>
          <w:bCs/>
        </w:rPr>
      </w:pPr>
      <w:r>
        <w:rPr>
          <w:rFonts w:ascii="Century Gothic" w:hAnsi="Century Gothic" w:cs="Century Gothic"/>
        </w:rPr>
        <w:t>“</w:t>
      </w:r>
      <w:r w:rsidR="00B242B6" w:rsidRPr="00B242B6">
        <w:rPr>
          <w:rFonts w:ascii="Century Gothic" w:hAnsi="Century Gothic" w:cs="Century Gothic"/>
        </w:rPr>
        <w:t>Bien, en cuanto al proyecto, si existe alguna manifestación, por favor, es el momento.</w:t>
      </w:r>
      <w:r w:rsidR="006D75B7">
        <w:rPr>
          <w:rFonts w:ascii="Century Gothic" w:hAnsi="Century Gothic" w:cs="Century Gothic"/>
        </w:rPr>
        <w:t xml:space="preserve">” </w:t>
      </w:r>
      <w:r w:rsidR="00B242B6">
        <w:rPr>
          <w:rFonts w:ascii="Century Gothic" w:hAnsi="Century Gothic" w:cs="Century Gothic"/>
        </w:rPr>
        <w:t>comenta</w:t>
      </w:r>
      <w:r w:rsidR="006D75B7">
        <w:rPr>
          <w:rFonts w:ascii="Century Gothic" w:hAnsi="Century Gothic" w:cs="Century Gothic"/>
        </w:rPr>
        <w:t xml:space="preserve"> el </w:t>
      </w:r>
      <w:r w:rsidR="006D75B7">
        <w:rPr>
          <w:rFonts w:ascii="Century Gothic" w:hAnsi="Century Gothic" w:cs="Century Gothic"/>
          <w:b/>
        </w:rPr>
        <w:t xml:space="preserve">Magistrado Arturo Morales Silva. </w:t>
      </w:r>
      <w:r w:rsidR="00B242B6" w:rsidRPr="00B242B6">
        <w:rPr>
          <w:rFonts w:ascii="Century Gothic" w:hAnsi="Century Gothic" w:cs="Century Gothic"/>
          <w:bCs/>
        </w:rPr>
        <w:t>Sí, Magistrado, únicamente voto concurren</w:t>
      </w:r>
      <w:r>
        <w:rPr>
          <w:rFonts w:ascii="Century Gothic" w:hAnsi="Century Gothic" w:cs="Century Gothic"/>
          <w:bCs/>
        </w:rPr>
        <w:t>te; lo manifiesto de esa manera”, d</w:t>
      </w:r>
      <w:r w:rsidR="00B242B6">
        <w:rPr>
          <w:rFonts w:ascii="Century Gothic" w:hAnsi="Century Gothic" w:cs="Century Gothic"/>
          <w:bCs/>
        </w:rPr>
        <w:t xml:space="preserve">ice el </w:t>
      </w:r>
      <w:r w:rsidR="00B242B6" w:rsidRPr="00B242B6">
        <w:rPr>
          <w:rFonts w:ascii="Century Gothic" w:hAnsi="Century Gothic" w:cs="Century Gothic"/>
          <w:b/>
          <w:lang w:val="es-MX"/>
        </w:rPr>
        <w:t>Magistrado Juan Pablo Almazán Cue</w:t>
      </w:r>
      <w:r w:rsidR="00B242B6" w:rsidRPr="00B242B6">
        <w:rPr>
          <w:rFonts w:ascii="Century Gothic" w:hAnsi="Century Gothic" w:cs="Century Gothic"/>
          <w:bCs/>
          <w:lang w:val="es-MX"/>
        </w:rPr>
        <w:t>.</w:t>
      </w:r>
      <w:r w:rsidR="00B242B6" w:rsidRPr="00B242B6">
        <w:t xml:space="preserve"> </w:t>
      </w:r>
      <w:r>
        <w:t>“</w:t>
      </w:r>
      <w:r w:rsidR="00B242B6" w:rsidRPr="00B242B6">
        <w:rPr>
          <w:rFonts w:ascii="Century Gothic" w:hAnsi="Century Gothic" w:cs="Century Gothic"/>
          <w:bCs/>
        </w:rPr>
        <w:t xml:space="preserve">Gracias, </w:t>
      </w:r>
      <w:r>
        <w:rPr>
          <w:rFonts w:ascii="Century Gothic" w:hAnsi="Century Gothic" w:cs="Century Gothic"/>
          <w:bCs/>
        </w:rPr>
        <w:t>Magistrado,</w:t>
      </w:r>
      <w:r w:rsidR="00B242B6" w:rsidRPr="00B242B6">
        <w:rPr>
          <w:rFonts w:ascii="Century Gothic" w:hAnsi="Century Gothic" w:cs="Century Gothic"/>
          <w:bCs/>
        </w:rPr>
        <w:t xml:space="preserve"> ¿Alguien más?</w:t>
      </w:r>
      <w:r w:rsidR="00B242B6">
        <w:rPr>
          <w:rFonts w:ascii="Century Gothic" w:hAnsi="Century Gothic" w:cs="Century Gothic"/>
          <w:bCs/>
        </w:rPr>
        <w:t xml:space="preserve"> </w:t>
      </w:r>
      <w:r w:rsidR="00B242B6" w:rsidRPr="00B242B6">
        <w:rPr>
          <w:rFonts w:ascii="Century Gothic" w:hAnsi="Century Gothic" w:cs="Century Gothic"/>
          <w:bCs/>
        </w:rPr>
        <w:t>Bien, entonces, al no existir más intervenciones, vamos a proceder a su votación. Quien esté a favor de la ponencia que presenta el Magi</w:t>
      </w:r>
      <w:r w:rsidR="00977BFB">
        <w:rPr>
          <w:rFonts w:ascii="Century Gothic" w:hAnsi="Century Gothic" w:cs="Century Gothic"/>
          <w:bCs/>
        </w:rPr>
        <w:t>strado José Armando Martínez Váz</w:t>
      </w:r>
      <w:r w:rsidR="00B242B6" w:rsidRPr="00B242B6">
        <w:rPr>
          <w:rFonts w:ascii="Century Gothic" w:hAnsi="Century Gothic" w:cs="Century Gothic"/>
          <w:bCs/>
        </w:rPr>
        <w:t>quez en el toca ya referido, sírvase manifestarlo de la forma acostumbrada</w:t>
      </w:r>
      <w:r w:rsidR="00977BFB">
        <w:rPr>
          <w:rFonts w:ascii="Century Gothic" w:hAnsi="Century Gothic" w:cs="Century Gothic"/>
          <w:bCs/>
        </w:rPr>
        <w:t>. Quien esté en contra, nos da el resultado</w:t>
      </w:r>
      <w:r w:rsidR="004E21DF">
        <w:rPr>
          <w:rFonts w:ascii="Century Gothic" w:hAnsi="Century Gothic"/>
          <w:lang w:val="es-ES_tradnl"/>
        </w:rPr>
        <w:t>”</w:t>
      </w:r>
      <w:r w:rsidR="00977BFB">
        <w:rPr>
          <w:rFonts w:ascii="Century Gothic" w:hAnsi="Century Gothic"/>
          <w:lang w:val="es-ES_tradnl"/>
        </w:rPr>
        <w:t>,</w:t>
      </w:r>
      <w:r w:rsidR="004E21DF">
        <w:rPr>
          <w:rFonts w:ascii="Century Gothic" w:hAnsi="Century Gothic"/>
          <w:lang w:val="es-ES_tradnl"/>
        </w:rPr>
        <w:t xml:space="preserve"> requiere el </w:t>
      </w:r>
      <w:r w:rsidR="004E21DF">
        <w:rPr>
          <w:rFonts w:ascii="Century Gothic" w:hAnsi="Century Gothic"/>
          <w:b/>
          <w:lang w:val="es-MX"/>
        </w:rPr>
        <w:t xml:space="preserve">Magistrado Arturo Morales Silva. </w:t>
      </w:r>
      <w:r w:rsidR="004E21DF">
        <w:rPr>
          <w:rFonts w:ascii="Century Gothic" w:hAnsi="Century Gothic"/>
          <w:lang w:val="es-MX"/>
        </w:rPr>
        <w:t>“</w:t>
      </w:r>
      <w:r w:rsidR="00B242B6" w:rsidRPr="00B242B6">
        <w:rPr>
          <w:rFonts w:ascii="Century Gothic" w:hAnsi="Century Gothic"/>
          <w:lang w:val="es-MX"/>
        </w:rPr>
        <w:t xml:space="preserve">7 </w:t>
      </w:r>
      <w:r w:rsidR="00B242B6">
        <w:rPr>
          <w:rFonts w:ascii="Century Gothic" w:hAnsi="Century Gothic"/>
          <w:lang w:val="es-MX"/>
        </w:rPr>
        <w:t xml:space="preserve">siete </w:t>
      </w:r>
      <w:r w:rsidR="00B242B6" w:rsidRPr="00B242B6">
        <w:rPr>
          <w:rFonts w:ascii="Century Gothic" w:hAnsi="Century Gothic"/>
          <w:lang w:val="es-MX"/>
        </w:rPr>
        <w:t>votos a favor, 2</w:t>
      </w:r>
      <w:r w:rsidR="00B242B6">
        <w:rPr>
          <w:rFonts w:ascii="Century Gothic" w:hAnsi="Century Gothic"/>
          <w:lang w:val="es-MX"/>
        </w:rPr>
        <w:t xml:space="preserve"> dos</w:t>
      </w:r>
      <w:r w:rsidR="00B242B6" w:rsidRPr="00B242B6">
        <w:rPr>
          <w:rFonts w:ascii="Century Gothic" w:hAnsi="Century Gothic"/>
          <w:lang w:val="es-MX"/>
        </w:rPr>
        <w:t xml:space="preserve"> votos en contra de la Magistrada María Americana Ofre Díaz</w:t>
      </w:r>
      <w:r w:rsidR="00977BFB">
        <w:rPr>
          <w:rFonts w:ascii="Century Gothic" w:hAnsi="Century Gothic"/>
          <w:lang w:val="es-MX"/>
        </w:rPr>
        <w:t xml:space="preserve"> y de la Magistrada Liliana Eliz</w:t>
      </w:r>
      <w:r w:rsidR="00B242B6" w:rsidRPr="00B242B6">
        <w:rPr>
          <w:rFonts w:ascii="Century Gothic" w:hAnsi="Century Gothic"/>
          <w:lang w:val="es-MX"/>
        </w:rPr>
        <w:t>abeth Aguilar Gómez, y voto concurrente del Ma</w:t>
      </w:r>
      <w:r w:rsidR="00977BFB">
        <w:rPr>
          <w:rFonts w:ascii="Century Gothic" w:hAnsi="Century Gothic"/>
          <w:lang w:val="es-MX"/>
        </w:rPr>
        <w:t>gistrado Juan Pablo Almazán Cué</w:t>
      </w:r>
      <w:r w:rsidR="004E21DF">
        <w:rPr>
          <w:rFonts w:ascii="Century Gothic" w:hAnsi="Century Gothic"/>
          <w:lang w:val="es-MX"/>
        </w:rPr>
        <w:t xml:space="preserve">”, contesta la </w:t>
      </w:r>
      <w:r w:rsidR="004E21DF">
        <w:rPr>
          <w:rFonts w:ascii="Century Gothic" w:hAnsi="Century Gothic"/>
          <w:b/>
          <w:lang w:val="es-MX"/>
        </w:rPr>
        <w:t>licenciada Graciela Treviño Rodríguez</w:t>
      </w:r>
      <w:r w:rsidR="004E21DF" w:rsidRPr="00FF67A4">
        <w:rPr>
          <w:rFonts w:ascii="Century Gothic" w:eastAsia="Calibri" w:hAnsi="Century Gothic" w:cs="Calibri"/>
        </w:rPr>
        <w:t>.</w:t>
      </w:r>
      <w:r w:rsidR="00683F3B">
        <w:rPr>
          <w:rFonts w:ascii="Century Gothic" w:hAnsi="Century Gothic"/>
          <w:lang w:val="es-MX"/>
        </w:rPr>
        <w:t xml:space="preserve"> </w:t>
      </w:r>
      <w:r w:rsidR="00495ED2">
        <w:rPr>
          <w:rFonts w:ascii="Century Gothic" w:hAnsi="Century Gothic"/>
          <w:lang w:val="es-MX"/>
        </w:rPr>
        <w:t>“</w:t>
      </w:r>
      <w:r w:rsidR="00977BFB" w:rsidRPr="00B242B6">
        <w:rPr>
          <w:rFonts w:ascii="Century Gothic" w:hAnsi="Century Gothic"/>
          <w:lang w:val="es-MX"/>
        </w:rPr>
        <w:t>Muchas gracias</w:t>
      </w:r>
      <w:r w:rsidR="00977BFB">
        <w:rPr>
          <w:rFonts w:ascii="Century Gothic" w:hAnsi="Century Gothic"/>
          <w:lang w:val="es-MX"/>
        </w:rPr>
        <w:t>, e</w:t>
      </w:r>
      <w:r w:rsidR="00B242B6" w:rsidRPr="00B242B6">
        <w:rPr>
          <w:rFonts w:ascii="Century Gothic" w:hAnsi="Century Gothic"/>
          <w:lang w:val="es-MX"/>
        </w:rPr>
        <w:t>n ese sentido, se aprueba por mayoría de votos</w:t>
      </w:r>
      <w:r w:rsidR="00145BB0" w:rsidRPr="00145BB0">
        <w:rPr>
          <w:rFonts w:ascii="Century Gothic" w:eastAsia="Calibri" w:hAnsi="Century Gothic" w:cs="Calibri"/>
        </w:rPr>
        <w:t>.</w:t>
      </w:r>
      <w:r w:rsidR="00495ED2" w:rsidRPr="006E6F38">
        <w:rPr>
          <w:rFonts w:ascii="Century Gothic" w:eastAsia="Calibri" w:hAnsi="Century Gothic" w:cs="Calibri"/>
        </w:rPr>
        <w:t>”</w:t>
      </w:r>
      <w:r w:rsidR="00495ED2">
        <w:rPr>
          <w:rFonts w:ascii="Century Gothic" w:hAnsi="Century Gothic"/>
        </w:rPr>
        <w:t>,</w:t>
      </w:r>
      <w:r w:rsidR="00122DC5">
        <w:rPr>
          <w:rFonts w:ascii="Century Gothic" w:hAnsi="Century Gothic"/>
        </w:rPr>
        <w:t xml:space="preserve"> </w:t>
      </w:r>
      <w:r w:rsidR="00A7760A">
        <w:rPr>
          <w:rFonts w:ascii="Century Gothic" w:hAnsi="Century Gothic"/>
          <w:lang w:val="es-MX"/>
        </w:rPr>
        <w:t xml:space="preserve">declara el </w:t>
      </w:r>
      <w:r w:rsidR="00A7760A">
        <w:rPr>
          <w:rFonts w:ascii="Century Gothic" w:hAnsi="Century Gothic"/>
          <w:b/>
          <w:lang w:val="es-MX"/>
        </w:rPr>
        <w:t xml:space="preserve">Magistrado Arturo Morales Silva. </w:t>
      </w:r>
      <w:r w:rsidR="000A1D5E" w:rsidRPr="007001CD">
        <w:rPr>
          <w:rFonts w:ascii="Century Gothic" w:hAnsi="Century Gothic"/>
          <w:b/>
          <w:lang w:val="es-MX"/>
        </w:rPr>
        <w:t xml:space="preserve">Atento a ello, la ponencia de cuenta se aprueba en sus términos por mayoría de </w:t>
      </w:r>
      <w:r w:rsidR="007001CD" w:rsidRPr="007001CD">
        <w:rPr>
          <w:rFonts w:ascii="Century Gothic" w:hAnsi="Century Gothic"/>
          <w:b/>
          <w:lang w:val="es-MX"/>
        </w:rPr>
        <w:t>7 siete</w:t>
      </w:r>
      <w:r w:rsidR="000A1D5E" w:rsidRPr="007001CD">
        <w:rPr>
          <w:rFonts w:ascii="Century Gothic" w:hAnsi="Century Gothic"/>
          <w:b/>
          <w:lang w:val="es-MX"/>
        </w:rPr>
        <w:t xml:space="preserve"> votos a favor de las y los Magistrados</w:t>
      </w:r>
      <w:r w:rsidR="00A32D79" w:rsidRPr="007001CD">
        <w:rPr>
          <w:rFonts w:ascii="Century Gothic" w:hAnsi="Century Gothic" w:cs="Century Gothic"/>
          <w:b/>
        </w:rPr>
        <w:t xml:space="preserve">, </w:t>
      </w:r>
      <w:r w:rsidR="007001CD" w:rsidRPr="007001CD">
        <w:rPr>
          <w:rFonts w:ascii="Century Gothic" w:hAnsi="Century Gothic" w:cs="Century Gothic"/>
          <w:b/>
        </w:rPr>
        <w:t xml:space="preserve">Arturo Morales Silva, José Armando Martínez Vázquez, </w:t>
      </w:r>
      <w:r w:rsidR="007001CD" w:rsidRPr="007001CD">
        <w:rPr>
          <w:rFonts w:ascii="Century Gothic" w:hAnsi="Century Gothic" w:cs="Century Gothic"/>
          <w:b/>
        </w:rPr>
        <w:lastRenderedPageBreak/>
        <w:t>Luz María Enriqueta Cabrero Romero, Olga Regina García López, Graciela González Centeno, Juan Paulo Almazán Cue, Armando Rafael Oviedo Abrego, Silvia Torres Sánchez y Juan David Ramos Ruiz</w:t>
      </w:r>
      <w:r w:rsidR="000A1D5E" w:rsidRPr="007001CD">
        <w:rPr>
          <w:rFonts w:ascii="Century Gothic" w:hAnsi="Century Gothic"/>
          <w:b/>
          <w:lang w:val="es-MX"/>
        </w:rPr>
        <w:t xml:space="preserve">, y </w:t>
      </w:r>
      <w:r w:rsidR="007001CD" w:rsidRPr="007001CD">
        <w:rPr>
          <w:rFonts w:ascii="Century Gothic" w:hAnsi="Century Gothic"/>
          <w:b/>
          <w:lang w:val="es-MX"/>
        </w:rPr>
        <w:t>2 dos</w:t>
      </w:r>
      <w:r w:rsidR="000A1D5E" w:rsidRPr="007001CD">
        <w:rPr>
          <w:rFonts w:ascii="Century Gothic" w:hAnsi="Century Gothic"/>
          <w:b/>
          <w:lang w:val="es-MX"/>
        </w:rPr>
        <w:t xml:space="preserve"> votos en contra de las Magistrad</w:t>
      </w:r>
      <w:r w:rsidR="007001CD" w:rsidRPr="007001CD">
        <w:rPr>
          <w:rFonts w:ascii="Century Gothic" w:hAnsi="Century Gothic"/>
          <w:b/>
          <w:lang w:val="es-MX"/>
        </w:rPr>
        <w:t>a</w:t>
      </w:r>
      <w:r w:rsidR="000A1D5E" w:rsidRPr="007001CD">
        <w:rPr>
          <w:rFonts w:ascii="Century Gothic" w:hAnsi="Century Gothic"/>
          <w:b/>
          <w:lang w:val="es-MX"/>
        </w:rPr>
        <w:t>s</w:t>
      </w:r>
      <w:r w:rsidR="007001CD" w:rsidRPr="007001CD">
        <w:rPr>
          <w:rFonts w:ascii="Century Gothic" w:hAnsi="Century Gothic"/>
          <w:b/>
          <w:lang w:val="es-MX"/>
        </w:rPr>
        <w:t xml:space="preserve"> </w:t>
      </w:r>
      <w:r w:rsidR="007001CD" w:rsidRPr="007001CD">
        <w:rPr>
          <w:rFonts w:ascii="Century Gothic" w:hAnsi="Century Gothic" w:cs="Century Gothic"/>
          <w:b/>
        </w:rPr>
        <w:t>María América Onofre Díaz y Liliana Elizabeth Aguilar Gómez</w:t>
      </w:r>
      <w:r w:rsidR="000A1D5E" w:rsidRPr="007001CD">
        <w:rPr>
          <w:rFonts w:ascii="Century Gothic" w:hAnsi="Century Gothic" w:cs="Century Gothic"/>
          <w:b/>
        </w:rPr>
        <w:t xml:space="preserve">, </w:t>
      </w:r>
      <w:r w:rsidR="007001CD" w:rsidRPr="007001CD">
        <w:rPr>
          <w:rFonts w:ascii="Century Gothic" w:hAnsi="Century Gothic" w:cs="Century Gothic"/>
          <w:b/>
        </w:rPr>
        <w:t>con voto concurrente del Magistrado Juan Paulo Almazán Cue</w:t>
      </w:r>
      <w:r w:rsidR="009E660B">
        <w:rPr>
          <w:rFonts w:ascii="Century Gothic" w:hAnsi="Century Gothic" w:cs="Century Gothic"/>
          <w:b/>
        </w:rPr>
        <w:t>, con excusa de la Magistrada Graciela González Centeno y del Magistrado Juan David Ramos Ruiz</w:t>
      </w:r>
      <w:r w:rsidR="007001CD" w:rsidRPr="007001CD">
        <w:rPr>
          <w:rFonts w:ascii="Century Gothic" w:hAnsi="Century Gothic" w:cs="Century Gothic"/>
          <w:b/>
        </w:rPr>
        <w:t xml:space="preserve"> y </w:t>
      </w:r>
      <w:r w:rsidR="000A1D5E" w:rsidRPr="007001CD">
        <w:rPr>
          <w:rFonts w:ascii="Century Gothic" w:hAnsi="Century Gothic"/>
          <w:b/>
          <w:bCs/>
        </w:rPr>
        <w:t>con ausencia justificada de la</w:t>
      </w:r>
      <w:r w:rsidR="007001CD" w:rsidRPr="007001CD">
        <w:rPr>
          <w:rFonts w:ascii="Century Gothic" w:hAnsi="Century Gothic"/>
          <w:b/>
          <w:bCs/>
        </w:rPr>
        <w:t>s</w:t>
      </w:r>
      <w:r w:rsidR="000A1D5E" w:rsidRPr="007001CD">
        <w:rPr>
          <w:rFonts w:ascii="Century Gothic" w:hAnsi="Century Gothic"/>
          <w:b/>
          <w:bCs/>
        </w:rPr>
        <w:t xml:space="preserve"> Magistrad</w:t>
      </w:r>
      <w:r w:rsidR="007001CD" w:rsidRPr="007001CD">
        <w:rPr>
          <w:rFonts w:ascii="Century Gothic" w:hAnsi="Century Gothic"/>
          <w:b/>
          <w:bCs/>
        </w:rPr>
        <w:t>as</w:t>
      </w:r>
      <w:r w:rsidR="000A1D5E" w:rsidRPr="007001CD">
        <w:rPr>
          <w:rFonts w:ascii="Century Gothic" w:hAnsi="Century Gothic"/>
          <w:b/>
          <w:bCs/>
        </w:rPr>
        <w:t xml:space="preserve"> </w:t>
      </w:r>
      <w:r w:rsidR="007001CD" w:rsidRPr="007001CD">
        <w:rPr>
          <w:rFonts w:ascii="Century Gothic" w:hAnsi="Century Gothic"/>
          <w:b/>
          <w:bCs/>
        </w:rPr>
        <w:t xml:space="preserve">Rebeca Anastacia Medina García y </w:t>
      </w:r>
      <w:r w:rsidR="000A1D5E" w:rsidRPr="007001CD">
        <w:rPr>
          <w:rFonts w:ascii="Century Gothic" w:hAnsi="Century Gothic"/>
          <w:b/>
          <w:bCs/>
        </w:rPr>
        <w:t xml:space="preserve">Alma Delia González Centeno. </w:t>
      </w:r>
      <w:r w:rsidR="00683F3B" w:rsidRPr="007001CD">
        <w:rPr>
          <w:rFonts w:ascii="Century Gothic" w:hAnsi="Century Gothic"/>
          <w:lang w:val="es-MX"/>
        </w:rPr>
        <w:t xml:space="preserve">- - - - - - - </w:t>
      </w:r>
      <w:r w:rsidR="00B242B6" w:rsidRPr="007001CD">
        <w:rPr>
          <w:rFonts w:ascii="Century Gothic" w:hAnsi="Century Gothic"/>
          <w:lang w:val="es-MX"/>
        </w:rPr>
        <w:t xml:space="preserve">- - - - - - - - - </w:t>
      </w:r>
    </w:p>
    <w:p w14:paraId="6BC8A301" w14:textId="18261E29" w:rsidR="00B242B6" w:rsidRPr="00B242B6" w:rsidRDefault="00AE4A1E" w:rsidP="005B37B3">
      <w:pPr>
        <w:spacing w:line="480" w:lineRule="auto"/>
        <w:jc w:val="both"/>
        <w:rPr>
          <w:rFonts w:ascii="Century Gothic" w:hAnsi="Century Gothic"/>
          <w:b/>
          <w:bCs/>
        </w:rPr>
      </w:pPr>
      <w:r w:rsidRPr="00E3411C">
        <w:rPr>
          <w:rFonts w:ascii="Century Gothic" w:hAnsi="Century Gothic"/>
          <w:b/>
          <w:bCs/>
        </w:rPr>
        <w:t>“</w:t>
      </w:r>
      <w:r w:rsidR="00E3411C" w:rsidRPr="00E3411C">
        <w:rPr>
          <w:rFonts w:ascii="Century Gothic" w:hAnsi="Century Gothic"/>
          <w:b/>
          <w:lang w:val="es-ES_tradnl"/>
        </w:rPr>
        <w:t xml:space="preserve">B) </w:t>
      </w:r>
      <w:r w:rsidR="00E3411C" w:rsidRPr="00E3411C">
        <w:rPr>
          <w:rFonts w:ascii="Century Gothic" w:hAnsi="Century Gothic"/>
          <w:b/>
          <w:bCs/>
        </w:rPr>
        <w:t xml:space="preserve">La que propone el Magistrado Juan David Ramos Ruiz, para resolver el toca 89/2025, relativo al recurso de queja interpuesto por </w:t>
      </w:r>
      <w:r w:rsidR="004E6100">
        <w:rPr>
          <w:rFonts w:ascii="Century Gothic" w:hAnsi="Century Gothic"/>
          <w:b/>
          <w:bCs/>
          <w:i/>
        </w:rPr>
        <w:t>ELIMINADO</w:t>
      </w:r>
      <w:r w:rsidR="00E3411C" w:rsidRPr="00E3411C">
        <w:rPr>
          <w:rFonts w:ascii="Century Gothic" w:hAnsi="Century Gothic"/>
          <w:b/>
          <w:bCs/>
        </w:rPr>
        <w:t xml:space="preserve">, contra el auto de diecinueve de junio de dos mil veinticinco, que no dio curso al procedimiento de jurisdicción voluntaria que promovió a fin de “acreditar la defunción de </w:t>
      </w:r>
      <w:r w:rsidR="004E6100">
        <w:rPr>
          <w:rFonts w:ascii="Century Gothic" w:hAnsi="Century Gothic"/>
          <w:b/>
          <w:bCs/>
          <w:i/>
        </w:rPr>
        <w:t>ELIMINADO</w:t>
      </w:r>
      <w:r w:rsidR="00E3411C" w:rsidRPr="00E3411C">
        <w:rPr>
          <w:rFonts w:ascii="Century Gothic" w:hAnsi="Century Gothic"/>
          <w:b/>
          <w:bCs/>
        </w:rPr>
        <w:t>”, dictado por la Juez cuarto familiar del primer distrito judicial, en el expediente 401/2025.</w:t>
      </w:r>
      <w:r w:rsidRPr="00E3411C">
        <w:rPr>
          <w:rFonts w:ascii="Century Gothic" w:hAnsi="Century Gothic"/>
          <w:b/>
          <w:bCs/>
        </w:rPr>
        <w:t>”.</w:t>
      </w:r>
      <w:r w:rsidR="006A15A6" w:rsidRPr="00E3411C">
        <w:rPr>
          <w:rFonts w:ascii="Century Gothic" w:hAnsi="Century Gothic"/>
          <w:b/>
          <w:lang w:val="es-MX"/>
        </w:rPr>
        <w:t xml:space="preserve"> </w:t>
      </w:r>
      <w:r w:rsidR="006A15A6" w:rsidRPr="005C541E">
        <w:rPr>
          <w:rFonts w:ascii="Century Gothic" w:hAnsi="Century Gothic"/>
          <w:lang w:val="es-MX"/>
        </w:rPr>
        <w:t>Puntos resolutivos que textualmente disponen</w:t>
      </w:r>
      <w:r w:rsidR="006A15A6" w:rsidRPr="00D00113">
        <w:rPr>
          <w:rFonts w:ascii="Century Gothic" w:hAnsi="Century Gothic"/>
          <w:lang w:val="es-MX"/>
        </w:rPr>
        <w:t>:</w:t>
      </w:r>
      <w:r w:rsidR="006A15A6">
        <w:rPr>
          <w:rFonts w:ascii="Century Gothic" w:hAnsi="Century Gothic"/>
          <w:b/>
          <w:lang w:val="es-MX"/>
        </w:rPr>
        <w:t xml:space="preserve"> </w:t>
      </w:r>
      <w:r w:rsidR="006A15A6" w:rsidRPr="000734EE">
        <w:rPr>
          <w:rFonts w:ascii="Century Gothic" w:hAnsi="Century Gothic"/>
          <w:b/>
          <w:lang w:val="es-MX"/>
        </w:rPr>
        <w:t>“</w:t>
      </w:r>
      <w:r w:rsidR="009E660B" w:rsidRPr="009E660B">
        <w:rPr>
          <w:rFonts w:ascii="Century Gothic" w:hAnsi="Century Gothic"/>
          <w:b/>
          <w:lang w:val="es-MX"/>
        </w:rPr>
        <w:t xml:space="preserve">PRIMERO. </w:t>
      </w:r>
      <w:r w:rsidR="009E660B" w:rsidRPr="009E660B">
        <w:rPr>
          <w:rFonts w:ascii="Century Gothic" w:hAnsi="Century Gothic"/>
          <w:lang w:val="es-MX"/>
        </w:rPr>
        <w:t>El Pleno de este Supremo Tribunal de Justicia del Estado resultó competente para conocer el recurso de queja, y el trámite que se dio al mismo estuvo ajustado a derecho.</w:t>
      </w:r>
      <w:r w:rsidR="009E660B">
        <w:rPr>
          <w:rFonts w:ascii="Century Gothic" w:hAnsi="Century Gothic"/>
          <w:lang w:val="es-MX"/>
        </w:rPr>
        <w:t xml:space="preserve"> </w:t>
      </w:r>
      <w:r w:rsidR="009E660B" w:rsidRPr="009E660B">
        <w:rPr>
          <w:rFonts w:ascii="Century Gothic" w:hAnsi="Century Gothic"/>
          <w:b/>
          <w:lang w:val="es-MX"/>
        </w:rPr>
        <w:t>SEGUNDO</w:t>
      </w:r>
      <w:r w:rsidR="009E660B" w:rsidRPr="009E660B">
        <w:rPr>
          <w:rFonts w:ascii="Century Gothic" w:hAnsi="Century Gothic"/>
          <w:lang w:val="es-MX"/>
        </w:rPr>
        <w:t>. Los agravios planteados no fueron analizados.</w:t>
      </w:r>
      <w:r w:rsidR="009E660B">
        <w:rPr>
          <w:rFonts w:ascii="Century Gothic" w:hAnsi="Century Gothic"/>
          <w:lang w:val="es-MX"/>
        </w:rPr>
        <w:t xml:space="preserve"> </w:t>
      </w:r>
      <w:r w:rsidR="009E660B" w:rsidRPr="009E660B">
        <w:rPr>
          <w:rFonts w:ascii="Century Gothic" w:hAnsi="Century Gothic"/>
          <w:b/>
          <w:lang w:val="es-MX"/>
        </w:rPr>
        <w:t>TERCERO</w:t>
      </w:r>
      <w:r w:rsidR="009E660B" w:rsidRPr="009E660B">
        <w:rPr>
          <w:rFonts w:ascii="Century Gothic" w:hAnsi="Century Gothic"/>
          <w:lang w:val="es-MX"/>
        </w:rPr>
        <w:t xml:space="preserve">. Se DESECHA por improcedente el recurso de queja contra el auto de diecinueve de junio de dos mil veinticinco, dictado por la Juez cuarto familiar del primer distrito judicial, en el expediente 401/2025 relativo a las diligencias de jurisdicción voluntaria promovido por </w:t>
      </w:r>
      <w:r w:rsidR="004E6100">
        <w:rPr>
          <w:rFonts w:ascii="Century Gothic" w:hAnsi="Century Gothic"/>
          <w:i/>
          <w:lang w:val="es-MX"/>
        </w:rPr>
        <w:t>ELIMINADO</w:t>
      </w:r>
      <w:r w:rsidR="009E660B" w:rsidRPr="009E660B">
        <w:rPr>
          <w:rFonts w:ascii="Century Gothic" w:hAnsi="Century Gothic"/>
          <w:lang w:val="es-MX"/>
        </w:rPr>
        <w:t xml:space="preserve"> del Campo, a fin de “acreditar la defunción de </w:t>
      </w:r>
      <w:r w:rsidR="004E6100">
        <w:rPr>
          <w:rFonts w:ascii="Century Gothic" w:hAnsi="Century Gothic"/>
          <w:i/>
          <w:lang w:val="es-MX"/>
        </w:rPr>
        <w:t>ELIMINADO</w:t>
      </w:r>
      <w:r w:rsidR="009E660B" w:rsidRPr="009E660B">
        <w:rPr>
          <w:rFonts w:ascii="Century Gothic" w:hAnsi="Century Gothic"/>
          <w:lang w:val="es-MX"/>
        </w:rPr>
        <w:t>”.</w:t>
      </w:r>
      <w:r w:rsidR="009E660B">
        <w:rPr>
          <w:rFonts w:ascii="Century Gothic" w:hAnsi="Century Gothic"/>
          <w:lang w:val="es-MX"/>
        </w:rPr>
        <w:t xml:space="preserve"> </w:t>
      </w:r>
      <w:r w:rsidR="009E660B" w:rsidRPr="009E660B">
        <w:rPr>
          <w:rFonts w:ascii="Century Gothic" w:hAnsi="Century Gothic"/>
          <w:b/>
          <w:lang w:val="es-MX"/>
        </w:rPr>
        <w:lastRenderedPageBreak/>
        <w:t>CUARTO</w:t>
      </w:r>
      <w:r w:rsidR="009E660B" w:rsidRPr="009E660B">
        <w:rPr>
          <w:rFonts w:ascii="Century Gothic" w:hAnsi="Century Gothic"/>
          <w:lang w:val="es-MX"/>
        </w:rPr>
        <w:t>. No ha lugar a imponer multa.</w:t>
      </w:r>
      <w:r w:rsidR="009E660B">
        <w:rPr>
          <w:rFonts w:ascii="Century Gothic" w:hAnsi="Century Gothic"/>
          <w:lang w:val="es-MX"/>
        </w:rPr>
        <w:t xml:space="preserve"> </w:t>
      </w:r>
      <w:r w:rsidR="009E660B" w:rsidRPr="009E660B">
        <w:rPr>
          <w:rFonts w:ascii="Century Gothic" w:hAnsi="Century Gothic"/>
          <w:b/>
          <w:lang w:val="es-MX"/>
        </w:rPr>
        <w:t>QUINTO</w:t>
      </w:r>
      <w:r w:rsidR="009E660B" w:rsidRPr="009E660B">
        <w:rPr>
          <w:rFonts w:ascii="Century Gothic" w:hAnsi="Century Gothic"/>
          <w:lang w:val="es-MX"/>
        </w:rPr>
        <w:t>. Dese publicidad a esta sentencia en términos del considerando décimo.</w:t>
      </w:r>
      <w:r w:rsidR="009E660B">
        <w:rPr>
          <w:rFonts w:ascii="Century Gothic" w:hAnsi="Century Gothic"/>
          <w:lang w:val="es-MX"/>
        </w:rPr>
        <w:t xml:space="preserve"> </w:t>
      </w:r>
      <w:r w:rsidR="009E660B" w:rsidRPr="009E660B">
        <w:rPr>
          <w:rFonts w:ascii="Century Gothic" w:hAnsi="Century Gothic"/>
          <w:b/>
          <w:lang w:val="es-MX"/>
        </w:rPr>
        <w:t>SEXTO</w:t>
      </w:r>
      <w:r w:rsidR="009E660B" w:rsidRPr="009E660B">
        <w:rPr>
          <w:rFonts w:ascii="Century Gothic" w:hAnsi="Century Gothic"/>
          <w:lang w:val="es-MX"/>
        </w:rPr>
        <w:t>. Envíese copia certificada de la presente resolución a la Juez Cuarto del ramo familiar del primer distrito judicial, con residencia en esta ciudad, para su conocimiento y efectos legales, y en su oportunidad, archívese el toca como asunto concluido.</w:t>
      </w:r>
      <w:r w:rsidR="009E660B">
        <w:rPr>
          <w:rFonts w:ascii="Century Gothic" w:hAnsi="Century Gothic"/>
          <w:lang w:val="es-MX"/>
        </w:rPr>
        <w:t xml:space="preserve"> </w:t>
      </w:r>
      <w:r w:rsidR="009E660B" w:rsidRPr="009E660B">
        <w:rPr>
          <w:rFonts w:ascii="Century Gothic" w:hAnsi="Century Gothic"/>
          <w:b/>
          <w:lang w:val="es-MX"/>
        </w:rPr>
        <w:t>SÉPTIMO</w:t>
      </w:r>
      <w:r w:rsidR="009E660B" w:rsidRPr="009E660B">
        <w:rPr>
          <w:rFonts w:ascii="Century Gothic" w:hAnsi="Century Gothic"/>
          <w:lang w:val="es-MX"/>
        </w:rPr>
        <w:t>. Notifíquese personalmente, comuníquese y cúmplase</w:t>
      </w:r>
      <w:r w:rsidR="009E660B" w:rsidRPr="009E660B">
        <w:rPr>
          <w:rFonts w:ascii="Century Gothic" w:hAnsi="Century Gothic"/>
          <w:b/>
          <w:lang w:val="es-MX"/>
        </w:rPr>
        <w:t>.</w:t>
      </w:r>
      <w:r w:rsidR="006A15A6" w:rsidRPr="000734EE">
        <w:rPr>
          <w:rFonts w:ascii="Century Gothic" w:hAnsi="Century Gothic"/>
          <w:lang w:val="es-MX"/>
        </w:rPr>
        <w:t>”</w:t>
      </w:r>
      <w:r w:rsidR="006A15A6" w:rsidRPr="000734EE">
        <w:rPr>
          <w:rFonts w:ascii="Century Gothic" w:hAnsi="Century Gothic"/>
          <w:b/>
          <w:bCs/>
        </w:rPr>
        <w:t>.</w:t>
      </w:r>
      <w:r w:rsidR="005A03BF">
        <w:rPr>
          <w:rFonts w:ascii="Century Gothic" w:hAnsi="Century Gothic"/>
          <w:b/>
          <w:bCs/>
        </w:rPr>
        <w:t xml:space="preserve"> </w:t>
      </w:r>
      <w:r w:rsidR="006A15A6" w:rsidRPr="00A077D2">
        <w:rPr>
          <w:rFonts w:ascii="Century Gothic" w:hAnsi="Century Gothic"/>
          <w:bCs/>
        </w:rPr>
        <w:t xml:space="preserve">Al respecto el </w:t>
      </w:r>
      <w:r w:rsidR="006A15A6" w:rsidRPr="00A910AA">
        <w:rPr>
          <w:rFonts w:ascii="Century Gothic" w:hAnsi="Century Gothic"/>
          <w:b/>
          <w:bCs/>
        </w:rPr>
        <w:t>Magistrado Arturo Morales Silva</w:t>
      </w:r>
      <w:r w:rsidR="006A15A6" w:rsidRPr="00A077D2">
        <w:rPr>
          <w:rFonts w:ascii="Century Gothic" w:hAnsi="Century Gothic"/>
          <w:bCs/>
        </w:rPr>
        <w:t>, manifiesta:</w:t>
      </w:r>
      <w:r w:rsidR="006A15A6">
        <w:rPr>
          <w:rFonts w:ascii="Century Gothic" w:hAnsi="Century Gothic"/>
          <w:bCs/>
        </w:rPr>
        <w:t xml:space="preserve"> “</w:t>
      </w:r>
      <w:r w:rsidR="00B242B6" w:rsidRPr="00B242B6">
        <w:rPr>
          <w:rFonts w:ascii="Century Gothic" w:hAnsi="Century Gothic"/>
          <w:bCs/>
        </w:rPr>
        <w:t>Está a su consideración la ponencia que presenta el Magistrado Juan</w:t>
      </w:r>
      <w:r w:rsidR="00977BFB">
        <w:rPr>
          <w:rFonts w:ascii="Century Gothic" w:hAnsi="Century Gothic"/>
          <w:bCs/>
        </w:rPr>
        <w:t xml:space="preserve"> David Ramos Ruiz en el toca 89-</w:t>
      </w:r>
      <w:r w:rsidR="00B242B6" w:rsidRPr="00B242B6">
        <w:rPr>
          <w:rFonts w:ascii="Century Gothic" w:hAnsi="Century Gothic"/>
          <w:bCs/>
        </w:rPr>
        <w:t>2025.</w:t>
      </w:r>
      <w:r w:rsidR="00B242B6">
        <w:rPr>
          <w:rFonts w:ascii="Century Gothic" w:hAnsi="Century Gothic"/>
          <w:bCs/>
        </w:rPr>
        <w:t xml:space="preserve"> </w:t>
      </w:r>
      <w:r w:rsidR="00B242B6" w:rsidRPr="00B242B6">
        <w:rPr>
          <w:rFonts w:ascii="Century Gothic" w:hAnsi="Century Gothic"/>
          <w:bCs/>
        </w:rPr>
        <w:t>Si existe alguna intervención, por favor, háganla saber. Vamos a proceder a su votación. Quien esté a favor de la ponencia que presenta el Magistrado Juan David Ramos Ruiz en el toca ya señalado, sírvase manifestarlo de la forma acost</w:t>
      </w:r>
      <w:r w:rsidR="00AB2887">
        <w:rPr>
          <w:rFonts w:ascii="Century Gothic" w:hAnsi="Century Gothic"/>
          <w:bCs/>
        </w:rPr>
        <w:t>umbrada. Quien esté en contra, n</w:t>
      </w:r>
      <w:r w:rsidR="00B242B6" w:rsidRPr="00B242B6">
        <w:rPr>
          <w:rFonts w:ascii="Century Gothic" w:hAnsi="Century Gothic"/>
          <w:bCs/>
        </w:rPr>
        <w:t>os da el resultado</w:t>
      </w:r>
      <w:r w:rsidR="006A15A6" w:rsidRPr="006A15A6">
        <w:rPr>
          <w:rFonts w:ascii="Century Gothic" w:hAnsi="Century Gothic"/>
          <w:bCs/>
        </w:rPr>
        <w:t>”</w:t>
      </w:r>
      <w:r w:rsidR="00C33605">
        <w:rPr>
          <w:rFonts w:ascii="Century Gothic" w:hAnsi="Century Gothic"/>
          <w:bCs/>
        </w:rPr>
        <w:t>,</w:t>
      </w:r>
      <w:r w:rsidR="0052215F">
        <w:rPr>
          <w:rFonts w:ascii="Century Gothic" w:hAnsi="Century Gothic"/>
          <w:bCs/>
        </w:rPr>
        <w:t xml:space="preserve"> </w:t>
      </w:r>
      <w:r w:rsidR="0052215F">
        <w:rPr>
          <w:rFonts w:ascii="Century Gothic" w:hAnsi="Century Gothic"/>
          <w:bCs/>
          <w:lang w:val="es-MX"/>
        </w:rPr>
        <w:t xml:space="preserve">requiere el </w:t>
      </w:r>
      <w:r w:rsidR="0052215F" w:rsidRPr="006A15A6">
        <w:rPr>
          <w:rFonts w:ascii="Century Gothic" w:hAnsi="Century Gothic"/>
          <w:b/>
          <w:bCs/>
        </w:rPr>
        <w:t>Magistrado Arturo Morales Silva</w:t>
      </w:r>
      <w:r w:rsidR="0052215F">
        <w:rPr>
          <w:rFonts w:ascii="Century Gothic" w:hAnsi="Century Gothic"/>
          <w:bCs/>
        </w:rPr>
        <w:t>.</w:t>
      </w:r>
      <w:r w:rsidR="006A15A6">
        <w:rPr>
          <w:rFonts w:ascii="Century Gothic" w:hAnsi="Century Gothic"/>
          <w:bCs/>
        </w:rPr>
        <w:t xml:space="preserve"> </w:t>
      </w:r>
      <w:r w:rsidR="0052215F">
        <w:rPr>
          <w:rFonts w:ascii="Century Gothic" w:hAnsi="Century Gothic"/>
          <w:bCs/>
        </w:rPr>
        <w:t>“</w:t>
      </w:r>
      <w:r w:rsidR="00B242B6" w:rsidRPr="00B242B6">
        <w:rPr>
          <w:rFonts w:ascii="Century Gothic" w:hAnsi="Century Gothic"/>
          <w:bCs/>
        </w:rPr>
        <w:t xml:space="preserve">11 </w:t>
      </w:r>
      <w:r w:rsidR="00B242B6">
        <w:rPr>
          <w:rFonts w:ascii="Century Gothic" w:hAnsi="Century Gothic"/>
          <w:bCs/>
        </w:rPr>
        <w:t xml:space="preserve">once </w:t>
      </w:r>
      <w:r w:rsidR="00AB2887">
        <w:rPr>
          <w:rFonts w:ascii="Century Gothic" w:hAnsi="Century Gothic"/>
          <w:bCs/>
        </w:rPr>
        <w:t>votos a favor</w:t>
      </w:r>
      <w:r w:rsidR="00AB2887">
        <w:rPr>
          <w:rFonts w:ascii="Century Gothic" w:hAnsi="Century Gothic"/>
          <w:bCs/>
          <w:lang w:val="es-MX"/>
        </w:rPr>
        <w:t>”, r</w:t>
      </w:r>
      <w:r w:rsidR="0052215F" w:rsidRPr="0052215F">
        <w:rPr>
          <w:rFonts w:ascii="Century Gothic" w:hAnsi="Century Gothic"/>
          <w:bCs/>
          <w:lang w:val="es-MX"/>
        </w:rPr>
        <w:t xml:space="preserve">esponde la </w:t>
      </w:r>
      <w:r w:rsidR="0052215F" w:rsidRPr="0052215F">
        <w:rPr>
          <w:rFonts w:ascii="Century Gothic" w:hAnsi="Century Gothic"/>
          <w:b/>
          <w:bCs/>
          <w:lang w:val="es-MX"/>
        </w:rPr>
        <w:t>licenciada Graciela Treviño Rodríguez</w:t>
      </w:r>
      <w:r w:rsidR="0052215F" w:rsidRPr="0052215F">
        <w:rPr>
          <w:rFonts w:ascii="Century Gothic" w:hAnsi="Century Gothic"/>
          <w:bCs/>
        </w:rPr>
        <w:t>.</w:t>
      </w:r>
      <w:r w:rsidR="0052215F">
        <w:rPr>
          <w:rFonts w:ascii="Century Gothic" w:hAnsi="Century Gothic"/>
          <w:bCs/>
        </w:rPr>
        <w:t xml:space="preserve"> “</w:t>
      </w:r>
      <w:r w:rsidR="00D35EF1" w:rsidRPr="00D35EF1">
        <w:rPr>
          <w:rFonts w:ascii="Century Gothic" w:hAnsi="Century Gothic"/>
          <w:bCs/>
        </w:rPr>
        <w:t xml:space="preserve">Se </w:t>
      </w:r>
      <w:r w:rsidR="00AB2887">
        <w:rPr>
          <w:rFonts w:ascii="Century Gothic" w:hAnsi="Century Gothic"/>
          <w:bCs/>
        </w:rPr>
        <w:t>aprueba por unanimidad de votos</w:t>
      </w:r>
      <w:r w:rsidR="0052215F">
        <w:rPr>
          <w:rFonts w:ascii="Century Gothic" w:hAnsi="Century Gothic"/>
          <w:bCs/>
        </w:rPr>
        <w:t xml:space="preserve">” </w:t>
      </w:r>
      <w:r w:rsidR="0052215F">
        <w:rPr>
          <w:rFonts w:ascii="Century Gothic" w:hAnsi="Century Gothic"/>
          <w:lang w:val="es-MX"/>
        </w:rPr>
        <w:t xml:space="preserve">declara el </w:t>
      </w:r>
      <w:r w:rsidR="0052215F">
        <w:rPr>
          <w:rFonts w:ascii="Century Gothic" w:hAnsi="Century Gothic"/>
          <w:b/>
          <w:lang w:val="es-MX"/>
        </w:rPr>
        <w:t xml:space="preserve">Magistrado Arturo Morales Silva.  </w:t>
      </w:r>
      <w:r w:rsidR="000A1D5E" w:rsidRPr="000A1D5E">
        <w:rPr>
          <w:rFonts w:ascii="Century Gothic" w:hAnsi="Century Gothic"/>
          <w:b/>
          <w:lang w:val="es-MX"/>
        </w:rPr>
        <w:t xml:space="preserve">Atento a ello, la ponencia de cuenta se aprueba en sus términos por unanimidad de votos, </w:t>
      </w:r>
      <w:r w:rsidR="000A1D5E" w:rsidRPr="000A1D5E">
        <w:rPr>
          <w:rFonts w:ascii="Century Gothic" w:hAnsi="Century Gothic"/>
          <w:b/>
          <w:bCs/>
        </w:rPr>
        <w:t>con ausencia justificada de la</w:t>
      </w:r>
      <w:r w:rsidR="00AB2887">
        <w:rPr>
          <w:rFonts w:ascii="Century Gothic" w:hAnsi="Century Gothic"/>
          <w:b/>
          <w:bCs/>
        </w:rPr>
        <w:t>s</w:t>
      </w:r>
      <w:r w:rsidR="000A1D5E" w:rsidRPr="000A1D5E">
        <w:rPr>
          <w:rFonts w:ascii="Century Gothic" w:hAnsi="Century Gothic"/>
          <w:b/>
          <w:bCs/>
        </w:rPr>
        <w:t xml:space="preserve"> Magistrada</w:t>
      </w:r>
      <w:r w:rsidR="00AB2887">
        <w:rPr>
          <w:rFonts w:ascii="Century Gothic" w:hAnsi="Century Gothic"/>
          <w:b/>
          <w:bCs/>
        </w:rPr>
        <w:t>s</w:t>
      </w:r>
      <w:r w:rsidR="000A1D5E" w:rsidRPr="000A1D5E">
        <w:rPr>
          <w:rFonts w:ascii="Century Gothic" w:hAnsi="Century Gothic"/>
          <w:b/>
          <w:bCs/>
        </w:rPr>
        <w:t xml:space="preserve"> </w:t>
      </w:r>
      <w:r w:rsidR="00AB2887">
        <w:rPr>
          <w:rFonts w:ascii="Century Gothic" w:hAnsi="Century Gothic"/>
          <w:b/>
          <w:bCs/>
        </w:rPr>
        <w:t xml:space="preserve">Rebeca Anastacia Medina García y </w:t>
      </w:r>
      <w:r w:rsidR="000A1D5E" w:rsidRPr="000A1D5E">
        <w:rPr>
          <w:rFonts w:ascii="Century Gothic" w:hAnsi="Century Gothic"/>
          <w:b/>
          <w:bCs/>
        </w:rPr>
        <w:t xml:space="preserve">Alma Delia González Centeno. </w:t>
      </w:r>
      <w:r w:rsidR="00AB2887">
        <w:rPr>
          <w:rFonts w:ascii="Century Gothic" w:hAnsi="Century Gothic"/>
          <w:b/>
          <w:bCs/>
        </w:rPr>
        <w:t xml:space="preserve">- </w:t>
      </w:r>
    </w:p>
    <w:p w14:paraId="6EBB0644" w14:textId="5220F679" w:rsidR="00476062" w:rsidRPr="00655DA8" w:rsidRDefault="00B242B6" w:rsidP="005B37B3">
      <w:pPr>
        <w:spacing w:line="480" w:lineRule="auto"/>
        <w:jc w:val="both"/>
        <w:rPr>
          <w:rFonts w:ascii="Century Gothic" w:hAnsi="Century Gothic"/>
          <w:bCs/>
        </w:rPr>
      </w:pPr>
      <w:r w:rsidRPr="00E3411C">
        <w:rPr>
          <w:rFonts w:ascii="Century Gothic" w:hAnsi="Century Gothic"/>
          <w:b/>
        </w:rPr>
        <w:t>“</w:t>
      </w:r>
      <w:r w:rsidR="00E3411C" w:rsidRPr="00E3411C">
        <w:rPr>
          <w:rFonts w:ascii="Century Gothic" w:hAnsi="Century Gothic"/>
          <w:b/>
          <w:lang w:val="es-ES_tradnl"/>
        </w:rPr>
        <w:t>C)</w:t>
      </w:r>
      <w:r w:rsidR="00E3411C" w:rsidRPr="00E3411C">
        <w:rPr>
          <w:rFonts w:ascii="Century Gothic" w:hAnsi="Century Gothic"/>
          <w:b/>
          <w:bCs/>
          <w:lang w:val="es-ES_tradnl"/>
        </w:rPr>
        <w:t xml:space="preserve"> La que elabora la Magistrada Rebeca Anastacia Medina García, para resolver el toca 90-2025, relativo al Recurso de Queja interpuesto por </w:t>
      </w:r>
      <w:r w:rsidR="004E6100">
        <w:rPr>
          <w:rFonts w:ascii="Century Gothic" w:hAnsi="Century Gothic"/>
          <w:b/>
          <w:bCs/>
          <w:i/>
          <w:lang w:val="es-ES_tradnl"/>
        </w:rPr>
        <w:t>ELIMINADO</w:t>
      </w:r>
      <w:r w:rsidR="00E3411C" w:rsidRPr="00E3411C">
        <w:rPr>
          <w:rFonts w:ascii="Century Gothic" w:hAnsi="Century Gothic"/>
          <w:b/>
          <w:bCs/>
          <w:lang w:val="es-ES_tradnl"/>
        </w:rPr>
        <w:t xml:space="preserve"> y </w:t>
      </w:r>
      <w:r w:rsidR="004E6100">
        <w:rPr>
          <w:rFonts w:ascii="Century Gothic" w:hAnsi="Century Gothic"/>
          <w:b/>
          <w:bCs/>
          <w:i/>
          <w:lang w:val="es-ES_tradnl"/>
        </w:rPr>
        <w:t>ELIMINADO</w:t>
      </w:r>
      <w:r w:rsidR="00E3411C" w:rsidRPr="00E3411C">
        <w:rPr>
          <w:rFonts w:ascii="Century Gothic" w:hAnsi="Century Gothic"/>
          <w:b/>
          <w:bCs/>
          <w:lang w:val="es-ES_tradnl"/>
        </w:rPr>
        <w:t xml:space="preserve">, el primero por su propio derecho y con el carácter de albacea y la segunda como cesionaria de los derechos hereditarios de la sucesión testamentaria a bienes de </w:t>
      </w:r>
      <w:r w:rsidR="004E6100">
        <w:rPr>
          <w:rFonts w:ascii="Century Gothic" w:hAnsi="Century Gothic"/>
          <w:b/>
          <w:bCs/>
          <w:i/>
          <w:lang w:val="es-ES_tradnl"/>
        </w:rPr>
        <w:t>ELIMINADO</w:t>
      </w:r>
      <w:r w:rsidR="00E3411C" w:rsidRPr="00E3411C">
        <w:rPr>
          <w:rFonts w:ascii="Century Gothic" w:hAnsi="Century Gothic"/>
          <w:b/>
          <w:bCs/>
          <w:lang w:val="es-ES_tradnl"/>
        </w:rPr>
        <w:t xml:space="preserve">, en contra del auto de fecha 23 veintitrés de junio de 2025 dos mil veinticinco, que determinó desechar de plano el recurso </w:t>
      </w:r>
      <w:r w:rsidR="00E3411C" w:rsidRPr="00E3411C">
        <w:rPr>
          <w:rFonts w:ascii="Century Gothic" w:hAnsi="Century Gothic"/>
          <w:b/>
          <w:bCs/>
          <w:lang w:val="es-ES_tradnl"/>
        </w:rPr>
        <w:lastRenderedPageBreak/>
        <w:t xml:space="preserve">de apelación intentado por los recurrentes en contra del auto de 06 seis de junio de la presente anualidad, dictado por el Juez Primero Familiar del Sexto Distrito Judicial del Estado, con residencia en Ciudad Valles, San Luis Potosí, dentro del expediente 647/2023, relativo al Juicio Sucesorio Testamentario a bienes de </w:t>
      </w:r>
      <w:r w:rsidR="004E6100">
        <w:rPr>
          <w:rFonts w:ascii="Century Gothic" w:hAnsi="Century Gothic"/>
          <w:b/>
          <w:bCs/>
          <w:i/>
          <w:lang w:val="es-ES_tradnl"/>
        </w:rPr>
        <w:t>ELIMINADO</w:t>
      </w:r>
      <w:r w:rsidRPr="00E3411C">
        <w:rPr>
          <w:rFonts w:ascii="Century Gothic" w:hAnsi="Century Gothic"/>
          <w:b/>
          <w:bCs/>
        </w:rPr>
        <w:t>”</w:t>
      </w:r>
      <w:r w:rsidR="00E3411C" w:rsidRPr="00E3411C">
        <w:rPr>
          <w:rFonts w:ascii="Century Gothic" w:hAnsi="Century Gothic"/>
          <w:b/>
          <w:bCs/>
        </w:rPr>
        <w:t>.</w:t>
      </w:r>
      <w:r>
        <w:rPr>
          <w:rFonts w:ascii="Century Gothic" w:hAnsi="Century Gothic"/>
          <w:bCs/>
        </w:rPr>
        <w:t xml:space="preserve"> </w:t>
      </w:r>
      <w:r w:rsidRPr="005C541E">
        <w:rPr>
          <w:rFonts w:ascii="Century Gothic" w:hAnsi="Century Gothic"/>
          <w:lang w:val="es-MX"/>
        </w:rPr>
        <w:t>Puntos resolutivos que textualmente disponen</w:t>
      </w:r>
      <w:r w:rsidRPr="00D00113">
        <w:rPr>
          <w:rFonts w:ascii="Century Gothic" w:hAnsi="Century Gothic"/>
          <w:lang w:val="es-MX"/>
        </w:rPr>
        <w:t>:</w:t>
      </w:r>
      <w:r>
        <w:rPr>
          <w:rFonts w:ascii="Century Gothic" w:hAnsi="Century Gothic"/>
          <w:b/>
          <w:lang w:val="es-MX"/>
        </w:rPr>
        <w:t xml:space="preserve"> </w:t>
      </w:r>
      <w:r w:rsidRPr="000734EE">
        <w:rPr>
          <w:rFonts w:ascii="Century Gothic" w:hAnsi="Century Gothic"/>
          <w:b/>
          <w:lang w:val="es-MX"/>
        </w:rPr>
        <w:t>“</w:t>
      </w:r>
      <w:r w:rsidR="009E660B" w:rsidRPr="009E660B">
        <w:rPr>
          <w:rFonts w:ascii="Century Gothic" w:hAnsi="Century Gothic"/>
          <w:b/>
          <w:lang w:val="es-MX"/>
        </w:rPr>
        <w:t xml:space="preserve">PRIMERO.- </w:t>
      </w:r>
      <w:r w:rsidR="009E660B" w:rsidRPr="009E660B">
        <w:rPr>
          <w:rFonts w:ascii="Century Gothic" w:hAnsi="Century Gothic"/>
          <w:lang w:val="es-MX"/>
        </w:rPr>
        <w:t>Este tribunal en pleno resultó competente para resolver del presente asunto y el trámite seguido se encontró ajustado a derecho.</w:t>
      </w:r>
      <w:r w:rsidR="009E660B">
        <w:rPr>
          <w:rFonts w:ascii="Century Gothic" w:hAnsi="Century Gothic"/>
          <w:lang w:val="es-MX"/>
        </w:rPr>
        <w:t xml:space="preserve"> </w:t>
      </w:r>
      <w:r w:rsidR="009E660B" w:rsidRPr="009E660B">
        <w:rPr>
          <w:rFonts w:ascii="Century Gothic" w:hAnsi="Century Gothic"/>
          <w:b/>
          <w:lang w:val="es-MX"/>
        </w:rPr>
        <w:t>SEGUNDO</w:t>
      </w:r>
      <w:r w:rsidR="009E660B" w:rsidRPr="009E660B">
        <w:rPr>
          <w:rFonts w:ascii="Century Gothic" w:hAnsi="Century Gothic"/>
          <w:lang w:val="es-MX"/>
        </w:rPr>
        <w:t xml:space="preserve">.- Los agravios expresados por </w:t>
      </w:r>
      <w:r w:rsidR="004E6100">
        <w:rPr>
          <w:rFonts w:ascii="Century Gothic" w:hAnsi="Century Gothic"/>
          <w:i/>
          <w:lang w:val="es-MX"/>
        </w:rPr>
        <w:t>ELIMINADO</w:t>
      </w:r>
      <w:r w:rsidR="009E660B" w:rsidRPr="009E660B">
        <w:rPr>
          <w:rFonts w:ascii="Century Gothic" w:hAnsi="Century Gothic"/>
          <w:lang w:val="es-MX"/>
        </w:rPr>
        <w:t xml:space="preserve"> y </w:t>
      </w:r>
      <w:r w:rsidR="004E6100">
        <w:rPr>
          <w:rFonts w:ascii="Century Gothic" w:hAnsi="Century Gothic"/>
          <w:i/>
          <w:lang w:val="es-MX"/>
        </w:rPr>
        <w:t>ELIMINADO</w:t>
      </w:r>
      <w:r w:rsidR="009E660B" w:rsidRPr="009E660B">
        <w:rPr>
          <w:rFonts w:ascii="Century Gothic" w:hAnsi="Century Gothic"/>
          <w:lang w:val="es-MX"/>
        </w:rPr>
        <w:t xml:space="preserve">, el primero por su propio derecho y con el carácter de albacea y la segunda como cesionaria de los derechos hereditarios de la sucesión testamentaria a bienes de </w:t>
      </w:r>
      <w:r w:rsidR="004E6100">
        <w:rPr>
          <w:rFonts w:ascii="Century Gothic" w:hAnsi="Century Gothic"/>
          <w:i/>
          <w:lang w:val="es-MX"/>
        </w:rPr>
        <w:t>ELIMINADO</w:t>
      </w:r>
      <w:r w:rsidR="009E660B" w:rsidRPr="009E660B">
        <w:rPr>
          <w:rFonts w:ascii="Century Gothic" w:hAnsi="Century Gothic"/>
          <w:lang w:val="es-MX"/>
        </w:rPr>
        <w:t>, resultaron en un aspecto inoperantes,</w:t>
      </w:r>
      <w:r w:rsidR="009E660B">
        <w:rPr>
          <w:rFonts w:ascii="Century Gothic" w:hAnsi="Century Gothic"/>
          <w:lang w:val="es-MX"/>
        </w:rPr>
        <w:t xml:space="preserve"> y en otro infundados. </w:t>
      </w:r>
      <w:r w:rsidR="009E660B" w:rsidRPr="009E660B">
        <w:rPr>
          <w:rFonts w:ascii="Century Gothic" w:hAnsi="Century Gothic"/>
          <w:b/>
          <w:lang w:val="es-MX"/>
        </w:rPr>
        <w:t>TERCERO</w:t>
      </w:r>
      <w:r w:rsidR="009E660B" w:rsidRPr="009E660B">
        <w:rPr>
          <w:rFonts w:ascii="Century Gothic" w:hAnsi="Century Gothic"/>
          <w:lang w:val="es-MX"/>
        </w:rPr>
        <w:t xml:space="preserve">.- En consecuencia se desecha por improcedente el recurso de queja, interpuesto por </w:t>
      </w:r>
      <w:r w:rsidR="004E6100">
        <w:rPr>
          <w:rFonts w:ascii="Century Gothic" w:hAnsi="Century Gothic"/>
          <w:i/>
          <w:lang w:val="es-MX"/>
        </w:rPr>
        <w:t>ELIMINADO</w:t>
      </w:r>
      <w:r w:rsidR="009E660B" w:rsidRPr="009E660B">
        <w:rPr>
          <w:rFonts w:ascii="Century Gothic" w:hAnsi="Century Gothic"/>
          <w:lang w:val="es-MX"/>
        </w:rPr>
        <w:t xml:space="preserve"> y </w:t>
      </w:r>
      <w:r w:rsidR="004E6100">
        <w:rPr>
          <w:rFonts w:ascii="Century Gothic" w:hAnsi="Century Gothic"/>
          <w:i/>
          <w:lang w:val="es-MX"/>
        </w:rPr>
        <w:t>ELIMINADO</w:t>
      </w:r>
      <w:r w:rsidR="009E660B" w:rsidRPr="009E660B">
        <w:rPr>
          <w:rFonts w:ascii="Century Gothic" w:hAnsi="Century Gothic"/>
          <w:lang w:val="es-MX"/>
        </w:rPr>
        <w:t xml:space="preserve">, el primero por su propio derecho y con el carácter de albacea y la segunda como cesionaria de los derechos hereditarios de la sucesión testamentaria a bienes de </w:t>
      </w:r>
      <w:r w:rsidR="004E6100">
        <w:rPr>
          <w:rFonts w:ascii="Century Gothic" w:hAnsi="Century Gothic"/>
          <w:i/>
          <w:lang w:val="es-MX"/>
        </w:rPr>
        <w:t>ELIMINADO</w:t>
      </w:r>
      <w:r w:rsidR="009E660B" w:rsidRPr="009E660B">
        <w:rPr>
          <w:rFonts w:ascii="Century Gothic" w:hAnsi="Century Gothic"/>
          <w:lang w:val="es-MX"/>
        </w:rPr>
        <w:t xml:space="preserve">, en contra del auto de fecha 23 veintitrés de junio de 2025 dos mil veinticinco, que determinó desechar de plano el recurso de apelación intentado por los recurrentes en contra del auto de 06 seis de junio de la presente anualidad, dictado por el Juez Primero Familiar del Sexto Distrito Judicial del Estado, con residencia en Ciudad Valles, San Luis Potosí, dentro del expediente 647/2023, relativo al Juicio Sucesorio Testamentario a bienes de </w:t>
      </w:r>
      <w:r w:rsidR="004E6100">
        <w:rPr>
          <w:rFonts w:ascii="Century Gothic" w:hAnsi="Century Gothic"/>
          <w:i/>
          <w:lang w:val="es-MX"/>
        </w:rPr>
        <w:t>ELIMINADO</w:t>
      </w:r>
      <w:r w:rsidR="009E660B" w:rsidRPr="009E660B">
        <w:rPr>
          <w:rFonts w:ascii="Century Gothic" w:hAnsi="Century Gothic"/>
          <w:lang w:val="es-MX"/>
        </w:rPr>
        <w:t>.</w:t>
      </w:r>
      <w:r w:rsidR="009E660B">
        <w:rPr>
          <w:rFonts w:ascii="Century Gothic" w:hAnsi="Century Gothic"/>
          <w:lang w:val="es-MX"/>
        </w:rPr>
        <w:t xml:space="preserve"> </w:t>
      </w:r>
      <w:r w:rsidR="009E660B" w:rsidRPr="009E660B">
        <w:rPr>
          <w:rFonts w:ascii="Century Gothic" w:hAnsi="Century Gothic"/>
          <w:b/>
          <w:lang w:val="es-MX"/>
        </w:rPr>
        <w:t>CUARTO</w:t>
      </w:r>
      <w:r w:rsidR="009E660B" w:rsidRPr="009E660B">
        <w:rPr>
          <w:rFonts w:ascii="Century Gothic" w:hAnsi="Century Gothic"/>
          <w:lang w:val="es-MX"/>
        </w:rPr>
        <w:t xml:space="preserve">.- En cumplimiento a lo dispuesto en la circular 06/2020, emitida el 21 veintiuno de enero del 2020 dos mil veinte, por el </w:t>
      </w:r>
      <w:r w:rsidR="009E660B" w:rsidRPr="009E660B">
        <w:rPr>
          <w:rFonts w:ascii="Century Gothic" w:hAnsi="Century Gothic"/>
          <w:lang w:val="es-MX"/>
        </w:rPr>
        <w:lastRenderedPageBreak/>
        <w:t xml:space="preserve">Presidente del Supremo Tribunal de Justicia y del Consejo de la Judicatura del Poder Judicial del Estado y con fundamento en el artículo 17 del Reglamento del Poder Judicial para la aplicación de la ley de Transparencia y Acceso a la Información Pública, se hace del conocimiento de las partes que el presente asunto estará a disposición del público para su consulta. </w:t>
      </w:r>
      <w:r w:rsidR="009E660B">
        <w:rPr>
          <w:rFonts w:ascii="Century Gothic" w:hAnsi="Century Gothic"/>
          <w:lang w:val="es-MX"/>
        </w:rPr>
        <w:t xml:space="preserve">                      </w:t>
      </w:r>
      <w:r w:rsidR="009E660B" w:rsidRPr="009E660B">
        <w:rPr>
          <w:rFonts w:ascii="Century Gothic" w:hAnsi="Century Gothic"/>
          <w:b/>
          <w:lang w:val="es-MX"/>
        </w:rPr>
        <w:t>QUINTO</w:t>
      </w:r>
      <w:r w:rsidR="009E660B" w:rsidRPr="009E660B">
        <w:rPr>
          <w:rFonts w:ascii="Century Gothic" w:hAnsi="Century Gothic"/>
          <w:lang w:val="es-MX"/>
        </w:rPr>
        <w:t>.- Por los motivos asentados, no ha lugar a imponer a la parte recurrente la multa prevista en el artículo 975 del Código de Procedimientos Civiles.</w:t>
      </w:r>
      <w:r w:rsidR="009E660B">
        <w:rPr>
          <w:rFonts w:ascii="Century Gothic" w:hAnsi="Century Gothic"/>
          <w:lang w:val="es-MX"/>
        </w:rPr>
        <w:t xml:space="preserve"> </w:t>
      </w:r>
      <w:r w:rsidR="009E660B" w:rsidRPr="009E660B">
        <w:rPr>
          <w:rFonts w:ascii="Century Gothic" w:hAnsi="Century Gothic"/>
          <w:b/>
          <w:lang w:val="es-MX"/>
        </w:rPr>
        <w:t>SEXTO</w:t>
      </w:r>
      <w:r w:rsidR="009E660B" w:rsidRPr="009E660B">
        <w:rPr>
          <w:rFonts w:ascii="Century Gothic" w:hAnsi="Century Gothic"/>
          <w:lang w:val="es-MX"/>
        </w:rPr>
        <w:t>.- Envíese copia certificada de la presente resolución al juzgado de origen, para los efectos legales correspondientes, y en su oportunidad, archívese el toca como asunto concluido.</w:t>
      </w:r>
      <w:r w:rsidR="009E660B">
        <w:rPr>
          <w:rFonts w:ascii="Century Gothic" w:hAnsi="Century Gothic"/>
          <w:lang w:val="es-MX"/>
        </w:rPr>
        <w:t xml:space="preserve"> </w:t>
      </w:r>
      <w:r w:rsidR="00D9153A">
        <w:rPr>
          <w:rFonts w:ascii="Century Gothic" w:hAnsi="Century Gothic"/>
          <w:b/>
          <w:lang w:val="es-MX"/>
        </w:rPr>
        <w:t>SÉ</w:t>
      </w:r>
      <w:r w:rsidR="00D9153A" w:rsidRPr="009E660B">
        <w:rPr>
          <w:rFonts w:ascii="Century Gothic" w:hAnsi="Century Gothic"/>
          <w:b/>
          <w:lang w:val="es-MX"/>
        </w:rPr>
        <w:t>PTIMO</w:t>
      </w:r>
      <w:r w:rsidR="00D9153A" w:rsidRPr="009E660B">
        <w:rPr>
          <w:rFonts w:ascii="Century Gothic" w:hAnsi="Century Gothic"/>
          <w:lang w:val="es-MX"/>
        </w:rPr>
        <w:t>. -</w:t>
      </w:r>
      <w:r w:rsidR="009E660B" w:rsidRPr="009E660B">
        <w:rPr>
          <w:rFonts w:ascii="Century Gothic" w:hAnsi="Century Gothic"/>
          <w:lang w:val="es-MX"/>
        </w:rPr>
        <w:t xml:space="preserve"> Notifíquese personalmente, comuníquese y cúmplase</w:t>
      </w:r>
      <w:r w:rsidR="009E660B" w:rsidRPr="009E660B">
        <w:rPr>
          <w:rFonts w:ascii="Century Gothic" w:hAnsi="Century Gothic"/>
          <w:b/>
          <w:lang w:val="es-MX"/>
        </w:rPr>
        <w:t>.</w:t>
      </w:r>
      <w:r w:rsidRPr="000734EE">
        <w:rPr>
          <w:rFonts w:ascii="Century Gothic" w:hAnsi="Century Gothic"/>
          <w:lang w:val="es-MX"/>
        </w:rPr>
        <w:t>”</w:t>
      </w:r>
      <w:r>
        <w:rPr>
          <w:rFonts w:ascii="Century Gothic" w:hAnsi="Century Gothic"/>
          <w:bCs/>
        </w:rPr>
        <w:t xml:space="preserve"> </w:t>
      </w:r>
      <w:r w:rsidR="00655DA8" w:rsidRPr="00A077D2">
        <w:rPr>
          <w:rFonts w:ascii="Century Gothic" w:hAnsi="Century Gothic"/>
          <w:bCs/>
        </w:rPr>
        <w:t xml:space="preserve">Al respecto el </w:t>
      </w:r>
      <w:r w:rsidR="00655DA8" w:rsidRPr="00A910AA">
        <w:rPr>
          <w:rFonts w:ascii="Century Gothic" w:hAnsi="Century Gothic"/>
          <w:b/>
          <w:bCs/>
        </w:rPr>
        <w:t>Magistrado Arturo Morales Silva</w:t>
      </w:r>
      <w:r w:rsidR="00655DA8" w:rsidRPr="00A077D2">
        <w:rPr>
          <w:rFonts w:ascii="Century Gothic" w:hAnsi="Century Gothic"/>
          <w:bCs/>
        </w:rPr>
        <w:t>, manifiesta:</w:t>
      </w:r>
      <w:r w:rsidR="00655DA8">
        <w:rPr>
          <w:rFonts w:ascii="Century Gothic" w:hAnsi="Century Gothic"/>
          <w:bCs/>
        </w:rPr>
        <w:t xml:space="preserve"> </w:t>
      </w:r>
      <w:r w:rsidR="00476062" w:rsidRPr="00A077D2">
        <w:rPr>
          <w:rFonts w:ascii="Century Gothic" w:hAnsi="Century Gothic"/>
          <w:bCs/>
        </w:rPr>
        <w:t>“</w:t>
      </w:r>
      <w:r w:rsidR="00AB2887">
        <w:rPr>
          <w:rFonts w:ascii="Century Gothic" w:hAnsi="Century Gothic"/>
          <w:bCs/>
        </w:rPr>
        <w:t>Bien, pregunto ¿</w:t>
      </w:r>
      <w:r w:rsidRPr="00B242B6">
        <w:rPr>
          <w:rFonts w:ascii="Century Gothic" w:hAnsi="Century Gothic"/>
          <w:bCs/>
        </w:rPr>
        <w:t>alguien se hará carg</w:t>
      </w:r>
      <w:r w:rsidR="00AB2887">
        <w:rPr>
          <w:rFonts w:ascii="Century Gothic" w:hAnsi="Century Gothic"/>
          <w:bCs/>
        </w:rPr>
        <w:t>o de la ponencia antes señalada?</w:t>
      </w:r>
      <w:r w:rsidR="00476062">
        <w:rPr>
          <w:rFonts w:ascii="Century Gothic" w:hAnsi="Century Gothic"/>
          <w:bCs/>
        </w:rPr>
        <w:t>”</w:t>
      </w:r>
      <w:r w:rsidR="00AB2887">
        <w:rPr>
          <w:rFonts w:ascii="Century Gothic" w:hAnsi="Century Gothic"/>
          <w:bCs/>
        </w:rPr>
        <w:t>, p</w:t>
      </w:r>
      <w:r>
        <w:rPr>
          <w:rFonts w:ascii="Century Gothic" w:hAnsi="Century Gothic"/>
          <w:bCs/>
        </w:rPr>
        <w:t>regunta</w:t>
      </w:r>
      <w:r w:rsidR="00476062" w:rsidRPr="00A077D2">
        <w:rPr>
          <w:rFonts w:ascii="Century Gothic" w:hAnsi="Century Gothic"/>
          <w:bCs/>
        </w:rPr>
        <w:t xml:space="preserve"> el </w:t>
      </w:r>
      <w:r w:rsidR="00476062" w:rsidRPr="00A910AA">
        <w:rPr>
          <w:rFonts w:ascii="Century Gothic" w:hAnsi="Century Gothic"/>
          <w:b/>
          <w:bCs/>
        </w:rPr>
        <w:t>Magistrado Arturo Morales Silva</w:t>
      </w:r>
      <w:r w:rsidR="00476062" w:rsidRPr="00A077D2">
        <w:rPr>
          <w:rFonts w:ascii="Century Gothic" w:hAnsi="Century Gothic"/>
          <w:bCs/>
        </w:rPr>
        <w:t>.</w:t>
      </w:r>
      <w:r>
        <w:rPr>
          <w:rFonts w:ascii="Century Gothic" w:hAnsi="Century Gothic"/>
          <w:bCs/>
        </w:rPr>
        <w:t xml:space="preserve"> “</w:t>
      </w:r>
      <w:r w:rsidR="00447517">
        <w:rPr>
          <w:rFonts w:ascii="Century Gothic" w:hAnsi="Century Gothic"/>
          <w:bCs/>
        </w:rPr>
        <w:t>Si m</w:t>
      </w:r>
      <w:r w:rsidRPr="00B242B6">
        <w:rPr>
          <w:rFonts w:ascii="Century Gothic" w:hAnsi="Century Gothic"/>
          <w:bCs/>
        </w:rPr>
        <w:t>e</w:t>
      </w:r>
      <w:r>
        <w:rPr>
          <w:rFonts w:ascii="Century Gothic" w:hAnsi="Century Gothic"/>
          <w:bCs/>
        </w:rPr>
        <w:t xml:space="preserve"> </w:t>
      </w:r>
      <w:r w:rsidR="00447517">
        <w:rPr>
          <w:rFonts w:ascii="Century Gothic" w:hAnsi="Century Gothic"/>
          <w:bCs/>
        </w:rPr>
        <w:t>p</w:t>
      </w:r>
      <w:r>
        <w:rPr>
          <w:rFonts w:ascii="Century Gothic" w:hAnsi="Century Gothic"/>
          <w:bCs/>
        </w:rPr>
        <w:t xml:space="preserve">ermite, me </w:t>
      </w:r>
      <w:r w:rsidRPr="00B242B6">
        <w:rPr>
          <w:rFonts w:ascii="Century Gothic" w:hAnsi="Century Gothic"/>
          <w:bCs/>
        </w:rPr>
        <w:t>hago cargo del proye</w:t>
      </w:r>
      <w:r w:rsidR="00F02075">
        <w:rPr>
          <w:rFonts w:ascii="Century Gothic" w:hAnsi="Century Gothic"/>
          <w:bCs/>
        </w:rPr>
        <w:t>cto de la Magistrada</w:t>
      </w:r>
      <w:r w:rsidR="00447517">
        <w:rPr>
          <w:rFonts w:ascii="Century Gothic" w:hAnsi="Century Gothic"/>
          <w:bCs/>
        </w:rPr>
        <w:t xml:space="preserve"> Rebeca Medina</w:t>
      </w:r>
      <w:r>
        <w:rPr>
          <w:rFonts w:ascii="Century Gothic" w:hAnsi="Century Gothic"/>
          <w:bCs/>
        </w:rPr>
        <w:t>”</w:t>
      </w:r>
      <w:r w:rsidR="00447517">
        <w:rPr>
          <w:rFonts w:ascii="Century Gothic" w:hAnsi="Century Gothic"/>
          <w:bCs/>
        </w:rPr>
        <w:t>,</w:t>
      </w:r>
      <w:r>
        <w:rPr>
          <w:rFonts w:ascii="Century Gothic" w:hAnsi="Century Gothic"/>
          <w:bCs/>
        </w:rPr>
        <w:t xml:space="preserve"> </w:t>
      </w:r>
      <w:r w:rsidR="00447517">
        <w:rPr>
          <w:rFonts w:ascii="Century Gothic" w:hAnsi="Century Gothic"/>
          <w:bCs/>
        </w:rPr>
        <w:t>interviene e</w:t>
      </w:r>
      <w:r>
        <w:rPr>
          <w:rFonts w:ascii="Century Gothic" w:hAnsi="Century Gothic"/>
          <w:bCs/>
        </w:rPr>
        <w:t xml:space="preserve">l </w:t>
      </w:r>
      <w:r w:rsidRPr="00B242B6">
        <w:rPr>
          <w:rFonts w:ascii="Century Gothic" w:hAnsi="Century Gothic"/>
          <w:b/>
        </w:rPr>
        <w:t xml:space="preserve">Magistrado Armando </w:t>
      </w:r>
      <w:r w:rsidR="00447517">
        <w:rPr>
          <w:rFonts w:ascii="Century Gothic" w:hAnsi="Century Gothic"/>
          <w:b/>
        </w:rPr>
        <w:t>Rafael Oviedo Abrego.</w:t>
      </w:r>
      <w:r>
        <w:rPr>
          <w:rFonts w:ascii="Century Gothic" w:hAnsi="Century Gothic"/>
          <w:b/>
        </w:rPr>
        <w:t xml:space="preserve"> </w:t>
      </w:r>
      <w:r>
        <w:rPr>
          <w:rFonts w:ascii="Century Gothic" w:hAnsi="Century Gothic"/>
          <w:bCs/>
        </w:rPr>
        <w:t>“</w:t>
      </w:r>
      <w:r w:rsidR="00447517">
        <w:rPr>
          <w:rFonts w:ascii="Century Gothic" w:hAnsi="Century Gothic"/>
          <w:bCs/>
        </w:rPr>
        <w:t>Muchas Gracias, e</w:t>
      </w:r>
      <w:r w:rsidRPr="00B242B6">
        <w:rPr>
          <w:rFonts w:ascii="Century Gothic" w:hAnsi="Century Gothic"/>
          <w:bCs/>
        </w:rPr>
        <w:t>n ese sentido, se encuentra a su consideración la ponencia que presenta la Magistrada Rebeca Anastasia Medina García en el t</w:t>
      </w:r>
      <w:r w:rsidR="00447517">
        <w:rPr>
          <w:rFonts w:ascii="Century Gothic" w:hAnsi="Century Gothic"/>
          <w:bCs/>
        </w:rPr>
        <w:t>oca 90-</w:t>
      </w:r>
      <w:r w:rsidRPr="00B242B6">
        <w:rPr>
          <w:rFonts w:ascii="Century Gothic" w:hAnsi="Century Gothic"/>
          <w:bCs/>
        </w:rPr>
        <w:t>2025. Si existe alguna interve</w:t>
      </w:r>
      <w:r w:rsidR="00447517">
        <w:rPr>
          <w:rFonts w:ascii="Century Gothic" w:hAnsi="Century Gothic"/>
          <w:bCs/>
        </w:rPr>
        <w:t>nción, por favor, manifiéstenla,</w:t>
      </w:r>
      <w:r>
        <w:rPr>
          <w:rFonts w:ascii="Century Gothic" w:hAnsi="Century Gothic"/>
          <w:bCs/>
        </w:rPr>
        <w:t xml:space="preserve"> </w:t>
      </w:r>
      <w:r w:rsidR="00447517">
        <w:rPr>
          <w:rFonts w:ascii="Century Gothic" w:hAnsi="Century Gothic"/>
          <w:bCs/>
        </w:rPr>
        <w:t>s</w:t>
      </w:r>
      <w:r w:rsidRPr="00B242B6">
        <w:rPr>
          <w:rFonts w:ascii="Century Gothic" w:hAnsi="Century Gothic"/>
          <w:bCs/>
        </w:rPr>
        <w:t>í Magistrado</w:t>
      </w:r>
      <w:r>
        <w:rPr>
          <w:rFonts w:ascii="Century Gothic" w:hAnsi="Century Gothic"/>
          <w:bCs/>
        </w:rPr>
        <w:t>”</w:t>
      </w:r>
      <w:r w:rsidR="00447517">
        <w:rPr>
          <w:rFonts w:ascii="Century Gothic" w:hAnsi="Century Gothic"/>
          <w:bCs/>
        </w:rPr>
        <w:t>,</w:t>
      </w:r>
      <w:r>
        <w:rPr>
          <w:rFonts w:ascii="Century Gothic" w:hAnsi="Century Gothic"/>
          <w:bCs/>
        </w:rPr>
        <w:t xml:space="preserve"> </w:t>
      </w:r>
      <w:r w:rsidR="00447517">
        <w:rPr>
          <w:rFonts w:ascii="Century Gothic" w:hAnsi="Century Gothic"/>
          <w:bCs/>
        </w:rPr>
        <w:t>indica</w:t>
      </w:r>
      <w:r>
        <w:rPr>
          <w:rFonts w:ascii="Century Gothic" w:hAnsi="Century Gothic"/>
          <w:bCs/>
        </w:rPr>
        <w:t xml:space="preserve"> el </w:t>
      </w:r>
      <w:r w:rsidRPr="00A910AA">
        <w:rPr>
          <w:rFonts w:ascii="Century Gothic" w:hAnsi="Century Gothic"/>
          <w:b/>
          <w:bCs/>
        </w:rPr>
        <w:t>Magistrado Arturo Morales Silva</w:t>
      </w:r>
      <w:r w:rsidRPr="00A077D2">
        <w:rPr>
          <w:rFonts w:ascii="Century Gothic" w:hAnsi="Century Gothic"/>
          <w:bCs/>
        </w:rPr>
        <w:t>.</w:t>
      </w:r>
      <w:r>
        <w:rPr>
          <w:rFonts w:ascii="Century Gothic" w:hAnsi="Century Gothic"/>
          <w:bCs/>
        </w:rPr>
        <w:t xml:space="preserve"> “I</w:t>
      </w:r>
      <w:r w:rsidRPr="00B242B6">
        <w:rPr>
          <w:rFonts w:ascii="Century Gothic" w:hAnsi="Century Gothic"/>
          <w:bCs/>
        </w:rPr>
        <w:t>gualmente concurrente mi voto</w:t>
      </w:r>
      <w:r>
        <w:rPr>
          <w:rFonts w:ascii="Century Gothic" w:hAnsi="Century Gothic"/>
          <w:bCs/>
        </w:rPr>
        <w:t>”</w:t>
      </w:r>
      <w:r w:rsidR="00447517">
        <w:rPr>
          <w:rFonts w:ascii="Century Gothic" w:hAnsi="Century Gothic"/>
          <w:bCs/>
        </w:rPr>
        <w:t>, manifiesta</w:t>
      </w:r>
      <w:r>
        <w:rPr>
          <w:rFonts w:ascii="Century Gothic" w:hAnsi="Century Gothic"/>
          <w:bCs/>
        </w:rPr>
        <w:t xml:space="preserve"> el </w:t>
      </w:r>
      <w:r w:rsidRPr="00B242B6">
        <w:rPr>
          <w:rFonts w:ascii="Century Gothic" w:hAnsi="Century Gothic"/>
          <w:b/>
        </w:rPr>
        <w:t>Magistrado Juan Pablo Almazán Cue.</w:t>
      </w:r>
      <w:r>
        <w:rPr>
          <w:rFonts w:ascii="Century Gothic" w:hAnsi="Century Gothic"/>
          <w:b/>
        </w:rPr>
        <w:t xml:space="preserve"> </w:t>
      </w:r>
      <w:r w:rsidR="00447517">
        <w:rPr>
          <w:rFonts w:ascii="Century Gothic" w:hAnsi="Century Gothic"/>
        </w:rPr>
        <w:t>“</w:t>
      </w:r>
      <w:r w:rsidR="00D9153A">
        <w:rPr>
          <w:rFonts w:ascii="Century Gothic" w:hAnsi="Century Gothic"/>
        </w:rPr>
        <w:t>¿Alguien más?, procedamos a su</w:t>
      </w:r>
      <w:r w:rsidR="00B60885">
        <w:rPr>
          <w:rFonts w:ascii="Century Gothic" w:hAnsi="Century Gothic"/>
        </w:rPr>
        <w:t xml:space="preserve"> votación, q</w:t>
      </w:r>
      <w:r w:rsidRPr="00B242B6">
        <w:rPr>
          <w:rFonts w:ascii="Century Gothic" w:hAnsi="Century Gothic"/>
          <w:bCs/>
        </w:rPr>
        <w:t>uien esté a favor de la ponencia que presenta la Magistrada Rebeca Anastasia Medina García en el toca ya señalado, sírvase manifest</w:t>
      </w:r>
      <w:r w:rsidR="00B60885">
        <w:rPr>
          <w:rFonts w:ascii="Century Gothic" w:hAnsi="Century Gothic"/>
          <w:bCs/>
        </w:rPr>
        <w:t>arlo de la forma acostumbrada, n</w:t>
      </w:r>
      <w:r w:rsidRPr="00B242B6">
        <w:rPr>
          <w:rFonts w:ascii="Century Gothic" w:hAnsi="Century Gothic"/>
          <w:bCs/>
        </w:rPr>
        <w:t>os da el resultado</w:t>
      </w:r>
      <w:r>
        <w:rPr>
          <w:rFonts w:ascii="Century Gothic" w:hAnsi="Century Gothic"/>
          <w:bCs/>
        </w:rPr>
        <w:t>”</w:t>
      </w:r>
      <w:r w:rsidR="00B60885">
        <w:rPr>
          <w:rFonts w:ascii="Century Gothic" w:hAnsi="Century Gothic"/>
          <w:bCs/>
        </w:rPr>
        <w:t>,</w:t>
      </w:r>
      <w:r w:rsidRPr="00B242B6">
        <w:rPr>
          <w:rFonts w:ascii="Century Gothic" w:hAnsi="Century Gothic"/>
          <w:bCs/>
          <w:lang w:val="es-MX"/>
        </w:rPr>
        <w:t xml:space="preserve"> </w:t>
      </w:r>
      <w:r>
        <w:rPr>
          <w:rFonts w:ascii="Century Gothic" w:hAnsi="Century Gothic"/>
          <w:bCs/>
          <w:lang w:val="es-MX"/>
        </w:rPr>
        <w:t xml:space="preserve">requiere el </w:t>
      </w:r>
      <w:r w:rsidRPr="006A15A6">
        <w:rPr>
          <w:rFonts w:ascii="Century Gothic" w:hAnsi="Century Gothic"/>
          <w:b/>
          <w:bCs/>
        </w:rPr>
        <w:t>Magistrado Arturo Morales Silva</w:t>
      </w:r>
      <w:r>
        <w:rPr>
          <w:rFonts w:ascii="Century Gothic" w:hAnsi="Century Gothic"/>
          <w:bCs/>
        </w:rPr>
        <w:t>. “</w:t>
      </w:r>
      <w:r w:rsidRPr="00B242B6">
        <w:rPr>
          <w:rFonts w:ascii="Century Gothic" w:hAnsi="Century Gothic"/>
          <w:bCs/>
        </w:rPr>
        <w:t xml:space="preserve">11 </w:t>
      </w:r>
      <w:r>
        <w:rPr>
          <w:rFonts w:ascii="Century Gothic" w:hAnsi="Century Gothic"/>
          <w:bCs/>
        </w:rPr>
        <w:t xml:space="preserve">once </w:t>
      </w:r>
      <w:r w:rsidR="00B60885">
        <w:rPr>
          <w:rFonts w:ascii="Century Gothic" w:hAnsi="Century Gothic"/>
          <w:bCs/>
        </w:rPr>
        <w:t>votos a favor Presidente</w:t>
      </w:r>
      <w:r>
        <w:rPr>
          <w:rFonts w:ascii="Century Gothic" w:hAnsi="Century Gothic"/>
          <w:bCs/>
          <w:lang w:val="es-MX"/>
        </w:rPr>
        <w:t>”</w:t>
      </w:r>
      <w:r w:rsidR="00B60885">
        <w:rPr>
          <w:rFonts w:ascii="Century Gothic" w:hAnsi="Century Gothic"/>
          <w:bCs/>
          <w:lang w:val="es-MX"/>
        </w:rPr>
        <w:t>,</w:t>
      </w:r>
      <w:r>
        <w:rPr>
          <w:rFonts w:ascii="Century Gothic" w:hAnsi="Century Gothic"/>
          <w:bCs/>
          <w:lang w:val="es-MX"/>
        </w:rPr>
        <w:t xml:space="preserve"> </w:t>
      </w:r>
      <w:r w:rsidR="00B60885">
        <w:rPr>
          <w:rFonts w:ascii="Century Gothic" w:hAnsi="Century Gothic"/>
          <w:bCs/>
          <w:lang w:val="es-MX"/>
        </w:rPr>
        <w:t>r</w:t>
      </w:r>
      <w:r w:rsidRPr="0052215F">
        <w:rPr>
          <w:rFonts w:ascii="Century Gothic" w:hAnsi="Century Gothic"/>
          <w:bCs/>
          <w:lang w:val="es-MX"/>
        </w:rPr>
        <w:t xml:space="preserve">esponde la </w:t>
      </w:r>
      <w:r w:rsidRPr="0052215F">
        <w:rPr>
          <w:rFonts w:ascii="Century Gothic" w:hAnsi="Century Gothic"/>
          <w:b/>
          <w:bCs/>
          <w:lang w:val="es-MX"/>
        </w:rPr>
        <w:lastRenderedPageBreak/>
        <w:t>licenciada Graciela Treviño Rodríguez</w:t>
      </w:r>
      <w:r w:rsidRPr="0052215F">
        <w:rPr>
          <w:rFonts w:ascii="Century Gothic" w:hAnsi="Century Gothic"/>
          <w:bCs/>
        </w:rPr>
        <w:t>.</w:t>
      </w:r>
      <w:r>
        <w:rPr>
          <w:rFonts w:ascii="Century Gothic" w:hAnsi="Century Gothic"/>
          <w:bCs/>
        </w:rPr>
        <w:t xml:space="preserve"> “</w:t>
      </w:r>
      <w:r w:rsidRPr="00B242B6">
        <w:rPr>
          <w:rFonts w:ascii="Century Gothic" w:hAnsi="Century Gothic"/>
          <w:bCs/>
        </w:rPr>
        <w:t>En ese sentido, se aprueba la ponencia antes señalada por unanimidad de votos, con el voto concurrente del Magistrado Juan Pa</w:t>
      </w:r>
      <w:r>
        <w:rPr>
          <w:rFonts w:ascii="Century Gothic" w:hAnsi="Century Gothic"/>
          <w:bCs/>
        </w:rPr>
        <w:t>ulo</w:t>
      </w:r>
      <w:r w:rsidRPr="00D35EF1">
        <w:rPr>
          <w:rFonts w:ascii="Century Gothic" w:hAnsi="Century Gothic"/>
          <w:bCs/>
        </w:rPr>
        <w:t>.</w:t>
      </w:r>
      <w:r>
        <w:rPr>
          <w:rFonts w:ascii="Century Gothic" w:hAnsi="Century Gothic"/>
          <w:bCs/>
        </w:rPr>
        <w:t xml:space="preserve">” </w:t>
      </w:r>
      <w:r>
        <w:rPr>
          <w:rFonts w:ascii="Century Gothic" w:hAnsi="Century Gothic"/>
          <w:lang w:val="es-MX"/>
        </w:rPr>
        <w:t xml:space="preserve">declara el </w:t>
      </w:r>
      <w:r>
        <w:rPr>
          <w:rFonts w:ascii="Century Gothic" w:hAnsi="Century Gothic"/>
          <w:b/>
          <w:lang w:val="es-MX"/>
        </w:rPr>
        <w:t>Magistrado Arturo Morales Silva.</w:t>
      </w:r>
      <w:r>
        <w:rPr>
          <w:rFonts w:ascii="Century Gothic" w:hAnsi="Century Gothic"/>
          <w:bCs/>
          <w:lang w:val="es-MX"/>
        </w:rPr>
        <w:t xml:space="preserve"> </w:t>
      </w:r>
      <w:r w:rsidR="00B60885" w:rsidRPr="000A1D5E">
        <w:rPr>
          <w:rFonts w:ascii="Century Gothic" w:hAnsi="Century Gothic"/>
          <w:b/>
          <w:lang w:val="es-MX"/>
        </w:rPr>
        <w:t xml:space="preserve">Atento a ello, la ponencia de cuenta se aprueba en sus términos por unanimidad de votos, </w:t>
      </w:r>
      <w:r w:rsidR="00B60885">
        <w:rPr>
          <w:rFonts w:ascii="Century Gothic" w:hAnsi="Century Gothic"/>
          <w:b/>
          <w:lang w:val="es-MX"/>
        </w:rPr>
        <w:t xml:space="preserve">con voto concurrente del Magistrado Juan Paulo Almazán Cue y con </w:t>
      </w:r>
      <w:r w:rsidR="00B60885" w:rsidRPr="000A1D5E">
        <w:rPr>
          <w:rFonts w:ascii="Century Gothic" w:hAnsi="Century Gothic"/>
          <w:b/>
          <w:bCs/>
        </w:rPr>
        <w:t>ausencia justificada de la</w:t>
      </w:r>
      <w:r w:rsidR="00B60885">
        <w:rPr>
          <w:rFonts w:ascii="Century Gothic" w:hAnsi="Century Gothic"/>
          <w:b/>
          <w:bCs/>
        </w:rPr>
        <w:t>s</w:t>
      </w:r>
      <w:r w:rsidR="00B60885" w:rsidRPr="000A1D5E">
        <w:rPr>
          <w:rFonts w:ascii="Century Gothic" w:hAnsi="Century Gothic"/>
          <w:b/>
          <w:bCs/>
        </w:rPr>
        <w:t xml:space="preserve"> Magistrada</w:t>
      </w:r>
      <w:r w:rsidR="00B60885">
        <w:rPr>
          <w:rFonts w:ascii="Century Gothic" w:hAnsi="Century Gothic"/>
          <w:b/>
          <w:bCs/>
        </w:rPr>
        <w:t>s</w:t>
      </w:r>
      <w:r w:rsidR="00B60885" w:rsidRPr="000A1D5E">
        <w:rPr>
          <w:rFonts w:ascii="Century Gothic" w:hAnsi="Century Gothic"/>
          <w:b/>
          <w:bCs/>
        </w:rPr>
        <w:t xml:space="preserve"> </w:t>
      </w:r>
      <w:r w:rsidR="00B60885">
        <w:rPr>
          <w:rFonts w:ascii="Century Gothic" w:hAnsi="Century Gothic"/>
          <w:b/>
          <w:bCs/>
        </w:rPr>
        <w:t xml:space="preserve">Rebeca Anastacia Medina García y </w:t>
      </w:r>
      <w:r w:rsidR="00B60885" w:rsidRPr="000A1D5E">
        <w:rPr>
          <w:rFonts w:ascii="Century Gothic" w:hAnsi="Century Gothic"/>
          <w:b/>
          <w:bCs/>
        </w:rPr>
        <w:t xml:space="preserve">Alma Delia González Centeno. </w:t>
      </w:r>
      <w:r w:rsidR="00B60885">
        <w:rPr>
          <w:rFonts w:ascii="Century Gothic" w:hAnsi="Century Gothic"/>
          <w:b/>
          <w:bCs/>
        </w:rPr>
        <w:t>-</w:t>
      </w:r>
    </w:p>
    <w:p w14:paraId="41E25EA6" w14:textId="3960B936" w:rsidR="00B242B6" w:rsidRDefault="00B242B6" w:rsidP="005B37B3">
      <w:pPr>
        <w:spacing w:line="480" w:lineRule="auto"/>
        <w:jc w:val="both"/>
        <w:rPr>
          <w:rFonts w:ascii="Century Gothic" w:hAnsi="Century Gothic"/>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Pr>
          <w:rFonts w:ascii="Century Gothic" w:hAnsi="Century Gothic"/>
          <w:b/>
          <w:bCs/>
        </w:rPr>
        <w:t>sexto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Pr="00E14981">
        <w:rPr>
          <w:rFonts w:ascii="Century Gothic" w:hAnsi="Century Gothic"/>
          <w:b/>
        </w:rPr>
        <w:t>“</w:t>
      </w:r>
      <w:r w:rsidR="00E14981" w:rsidRPr="00E14981">
        <w:rPr>
          <w:rFonts w:ascii="Century Gothic" w:hAnsi="Century Gothic"/>
          <w:b/>
        </w:rPr>
        <w:t>Se informa al Honorable Pleno de la recepción por parte de la Presidencia de los siguientes documentos:</w:t>
      </w:r>
      <w:r w:rsidRPr="00E14981">
        <w:rPr>
          <w:rFonts w:ascii="Century Gothic" w:hAnsi="Century Gothic"/>
          <w:b/>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Pr>
          <w:rFonts w:ascii="Century Gothic" w:hAnsi="Century Gothic"/>
        </w:rPr>
        <w:t>, expresa</w:t>
      </w:r>
      <w:r w:rsidRPr="00015748">
        <w:rPr>
          <w:rFonts w:ascii="Century Gothic" w:hAnsi="Century Gothic"/>
        </w:rPr>
        <w:t>:</w:t>
      </w:r>
      <w:r>
        <w:rPr>
          <w:rFonts w:ascii="Century Gothic" w:hAnsi="Century Gothic"/>
        </w:rPr>
        <w:t xml:space="preserve">” </w:t>
      </w:r>
      <w:r w:rsidRPr="00B242B6">
        <w:rPr>
          <w:rFonts w:ascii="Century Gothic" w:hAnsi="Century Gothic"/>
        </w:rPr>
        <w:t>Se encuentran a su disposición los documentos referidos; si existe algún comentario, es el momento para hacerlo, o, si así lo consideran, únicamente los tomamos para conocimiento.</w:t>
      </w:r>
      <w:r>
        <w:rPr>
          <w:rFonts w:ascii="Century Gothic" w:hAnsi="Century Gothic"/>
        </w:rPr>
        <w:t xml:space="preserve"> </w:t>
      </w:r>
      <w:r w:rsidRPr="00B242B6">
        <w:rPr>
          <w:rFonts w:ascii="Century Gothic" w:hAnsi="Century Gothic"/>
        </w:rPr>
        <w:t>Gracias. Entonce</w:t>
      </w:r>
      <w:r w:rsidR="00E14981">
        <w:rPr>
          <w:rFonts w:ascii="Century Gothic" w:hAnsi="Century Gothic"/>
        </w:rPr>
        <w:t>s los tomamos para conocimiento</w:t>
      </w:r>
      <w:r>
        <w:rPr>
          <w:rFonts w:ascii="Century Gothic" w:hAnsi="Century Gothic"/>
        </w:rPr>
        <w:t xml:space="preserve">” </w:t>
      </w:r>
      <w:r w:rsidRPr="00397A00">
        <w:rPr>
          <w:rFonts w:ascii="Century Gothic" w:hAnsi="Century Gothic"/>
          <w:b/>
          <w:bCs/>
        </w:rPr>
        <w:t xml:space="preserve">Atento ello, se dan por enterados del contenido de los documentos consignados en el punto </w:t>
      </w:r>
      <w:r w:rsidR="00E14981">
        <w:rPr>
          <w:rFonts w:ascii="Century Gothic" w:hAnsi="Century Gothic"/>
          <w:b/>
          <w:bCs/>
        </w:rPr>
        <w:t>sexto</w:t>
      </w:r>
      <w:r w:rsidRPr="00397A00">
        <w:rPr>
          <w:rFonts w:ascii="Century Gothic" w:hAnsi="Century Gothic"/>
          <w:b/>
          <w:bCs/>
        </w:rPr>
        <w:t xml:space="preserve"> del orden del día de esta sesión, que por economía se dan aquí por reproducidos como si a la letra se insertaren</w:t>
      </w:r>
      <w:r>
        <w:rPr>
          <w:rFonts w:ascii="Century Gothic" w:hAnsi="Century Gothic"/>
          <w:b/>
          <w:bCs/>
        </w:rPr>
        <w:t xml:space="preserve">. </w:t>
      </w:r>
      <w:r w:rsidRPr="00A85ECB">
        <w:rPr>
          <w:rFonts w:ascii="Century Gothic" w:hAnsi="Century Gothic"/>
          <w:b/>
        </w:rPr>
        <w:t>- - - - - - -</w:t>
      </w:r>
      <w:r>
        <w:rPr>
          <w:rFonts w:ascii="Century Gothic" w:hAnsi="Century Gothic"/>
          <w:b/>
        </w:rPr>
        <w:t xml:space="preserve"> - - - - - - - - - </w:t>
      </w:r>
    </w:p>
    <w:p w14:paraId="3972AA14" w14:textId="7AEAE664" w:rsidR="00D9153A" w:rsidRDefault="00476062" w:rsidP="005B37B3">
      <w:pPr>
        <w:spacing w:line="480" w:lineRule="auto"/>
        <w:jc w:val="both"/>
        <w:rPr>
          <w:rFonts w:ascii="Century Gothic" w:hAnsi="Century Gothic"/>
          <w:lang w:val="es-MX"/>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5C5430">
        <w:rPr>
          <w:rFonts w:ascii="Century Gothic" w:hAnsi="Century Gothic"/>
          <w:b/>
          <w:lang w:val="es-MX"/>
        </w:rPr>
        <w:t>séptimo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Pr="00E60274">
        <w:rPr>
          <w:rFonts w:ascii="Century Gothic" w:hAnsi="Century Gothic"/>
          <w:b/>
        </w:rPr>
        <w:t xml:space="preserve">el </w:t>
      </w:r>
      <w:r w:rsidRPr="00026B78">
        <w:rPr>
          <w:rFonts w:ascii="Century Gothic" w:hAnsi="Century Gothic"/>
          <w:b/>
          <w:bCs/>
        </w:rPr>
        <w:t>Magistrad</w:t>
      </w:r>
      <w:r>
        <w:rPr>
          <w:rFonts w:ascii="Century Gothic" w:hAnsi="Century Gothic"/>
          <w:b/>
          <w:bCs/>
        </w:rPr>
        <w:t>o Arturo Morales Silva</w:t>
      </w:r>
      <w:r>
        <w:rPr>
          <w:rFonts w:ascii="Century Gothic" w:hAnsi="Century Gothic"/>
          <w:b/>
        </w:rPr>
        <w:t>, Presidente</w:t>
      </w:r>
      <w:r w:rsidRPr="00DC39A3">
        <w:rPr>
          <w:rFonts w:ascii="Century Gothic" w:hAnsi="Century Gothic"/>
          <w:b/>
        </w:rPr>
        <w:t xml:space="preserve"> de este Supremo Tribunal de Justicia y del Consejo de la Judicatura del Estado, como las y los </w:t>
      </w:r>
      <w:r w:rsidRPr="00DC39A3">
        <w:rPr>
          <w:rFonts w:ascii="Century Gothic" w:hAnsi="Century Gothic"/>
          <w:b/>
        </w:rPr>
        <w:lastRenderedPageBreak/>
        <w:t xml:space="preserve">Magistrados que integran este Cuerpo Colegiado”.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Pr>
          <w:rFonts w:ascii="Century Gothic" w:hAnsi="Century Gothic"/>
        </w:rPr>
        <w:t>“</w:t>
      </w:r>
      <w:r w:rsidR="00B242B6" w:rsidRPr="00B242B6">
        <w:rPr>
          <w:rFonts w:ascii="Century Gothic" w:hAnsi="Century Gothic"/>
          <w:lang w:val="es-MX"/>
        </w:rPr>
        <w:t>Como primer punto, les informo que el día de ayer, 3</w:t>
      </w:r>
      <w:r w:rsidR="00E14981">
        <w:rPr>
          <w:rFonts w:ascii="Century Gothic" w:hAnsi="Century Gothic"/>
          <w:lang w:val="es-MX"/>
        </w:rPr>
        <w:t xml:space="preserve"> tres</w:t>
      </w:r>
      <w:r w:rsidR="00B242B6" w:rsidRPr="00B242B6">
        <w:rPr>
          <w:rFonts w:ascii="Century Gothic" w:hAnsi="Century Gothic"/>
          <w:lang w:val="es-MX"/>
        </w:rPr>
        <w:t xml:space="preserve"> de septiembre, a las 14:36 </w:t>
      </w:r>
      <w:r w:rsidR="00E14981">
        <w:rPr>
          <w:rFonts w:ascii="Century Gothic" w:hAnsi="Century Gothic"/>
          <w:lang w:val="es-MX"/>
        </w:rPr>
        <w:t>catorce</w:t>
      </w:r>
      <w:r w:rsidR="00F02075">
        <w:rPr>
          <w:rFonts w:ascii="Century Gothic" w:hAnsi="Century Gothic"/>
          <w:lang w:val="es-MX"/>
        </w:rPr>
        <w:t xml:space="preserve"> horas con</w:t>
      </w:r>
      <w:r w:rsidR="00E14981">
        <w:rPr>
          <w:rFonts w:ascii="Century Gothic" w:hAnsi="Century Gothic"/>
          <w:lang w:val="es-MX"/>
        </w:rPr>
        <w:t xml:space="preserve"> treinta y seis </w:t>
      </w:r>
      <w:r w:rsidR="00F02075">
        <w:rPr>
          <w:rFonts w:ascii="Century Gothic" w:hAnsi="Century Gothic"/>
          <w:lang w:val="es-MX"/>
        </w:rPr>
        <w:t>minuto</w:t>
      </w:r>
      <w:r w:rsidR="00B242B6" w:rsidRPr="00B242B6">
        <w:rPr>
          <w:rFonts w:ascii="Century Gothic" w:hAnsi="Century Gothic"/>
          <w:lang w:val="es-MX"/>
        </w:rPr>
        <w:t xml:space="preserve">s, se recibió un escrito signado por la Magistrada en retiro María Guadalupe </w:t>
      </w:r>
      <w:r w:rsidR="00F02075">
        <w:rPr>
          <w:rFonts w:ascii="Century Gothic" w:hAnsi="Century Gothic"/>
          <w:lang w:val="es-MX"/>
        </w:rPr>
        <w:t xml:space="preserve">Orozco </w:t>
      </w:r>
      <w:r w:rsidR="00B242B6" w:rsidRPr="00B242B6">
        <w:rPr>
          <w:rFonts w:ascii="Century Gothic" w:hAnsi="Century Gothic"/>
          <w:lang w:val="es-MX"/>
        </w:rPr>
        <w:t>Santiago, dirigido a este Pleno del Supremo</w:t>
      </w:r>
      <w:r w:rsidR="00D9153A">
        <w:rPr>
          <w:rFonts w:ascii="Century Gothic" w:hAnsi="Century Gothic"/>
          <w:lang w:val="es-MX"/>
        </w:rPr>
        <w:t xml:space="preserve"> Tribunal de Justicia. Secretari</w:t>
      </w:r>
      <w:r w:rsidR="00B242B6" w:rsidRPr="00B242B6">
        <w:rPr>
          <w:rFonts w:ascii="Century Gothic" w:hAnsi="Century Gothic"/>
          <w:lang w:val="es-MX"/>
        </w:rPr>
        <w:t>a</w:t>
      </w:r>
      <w:r w:rsidR="00D9153A">
        <w:rPr>
          <w:rFonts w:ascii="Century Gothic" w:hAnsi="Century Gothic"/>
          <w:lang w:val="es-MX"/>
        </w:rPr>
        <w:t xml:space="preserve"> General</w:t>
      </w:r>
      <w:r w:rsidR="00B242B6" w:rsidRPr="00B242B6">
        <w:rPr>
          <w:rFonts w:ascii="Century Gothic" w:hAnsi="Century Gothic"/>
          <w:lang w:val="es-MX"/>
        </w:rPr>
        <w:t>, podría hacer entrega de la copia del referido escrito a las Magis</w:t>
      </w:r>
      <w:r w:rsidR="00E14981">
        <w:rPr>
          <w:rFonts w:ascii="Century Gothic" w:hAnsi="Century Gothic"/>
          <w:lang w:val="es-MX"/>
        </w:rPr>
        <w:t>tradas y Magistrados, por favor”. LA SECRETARIA GENERAL, PROCEDE A REPA</w:t>
      </w:r>
      <w:r w:rsidR="00D9153A">
        <w:rPr>
          <w:rFonts w:ascii="Century Gothic" w:hAnsi="Century Gothic"/>
          <w:lang w:val="es-MX"/>
        </w:rPr>
        <w:t>R</w:t>
      </w:r>
      <w:r w:rsidR="00E14981">
        <w:rPr>
          <w:rFonts w:ascii="Century Gothic" w:hAnsi="Century Gothic"/>
          <w:lang w:val="es-MX"/>
        </w:rPr>
        <w:t>TIR ENTRE LOS INTEGRANTES DE ESTE CUERPO COLEG</w:t>
      </w:r>
      <w:r w:rsidR="00E53AAA">
        <w:rPr>
          <w:rFonts w:ascii="Century Gothic" w:hAnsi="Century Gothic"/>
          <w:lang w:val="es-MX"/>
        </w:rPr>
        <w:t>IADO, COPIA DEL ESCRITO SIGNADO POR LA MAGISTRADA EN RETIRO MA. GUADALUPE OROZCO SANTIAGO</w:t>
      </w:r>
      <w:r w:rsidR="00E53AAA" w:rsidRPr="00D9153A">
        <w:rPr>
          <w:rFonts w:ascii="Century Gothic" w:hAnsi="Century Gothic"/>
          <w:lang w:val="es-MX"/>
        </w:rPr>
        <w:t>. - - - -</w:t>
      </w:r>
      <w:r w:rsidR="00D9153A">
        <w:rPr>
          <w:rFonts w:ascii="Century Gothic" w:hAnsi="Century Gothic"/>
          <w:lang w:val="es-MX"/>
        </w:rPr>
        <w:t xml:space="preserve"> - - - - - - - - - - - - - - - - - - - - - - - -</w:t>
      </w:r>
    </w:p>
    <w:p w14:paraId="6EA76CD0" w14:textId="71083110" w:rsidR="002A7F96" w:rsidRDefault="00E53AAA" w:rsidP="005B37B3">
      <w:pPr>
        <w:spacing w:line="480" w:lineRule="auto"/>
        <w:jc w:val="both"/>
        <w:rPr>
          <w:rFonts w:ascii="Century Gothic" w:hAnsi="Century Gothic"/>
          <w:b/>
          <w:lang w:val="es-MX"/>
        </w:rPr>
      </w:pPr>
      <w:r>
        <w:rPr>
          <w:rFonts w:ascii="Century Gothic" w:hAnsi="Century Gothic"/>
          <w:lang w:val="es-MX"/>
        </w:rPr>
        <w:t>“</w:t>
      </w:r>
      <w:r w:rsidR="00B242B6" w:rsidRPr="00B242B6">
        <w:rPr>
          <w:rFonts w:ascii="Century Gothic" w:hAnsi="Century Gothic"/>
          <w:lang w:val="es-MX"/>
        </w:rPr>
        <w:t>Bien, en ese sentido, me permito señalar que, de acuerdo con el contenido del escrito, la Presidencia de este Supremo Tribunal de Justicia siempre ha tenido las puertas abiertas para todas las personas que requieren una audiencia; estamos en esa disposición y, desde luego, con la investidura que tiene la Magistrada María Guadalupe Orozco, pues esto no sería un caso de excepción.</w:t>
      </w:r>
      <w:r w:rsidR="00B242B6">
        <w:rPr>
          <w:rFonts w:ascii="Century Gothic" w:hAnsi="Century Gothic"/>
          <w:lang w:val="es-MX"/>
        </w:rPr>
        <w:t xml:space="preserve"> </w:t>
      </w:r>
      <w:r w:rsidR="00B242B6" w:rsidRPr="00B242B6">
        <w:rPr>
          <w:rFonts w:ascii="Century Gothic" w:hAnsi="Century Gothic"/>
          <w:lang w:val="es-MX"/>
        </w:rPr>
        <w:t xml:space="preserve">Por lo tanto, una de las cuestiones que se afirman en el contenido del escrito, desde mi personal punto de vista, no es acorde a la realidad. Si tienen alguna manifestación, por favor, es </w:t>
      </w:r>
      <w:r w:rsidR="004374F9">
        <w:rPr>
          <w:rFonts w:ascii="Century Gothic" w:hAnsi="Century Gothic"/>
          <w:lang w:val="es-MX"/>
        </w:rPr>
        <w:t xml:space="preserve">el momento también para hacerlo”. “¿Y en la otra parte?”, interviene el </w:t>
      </w:r>
      <w:r w:rsidR="004374F9">
        <w:rPr>
          <w:rFonts w:ascii="Century Gothic" w:hAnsi="Century Gothic"/>
          <w:b/>
          <w:lang w:val="es-MX"/>
        </w:rPr>
        <w:t xml:space="preserve">Magistrado Juan Paulo Almazán Cue, </w:t>
      </w:r>
      <w:r w:rsidR="004374F9">
        <w:rPr>
          <w:rFonts w:ascii="Century Gothic" w:hAnsi="Century Gothic"/>
          <w:lang w:val="es-MX"/>
        </w:rPr>
        <w:t>“E</w:t>
      </w:r>
      <w:r w:rsidR="00B242B6" w:rsidRPr="00B242B6">
        <w:rPr>
          <w:rFonts w:ascii="Century Gothic" w:hAnsi="Century Gothic"/>
          <w:lang w:val="es-MX"/>
        </w:rPr>
        <w:t>n cuanto al resto del contenido que es propiamente la solicitud de las p</w:t>
      </w:r>
      <w:r w:rsidR="00877F7F">
        <w:rPr>
          <w:rFonts w:ascii="Century Gothic" w:hAnsi="Century Gothic"/>
          <w:lang w:val="es-MX"/>
        </w:rPr>
        <w:t>restaciones y particularmente en</w:t>
      </w:r>
      <w:r w:rsidR="00B242B6" w:rsidRPr="00B242B6">
        <w:rPr>
          <w:rFonts w:ascii="Century Gothic" w:hAnsi="Century Gothic"/>
          <w:lang w:val="es-MX"/>
        </w:rPr>
        <w:t xml:space="preserve"> el haber de retiro</w:t>
      </w:r>
      <w:r w:rsidR="00721628">
        <w:rPr>
          <w:rFonts w:ascii="Century Gothic" w:hAnsi="Century Gothic"/>
          <w:lang w:val="es-MX"/>
        </w:rPr>
        <w:t>,</w:t>
      </w:r>
      <w:r w:rsidR="00B242B6" w:rsidRPr="00B242B6">
        <w:rPr>
          <w:rFonts w:ascii="Century Gothic" w:hAnsi="Century Gothic"/>
          <w:lang w:val="es-MX"/>
        </w:rPr>
        <w:t xml:space="preserve"> aunq</w:t>
      </w:r>
      <w:r w:rsidR="00721628">
        <w:rPr>
          <w:rFonts w:ascii="Century Gothic" w:hAnsi="Century Gothic"/>
          <w:lang w:val="es-MX"/>
        </w:rPr>
        <w:t>ue no lo dice de esa manera la M</w:t>
      </w:r>
      <w:r w:rsidR="00B242B6" w:rsidRPr="00B242B6">
        <w:rPr>
          <w:rFonts w:ascii="Century Gothic" w:hAnsi="Century Gothic"/>
          <w:lang w:val="es-MX"/>
        </w:rPr>
        <w:t>agistrada pero entendemos perfectamente que es la prestación que está pendiente ya que en cuanto al resto de sus prestaciones están cubiertas al día</w:t>
      </w:r>
      <w:r w:rsidR="00721628">
        <w:rPr>
          <w:rFonts w:ascii="Century Gothic" w:hAnsi="Century Gothic"/>
          <w:lang w:val="es-MX"/>
        </w:rPr>
        <w:t>,</w:t>
      </w:r>
      <w:r w:rsidR="00B242B6" w:rsidRPr="00B242B6">
        <w:rPr>
          <w:rFonts w:ascii="Century Gothic" w:hAnsi="Century Gothic"/>
          <w:lang w:val="es-MX"/>
        </w:rPr>
        <w:t xml:space="preserve"> lo único que no está cubierto a este momento es lo </w:t>
      </w:r>
      <w:r w:rsidR="00B242B6" w:rsidRPr="00B242B6">
        <w:rPr>
          <w:rFonts w:ascii="Century Gothic" w:hAnsi="Century Gothic"/>
          <w:lang w:val="es-MX"/>
        </w:rPr>
        <w:lastRenderedPageBreak/>
        <w:t>correspondiente del haber de retiro</w:t>
      </w:r>
      <w:r w:rsidR="00721628">
        <w:rPr>
          <w:rFonts w:ascii="Century Gothic" w:hAnsi="Century Gothic"/>
          <w:lang w:val="es-MX"/>
        </w:rPr>
        <w:t>,</w:t>
      </w:r>
      <w:r w:rsidR="00B242B6" w:rsidRPr="00B242B6">
        <w:rPr>
          <w:rFonts w:ascii="Century Gothic" w:hAnsi="Century Gothic"/>
          <w:lang w:val="es-MX"/>
        </w:rPr>
        <w:t xml:space="preserve"> como </w:t>
      </w:r>
      <w:r w:rsidR="00721628">
        <w:rPr>
          <w:rFonts w:ascii="Century Gothic" w:hAnsi="Century Gothic"/>
          <w:lang w:val="es-MX"/>
        </w:rPr>
        <w:t>ya les había informado tanto a U</w:t>
      </w:r>
      <w:r w:rsidR="00B242B6" w:rsidRPr="00B242B6">
        <w:rPr>
          <w:rFonts w:ascii="Century Gothic" w:hAnsi="Century Gothic"/>
          <w:lang w:val="es-MX"/>
        </w:rPr>
        <w:t>ste</w:t>
      </w:r>
      <w:r w:rsidR="00721628">
        <w:rPr>
          <w:rFonts w:ascii="Century Gothic" w:hAnsi="Century Gothic"/>
          <w:lang w:val="es-MX"/>
        </w:rPr>
        <w:t>des y también a la propia M</w:t>
      </w:r>
      <w:r w:rsidR="00B242B6" w:rsidRPr="00B242B6">
        <w:rPr>
          <w:rFonts w:ascii="Century Gothic" w:hAnsi="Century Gothic"/>
          <w:lang w:val="es-MX"/>
        </w:rPr>
        <w:t xml:space="preserve">agistrada en su momento nos encontramos haciendo gestiones en la </w:t>
      </w:r>
      <w:r w:rsidR="00721628">
        <w:rPr>
          <w:rFonts w:ascii="Century Gothic" w:hAnsi="Century Gothic"/>
          <w:lang w:val="es-MX"/>
        </w:rPr>
        <w:t>S</w:t>
      </w:r>
      <w:r w:rsidR="00B242B6" w:rsidRPr="00B242B6">
        <w:rPr>
          <w:rFonts w:ascii="Century Gothic" w:hAnsi="Century Gothic"/>
          <w:lang w:val="es-MX"/>
        </w:rPr>
        <w:t xml:space="preserve">ecretaría de </w:t>
      </w:r>
      <w:r w:rsidR="00721628">
        <w:rPr>
          <w:rFonts w:ascii="Century Gothic" w:hAnsi="Century Gothic"/>
          <w:lang w:val="es-MX"/>
        </w:rPr>
        <w:t>F</w:t>
      </w:r>
      <w:r w:rsidR="00B242B6" w:rsidRPr="00B242B6">
        <w:rPr>
          <w:rFonts w:ascii="Century Gothic" w:hAnsi="Century Gothic"/>
          <w:lang w:val="es-MX"/>
        </w:rPr>
        <w:t>inanzas para obtener los recursos correspondientes</w:t>
      </w:r>
      <w:r w:rsidR="00721628">
        <w:rPr>
          <w:rFonts w:ascii="Century Gothic" w:hAnsi="Century Gothic"/>
          <w:lang w:val="es-MX"/>
        </w:rPr>
        <w:t>,</w:t>
      </w:r>
      <w:r w:rsidR="00B242B6" w:rsidRPr="00B242B6">
        <w:rPr>
          <w:rFonts w:ascii="Century Gothic" w:hAnsi="Century Gothic"/>
          <w:lang w:val="es-MX"/>
        </w:rPr>
        <w:t xml:space="preserve"> </w:t>
      </w:r>
      <w:r w:rsidR="00B242B6" w:rsidRPr="00DE4504">
        <w:rPr>
          <w:rFonts w:ascii="Century Gothic" w:hAnsi="Century Gothic"/>
          <w:lang w:val="es-MX"/>
        </w:rPr>
        <w:t>esas gestiones van avanzadas consideramos que han</w:t>
      </w:r>
      <w:r w:rsidR="00721628" w:rsidRPr="00DE4504">
        <w:rPr>
          <w:rFonts w:ascii="Century Gothic" w:hAnsi="Century Gothic"/>
          <w:lang w:val="es-MX"/>
        </w:rPr>
        <w:t xml:space="preserve"> visto bien el proyecto que el C</w:t>
      </w:r>
      <w:r w:rsidR="00DE4504" w:rsidRPr="00DE4504">
        <w:rPr>
          <w:rFonts w:ascii="Century Gothic" w:hAnsi="Century Gothic"/>
          <w:lang w:val="es-MX"/>
        </w:rPr>
        <w:t>onsejo</w:t>
      </w:r>
      <w:r w:rsidR="00B242B6" w:rsidRPr="00DE4504">
        <w:rPr>
          <w:rFonts w:ascii="Century Gothic" w:hAnsi="Century Gothic"/>
          <w:lang w:val="es-MX"/>
        </w:rPr>
        <w:t xml:space="preserve"> ha presentado como una forma de solución a </w:t>
      </w:r>
      <w:r w:rsidR="00DE4504" w:rsidRPr="00DE4504">
        <w:rPr>
          <w:rFonts w:ascii="Century Gothic" w:hAnsi="Century Gothic"/>
          <w:lang w:val="es-MX"/>
        </w:rPr>
        <w:t>esta prestación y también debe</w:t>
      </w:r>
      <w:r w:rsidR="00B242B6" w:rsidRPr="00DE4504">
        <w:rPr>
          <w:rFonts w:ascii="Century Gothic" w:hAnsi="Century Gothic"/>
          <w:lang w:val="es-MX"/>
        </w:rPr>
        <w:t xml:space="preserve"> abarcar en cuanto a la prestación que tenemos pendiente con los trabajado</w:t>
      </w:r>
      <w:r w:rsidR="004374F9" w:rsidRPr="00DE4504">
        <w:rPr>
          <w:rFonts w:ascii="Century Gothic" w:hAnsi="Century Gothic"/>
          <w:lang w:val="es-MX"/>
        </w:rPr>
        <w:t>res que es el incremento del 2.1%</w:t>
      </w:r>
      <w:r w:rsidR="00B242B6" w:rsidRPr="00DE4504">
        <w:rPr>
          <w:rFonts w:ascii="Century Gothic" w:hAnsi="Century Gothic"/>
          <w:lang w:val="es-MX"/>
        </w:rPr>
        <w:t xml:space="preserve"> que</w:t>
      </w:r>
      <w:r w:rsidR="00B242B6" w:rsidRPr="00B242B6">
        <w:rPr>
          <w:rFonts w:ascii="Century Gothic" w:hAnsi="Century Gothic"/>
          <w:lang w:val="es-MX"/>
        </w:rPr>
        <w:t xml:space="preserve"> se adeuda o parte de ese incremento</w:t>
      </w:r>
      <w:r w:rsidR="00DE4504">
        <w:rPr>
          <w:rFonts w:ascii="Century Gothic" w:hAnsi="Century Gothic"/>
          <w:lang w:val="es-MX"/>
        </w:rPr>
        <w:t>,</w:t>
      </w:r>
      <w:r w:rsidR="00B242B6" w:rsidRPr="00B242B6">
        <w:rPr>
          <w:rFonts w:ascii="Century Gothic" w:hAnsi="Century Gothic"/>
          <w:lang w:val="es-MX"/>
        </w:rPr>
        <w:t xml:space="preserve"> porque no es la totalidad</w:t>
      </w:r>
      <w:r w:rsidR="00DE4504">
        <w:rPr>
          <w:rFonts w:ascii="Century Gothic" w:hAnsi="Century Gothic"/>
          <w:lang w:val="es-MX"/>
        </w:rPr>
        <w:t>,</w:t>
      </w:r>
      <w:r w:rsidR="00B242B6" w:rsidRPr="00B242B6">
        <w:rPr>
          <w:rFonts w:ascii="Century Gothic" w:hAnsi="Century Gothic"/>
          <w:lang w:val="es-MX"/>
        </w:rPr>
        <w:t xml:space="preserve"> entonces en ese sentido estamos trabajando de manera conjunta con la </w:t>
      </w:r>
      <w:r w:rsidR="004374F9">
        <w:rPr>
          <w:rFonts w:ascii="Century Gothic" w:hAnsi="Century Gothic"/>
          <w:lang w:val="es-MX"/>
        </w:rPr>
        <w:t>S</w:t>
      </w:r>
      <w:r w:rsidR="00B242B6" w:rsidRPr="00B242B6">
        <w:rPr>
          <w:rFonts w:ascii="Century Gothic" w:hAnsi="Century Gothic"/>
          <w:lang w:val="es-MX"/>
        </w:rPr>
        <w:t xml:space="preserve">ecretaría de </w:t>
      </w:r>
      <w:r w:rsidR="004374F9">
        <w:rPr>
          <w:rFonts w:ascii="Century Gothic" w:hAnsi="Century Gothic"/>
          <w:lang w:val="es-MX"/>
        </w:rPr>
        <w:t>F</w:t>
      </w:r>
      <w:r w:rsidR="00B242B6" w:rsidRPr="00B242B6">
        <w:rPr>
          <w:rFonts w:ascii="Century Gothic" w:hAnsi="Century Gothic"/>
          <w:lang w:val="es-MX"/>
        </w:rPr>
        <w:t>inanzas</w:t>
      </w:r>
      <w:r w:rsidR="004374F9">
        <w:rPr>
          <w:rFonts w:ascii="Century Gothic" w:hAnsi="Century Gothic"/>
          <w:lang w:val="es-MX"/>
        </w:rPr>
        <w:t>,</w:t>
      </w:r>
      <w:r w:rsidR="00DE4504">
        <w:rPr>
          <w:rFonts w:ascii="Century Gothic" w:hAnsi="Century Gothic"/>
          <w:lang w:val="es-MX"/>
        </w:rPr>
        <w:t xml:space="preserve"> tenemos programada</w:t>
      </w:r>
      <w:r w:rsidR="00B242B6" w:rsidRPr="00B242B6">
        <w:rPr>
          <w:rFonts w:ascii="Century Gothic" w:hAnsi="Century Gothic"/>
          <w:lang w:val="es-MX"/>
        </w:rPr>
        <w:t xml:space="preserve"> una cita para la próxima semana</w:t>
      </w:r>
      <w:r w:rsidR="00DE4504">
        <w:rPr>
          <w:rFonts w:ascii="Century Gothic" w:hAnsi="Century Gothic"/>
          <w:lang w:val="es-MX"/>
        </w:rPr>
        <w:t>,</w:t>
      </w:r>
      <w:r w:rsidR="00B242B6" w:rsidRPr="00B242B6">
        <w:rPr>
          <w:rFonts w:ascii="Century Gothic" w:hAnsi="Century Gothic"/>
          <w:lang w:val="es-MX"/>
        </w:rPr>
        <w:t xml:space="preserve"> no sabemos todavía exactamente el día y esperamos que en esa reuni</w:t>
      </w:r>
      <w:r w:rsidR="004374F9">
        <w:rPr>
          <w:rFonts w:ascii="Century Gothic" w:hAnsi="Century Gothic"/>
          <w:lang w:val="es-MX"/>
        </w:rPr>
        <w:t>ón ya de manera directa con la S</w:t>
      </w:r>
      <w:r w:rsidR="00B242B6" w:rsidRPr="00B242B6">
        <w:rPr>
          <w:rFonts w:ascii="Century Gothic" w:hAnsi="Century Gothic"/>
          <w:lang w:val="es-MX"/>
        </w:rPr>
        <w:t xml:space="preserve">ecretaría de </w:t>
      </w:r>
      <w:r w:rsidR="004374F9">
        <w:rPr>
          <w:rFonts w:ascii="Century Gothic" w:hAnsi="Century Gothic"/>
          <w:lang w:val="es-MX"/>
        </w:rPr>
        <w:t>F</w:t>
      </w:r>
      <w:r w:rsidR="00B242B6" w:rsidRPr="00B242B6">
        <w:rPr>
          <w:rFonts w:ascii="Century Gothic" w:hAnsi="Century Gothic"/>
          <w:lang w:val="es-MX"/>
        </w:rPr>
        <w:t>inanzas podamos tener una</w:t>
      </w:r>
      <w:r w:rsidR="004374F9">
        <w:rPr>
          <w:rFonts w:ascii="Century Gothic" w:hAnsi="Century Gothic"/>
          <w:lang w:val="es-MX"/>
        </w:rPr>
        <w:t xml:space="preserve"> respuesta</w:t>
      </w:r>
      <w:r w:rsidR="00DE4504">
        <w:rPr>
          <w:rFonts w:ascii="Century Gothic" w:hAnsi="Century Gothic"/>
          <w:lang w:val="es-MX"/>
        </w:rPr>
        <w:t>,</w:t>
      </w:r>
      <w:r w:rsidR="004374F9">
        <w:rPr>
          <w:rFonts w:ascii="Century Gothic" w:hAnsi="Century Gothic"/>
          <w:lang w:val="es-MX"/>
        </w:rPr>
        <w:t xml:space="preserve"> yo les pido a todos U</w:t>
      </w:r>
      <w:r w:rsidR="00B242B6" w:rsidRPr="00B242B6">
        <w:rPr>
          <w:rFonts w:ascii="Century Gothic" w:hAnsi="Century Gothic"/>
          <w:lang w:val="es-MX"/>
        </w:rPr>
        <w:t xml:space="preserve">stedes un poco </w:t>
      </w:r>
      <w:r w:rsidR="00B242B6" w:rsidRPr="00DE4504">
        <w:rPr>
          <w:rFonts w:ascii="Century Gothic" w:hAnsi="Century Gothic"/>
          <w:lang w:val="es-MX"/>
        </w:rPr>
        <w:t>de paciencia y también</w:t>
      </w:r>
      <w:r w:rsidR="00DE4504" w:rsidRPr="00DE4504">
        <w:rPr>
          <w:rFonts w:ascii="Century Gothic" w:hAnsi="Century Gothic"/>
          <w:lang w:val="es-MX"/>
        </w:rPr>
        <w:t>,</w:t>
      </w:r>
      <w:r w:rsidR="00B242B6" w:rsidRPr="00DE4504">
        <w:rPr>
          <w:rFonts w:ascii="Century Gothic" w:hAnsi="Century Gothic"/>
          <w:lang w:val="es-MX"/>
        </w:rPr>
        <w:t xml:space="preserve"> aprovechando</w:t>
      </w:r>
      <w:r w:rsidR="00DE4504" w:rsidRPr="00DE4504">
        <w:rPr>
          <w:rFonts w:ascii="Century Gothic" w:hAnsi="Century Gothic"/>
          <w:lang w:val="es-MX"/>
        </w:rPr>
        <w:t>,</w:t>
      </w:r>
      <w:r w:rsidR="00B242B6" w:rsidRPr="00DE4504">
        <w:rPr>
          <w:rFonts w:ascii="Century Gothic" w:hAnsi="Century Gothic"/>
          <w:lang w:val="es-MX"/>
        </w:rPr>
        <w:t xml:space="preserve"> al personal de base un poco de paciencia</w:t>
      </w:r>
      <w:r w:rsidR="00DE4504" w:rsidRPr="00DE4504">
        <w:rPr>
          <w:rFonts w:ascii="Century Gothic" w:hAnsi="Century Gothic"/>
          <w:lang w:val="es-MX"/>
        </w:rPr>
        <w:t>,</w:t>
      </w:r>
      <w:r w:rsidR="00B242B6" w:rsidRPr="00DE4504">
        <w:rPr>
          <w:rFonts w:ascii="Century Gothic" w:hAnsi="Century Gothic"/>
          <w:lang w:val="es-MX"/>
        </w:rPr>
        <w:t xml:space="preserve"> esperamos que la próxima semana tengamos ya una respuesta favorable</w:t>
      </w:r>
      <w:r w:rsidR="004374F9" w:rsidRPr="00DE4504">
        <w:rPr>
          <w:rFonts w:ascii="Century Gothic" w:hAnsi="Century Gothic"/>
          <w:lang w:val="es-MX"/>
        </w:rPr>
        <w:t>,</w:t>
      </w:r>
      <w:r w:rsidR="00B242B6" w:rsidRPr="00B242B6">
        <w:rPr>
          <w:rFonts w:ascii="Century Gothic" w:hAnsi="Century Gothic"/>
          <w:lang w:val="es-MX"/>
        </w:rPr>
        <w:t xml:space="preserve"> </w:t>
      </w:r>
      <w:r w:rsidR="00F654E3">
        <w:rPr>
          <w:rFonts w:ascii="Century Gothic" w:hAnsi="Century Gothic"/>
          <w:lang w:val="es-MX"/>
        </w:rPr>
        <w:t>¿</w:t>
      </w:r>
      <w:r w:rsidR="00B242B6" w:rsidRPr="00B242B6">
        <w:rPr>
          <w:rFonts w:ascii="Century Gothic" w:hAnsi="Century Gothic"/>
          <w:lang w:val="es-MX"/>
        </w:rPr>
        <w:t>no sé si con esto queda contestado</w:t>
      </w:r>
      <w:r w:rsidR="00B242B6">
        <w:rPr>
          <w:rFonts w:ascii="Century Gothic" w:hAnsi="Century Gothic"/>
          <w:lang w:val="es-MX"/>
        </w:rPr>
        <w:t xml:space="preserve"> Magistrado Juan Paulo</w:t>
      </w:r>
      <w:r w:rsidR="00DE4504">
        <w:rPr>
          <w:rFonts w:ascii="Century Gothic" w:hAnsi="Century Gothic"/>
          <w:lang w:val="es-MX"/>
        </w:rPr>
        <w:t>?”. “S</w:t>
      </w:r>
      <w:r w:rsidR="00F654E3" w:rsidRPr="00F654E3">
        <w:rPr>
          <w:rFonts w:ascii="Century Gothic" w:hAnsi="Century Gothic"/>
          <w:lang w:val="es-MX"/>
        </w:rPr>
        <w:t>í es que como como apenas no</w:t>
      </w:r>
      <w:r w:rsidR="00DE4504">
        <w:rPr>
          <w:rFonts w:ascii="Century Gothic" w:hAnsi="Century Gothic"/>
          <w:lang w:val="es-MX"/>
        </w:rPr>
        <w:t>s</w:t>
      </w:r>
      <w:r w:rsidR="00F654E3" w:rsidRPr="00F654E3">
        <w:rPr>
          <w:rFonts w:ascii="Century Gothic" w:hAnsi="Century Gothic"/>
          <w:lang w:val="es-MX"/>
        </w:rPr>
        <w:t xml:space="preserve"> estamos imponiendo el escrito era nada más</w:t>
      </w:r>
      <w:r w:rsidR="00F654E3">
        <w:rPr>
          <w:rFonts w:ascii="Century Gothic" w:hAnsi="Century Gothic"/>
          <w:lang w:val="es-MX"/>
        </w:rPr>
        <w:t xml:space="preserve">…”, manifiesta el </w:t>
      </w:r>
      <w:r w:rsidR="00F654E3">
        <w:rPr>
          <w:rFonts w:ascii="Century Gothic" w:hAnsi="Century Gothic"/>
          <w:b/>
          <w:lang w:val="es-MX"/>
        </w:rPr>
        <w:t xml:space="preserve">Magistrado Juan Paulo Almazán Cue. </w:t>
      </w:r>
      <w:r w:rsidR="00F654E3">
        <w:rPr>
          <w:rFonts w:ascii="Century Gothic" w:hAnsi="Century Gothic"/>
          <w:lang w:val="es-MX"/>
        </w:rPr>
        <w:t>“S</w:t>
      </w:r>
      <w:r w:rsidR="00F654E3" w:rsidRPr="00F654E3">
        <w:rPr>
          <w:rFonts w:ascii="Century Gothic" w:hAnsi="Century Gothic"/>
          <w:lang w:val="es-MX"/>
        </w:rPr>
        <w:t>i</w:t>
      </w:r>
      <w:r w:rsidR="00B242B6">
        <w:rPr>
          <w:rFonts w:ascii="Century Gothic" w:hAnsi="Century Gothic"/>
          <w:lang w:val="es-MX"/>
        </w:rPr>
        <w:t xml:space="preserve"> </w:t>
      </w:r>
      <w:r w:rsidR="00B242B6" w:rsidRPr="00B242B6">
        <w:rPr>
          <w:rFonts w:ascii="Century Gothic" w:hAnsi="Century Gothic"/>
          <w:lang w:val="es-MX"/>
        </w:rPr>
        <w:t xml:space="preserve">tengo conocimiento de que este escrito también fue distribuido a cada una de las </w:t>
      </w:r>
      <w:r w:rsidR="00F654E3">
        <w:rPr>
          <w:rFonts w:ascii="Century Gothic" w:hAnsi="Century Gothic"/>
          <w:lang w:val="es-MX"/>
        </w:rPr>
        <w:t>S</w:t>
      </w:r>
      <w:r w:rsidR="00B242B6" w:rsidRPr="00B242B6">
        <w:rPr>
          <w:rFonts w:ascii="Century Gothic" w:hAnsi="Century Gothic"/>
          <w:lang w:val="es-MX"/>
        </w:rPr>
        <w:t>alas</w:t>
      </w:r>
      <w:r w:rsidR="00DE4504">
        <w:rPr>
          <w:rFonts w:ascii="Century Gothic" w:hAnsi="Century Gothic"/>
          <w:lang w:val="es-MX"/>
        </w:rPr>
        <w:t>, si</w:t>
      </w:r>
      <w:r w:rsidR="00E60B43">
        <w:rPr>
          <w:rFonts w:ascii="Century Gothic" w:hAnsi="Century Gothic"/>
          <w:lang w:val="es-MX"/>
        </w:rPr>
        <w:t xml:space="preserve"> Magistrado”, indica el </w:t>
      </w:r>
      <w:r w:rsidR="00E60B43">
        <w:rPr>
          <w:rFonts w:ascii="Century Gothic" w:hAnsi="Century Gothic"/>
          <w:b/>
          <w:lang w:val="es-MX"/>
        </w:rPr>
        <w:t xml:space="preserve">Magistrado Arturo Morales Silva. </w:t>
      </w:r>
      <w:r w:rsidR="00E60B43">
        <w:rPr>
          <w:rFonts w:ascii="Century Gothic" w:hAnsi="Century Gothic"/>
          <w:lang w:val="es-MX"/>
        </w:rPr>
        <w:t>“</w:t>
      </w:r>
      <w:r w:rsidR="00B242B6">
        <w:rPr>
          <w:rFonts w:ascii="Century Gothic" w:hAnsi="Century Gothic"/>
          <w:lang w:val="es-MX"/>
        </w:rPr>
        <w:t>D</w:t>
      </w:r>
      <w:r w:rsidR="00B242B6" w:rsidRPr="00B242B6">
        <w:rPr>
          <w:rFonts w:ascii="Century Gothic" w:hAnsi="Century Gothic"/>
          <w:lang w:val="es-MX"/>
        </w:rPr>
        <w:t>e manera directa</w:t>
      </w:r>
      <w:r w:rsidR="00E60B43">
        <w:rPr>
          <w:rFonts w:ascii="Century Gothic" w:hAnsi="Century Gothic"/>
          <w:lang w:val="es-MX"/>
        </w:rPr>
        <w:t xml:space="preserve">”, dice el </w:t>
      </w:r>
      <w:r w:rsidR="00E60B43">
        <w:rPr>
          <w:rFonts w:ascii="Century Gothic" w:hAnsi="Century Gothic"/>
          <w:b/>
          <w:lang w:val="es-MX"/>
        </w:rPr>
        <w:t xml:space="preserve">Magistrado Juan David Ramos Ruiz. </w:t>
      </w:r>
      <w:r w:rsidR="00E60B43">
        <w:rPr>
          <w:rFonts w:ascii="Century Gothic" w:hAnsi="Century Gothic"/>
          <w:lang w:val="es-MX"/>
        </w:rPr>
        <w:t>“S</w:t>
      </w:r>
      <w:r w:rsidR="00B242B6" w:rsidRPr="00B242B6">
        <w:rPr>
          <w:rFonts w:ascii="Century Gothic" w:hAnsi="Century Gothic"/>
          <w:lang w:val="es-MX"/>
        </w:rPr>
        <w:t>í</w:t>
      </w:r>
      <w:r w:rsidR="00E60B43">
        <w:rPr>
          <w:rFonts w:ascii="Century Gothic" w:hAnsi="Century Gothic"/>
          <w:lang w:val="es-MX"/>
        </w:rPr>
        <w:t>,</w:t>
      </w:r>
      <w:r w:rsidR="00B242B6" w:rsidRPr="00B242B6">
        <w:rPr>
          <w:rFonts w:ascii="Century Gothic" w:hAnsi="Century Gothic"/>
          <w:lang w:val="es-MX"/>
        </w:rPr>
        <w:t xml:space="preserve"> sí tengo ese conocimiento</w:t>
      </w:r>
      <w:r w:rsidR="00877F7F">
        <w:rPr>
          <w:rFonts w:ascii="Century Gothic" w:hAnsi="Century Gothic"/>
          <w:lang w:val="es-MX"/>
        </w:rPr>
        <w:t>,</w:t>
      </w:r>
      <w:r w:rsidR="00B242B6" w:rsidRPr="00B242B6">
        <w:rPr>
          <w:rFonts w:ascii="Century Gothic" w:hAnsi="Century Gothic"/>
          <w:lang w:val="es-MX"/>
        </w:rPr>
        <w:t xml:space="preserve"> sí gusta podemos dar </w:t>
      </w:r>
      <w:r w:rsidR="00E60B43">
        <w:rPr>
          <w:rFonts w:ascii="Century Gothic" w:hAnsi="Century Gothic"/>
          <w:lang w:val="es-MX"/>
        </w:rPr>
        <w:t>un tiempo para que se imponga Magistrado</w:t>
      </w:r>
      <w:r w:rsidR="00A66560">
        <w:rPr>
          <w:rFonts w:ascii="Century Gothic" w:hAnsi="Century Gothic" w:cs="Century Gothic"/>
          <w:bCs/>
        </w:rPr>
        <w:t>”</w:t>
      </w:r>
      <w:r w:rsidR="00E60B43">
        <w:rPr>
          <w:rFonts w:ascii="Century Gothic" w:hAnsi="Century Gothic" w:cs="Century Gothic"/>
          <w:bCs/>
        </w:rPr>
        <w:t>,</w:t>
      </w:r>
      <w:r w:rsidR="00B242B6">
        <w:rPr>
          <w:rFonts w:ascii="Century Gothic" w:hAnsi="Century Gothic" w:cs="Century Gothic"/>
          <w:bCs/>
        </w:rPr>
        <w:t xml:space="preserve"> </w:t>
      </w:r>
      <w:r w:rsidR="00E60B43">
        <w:rPr>
          <w:rFonts w:ascii="Century Gothic" w:hAnsi="Century Gothic" w:cs="Century Gothic"/>
          <w:bCs/>
        </w:rPr>
        <w:t>c</w:t>
      </w:r>
      <w:r w:rsidR="00B242B6">
        <w:rPr>
          <w:rFonts w:ascii="Century Gothic" w:hAnsi="Century Gothic" w:cs="Century Gothic"/>
          <w:bCs/>
        </w:rPr>
        <w:t>omenta</w:t>
      </w:r>
      <w:r w:rsidR="00A66560" w:rsidRPr="004524BE">
        <w:rPr>
          <w:rFonts w:ascii="Century Gothic" w:hAnsi="Century Gothic" w:cs="Century Gothic"/>
          <w:bCs/>
        </w:rPr>
        <w:t xml:space="preserve"> </w:t>
      </w:r>
      <w:r w:rsidR="00476062">
        <w:rPr>
          <w:rFonts w:ascii="Century Gothic" w:hAnsi="Century Gothic"/>
          <w:lang w:val="es-MX"/>
        </w:rPr>
        <w:t xml:space="preserve">el </w:t>
      </w:r>
      <w:r w:rsidR="00476062">
        <w:rPr>
          <w:rFonts w:ascii="Century Gothic" w:hAnsi="Century Gothic"/>
          <w:b/>
          <w:lang w:val="es-MX"/>
        </w:rPr>
        <w:t xml:space="preserve">Magistrado Arturo Morales Silva. </w:t>
      </w:r>
      <w:r w:rsidR="00B242B6">
        <w:rPr>
          <w:rFonts w:ascii="Century Gothic" w:hAnsi="Century Gothic"/>
          <w:b/>
          <w:lang w:val="es-MX"/>
        </w:rPr>
        <w:t>“</w:t>
      </w:r>
      <w:r w:rsidR="00B242B6">
        <w:rPr>
          <w:rFonts w:ascii="Century Gothic" w:hAnsi="Century Gothic"/>
          <w:bCs/>
          <w:lang w:val="es-MX"/>
        </w:rPr>
        <w:t>N</w:t>
      </w:r>
      <w:r w:rsidR="00B242B6" w:rsidRPr="00B242B6">
        <w:rPr>
          <w:rFonts w:ascii="Century Gothic" w:hAnsi="Century Gothic"/>
          <w:bCs/>
          <w:lang w:val="es-MX"/>
        </w:rPr>
        <w:t>o</w:t>
      </w:r>
      <w:r w:rsidR="00DE4504">
        <w:rPr>
          <w:rFonts w:ascii="Century Gothic" w:hAnsi="Century Gothic"/>
          <w:bCs/>
          <w:lang w:val="es-MX"/>
        </w:rPr>
        <w:t>,</w:t>
      </w:r>
      <w:r w:rsidR="00B242B6" w:rsidRPr="00B242B6">
        <w:rPr>
          <w:rFonts w:ascii="Century Gothic" w:hAnsi="Century Gothic"/>
          <w:bCs/>
          <w:lang w:val="es-MX"/>
        </w:rPr>
        <w:t xml:space="preserve"> está bien está bien</w:t>
      </w:r>
      <w:r w:rsidR="00DE4504">
        <w:rPr>
          <w:rFonts w:ascii="Century Gothic" w:hAnsi="Century Gothic"/>
          <w:bCs/>
          <w:lang w:val="es-MX"/>
        </w:rPr>
        <w:t>,</w:t>
      </w:r>
      <w:r w:rsidR="00B242B6" w:rsidRPr="00B242B6">
        <w:rPr>
          <w:rFonts w:ascii="Century Gothic" w:hAnsi="Century Gothic"/>
          <w:bCs/>
          <w:lang w:val="es-MX"/>
        </w:rPr>
        <w:t xml:space="preserve"> nada más que si yo no lo conozco </w:t>
      </w:r>
      <w:r w:rsidR="00B242B6" w:rsidRPr="00B242B6">
        <w:rPr>
          <w:rFonts w:ascii="Century Gothic" w:hAnsi="Century Gothic"/>
          <w:bCs/>
          <w:lang w:val="es-MX"/>
        </w:rPr>
        <w:lastRenderedPageBreak/>
        <w:t>bien</w:t>
      </w:r>
      <w:r w:rsidR="00B242B6">
        <w:rPr>
          <w:rFonts w:ascii="Century Gothic" w:hAnsi="Century Gothic"/>
          <w:bCs/>
          <w:lang w:val="es-MX"/>
        </w:rPr>
        <w:t>”</w:t>
      </w:r>
      <w:r w:rsidR="00E60B43">
        <w:rPr>
          <w:rFonts w:ascii="Century Gothic" w:hAnsi="Century Gothic"/>
          <w:bCs/>
          <w:lang w:val="es-MX"/>
        </w:rPr>
        <w:t xml:space="preserve">, </w:t>
      </w:r>
      <w:r w:rsidR="00B242B6">
        <w:rPr>
          <w:rFonts w:ascii="Century Gothic" w:hAnsi="Century Gothic"/>
          <w:bCs/>
          <w:lang w:val="es-MX"/>
        </w:rPr>
        <w:t xml:space="preserve">añade el </w:t>
      </w:r>
      <w:r w:rsidR="00B242B6" w:rsidRPr="00B242B6">
        <w:rPr>
          <w:rFonts w:ascii="Century Gothic" w:hAnsi="Century Gothic"/>
          <w:b/>
          <w:lang w:val="es-MX"/>
        </w:rPr>
        <w:t>Magistrado Juan Paulo Almazán Cue.</w:t>
      </w:r>
      <w:r w:rsidR="00B242B6">
        <w:rPr>
          <w:rFonts w:ascii="Century Gothic" w:hAnsi="Century Gothic"/>
          <w:b/>
          <w:lang w:val="es-MX"/>
        </w:rPr>
        <w:t xml:space="preserve"> </w:t>
      </w:r>
      <w:r w:rsidR="00B242B6" w:rsidRPr="00B242B6">
        <w:rPr>
          <w:rFonts w:ascii="Century Gothic" w:hAnsi="Century Gothic"/>
          <w:bCs/>
          <w:lang w:val="es-MX"/>
        </w:rPr>
        <w:t xml:space="preserve">“Este </w:t>
      </w:r>
      <w:r w:rsidR="00E60B43">
        <w:rPr>
          <w:rFonts w:ascii="Century Gothic" w:hAnsi="Century Gothic"/>
          <w:bCs/>
          <w:lang w:val="es-MX"/>
        </w:rPr>
        <w:t>¿</w:t>
      </w:r>
      <w:r w:rsidR="00B242B6" w:rsidRPr="00B242B6">
        <w:rPr>
          <w:rFonts w:ascii="Century Gothic" w:hAnsi="Century Gothic"/>
          <w:bCs/>
          <w:lang w:val="es-MX"/>
        </w:rPr>
        <w:t>hay alguna intervención</w:t>
      </w:r>
      <w:r w:rsidR="00E60B43">
        <w:rPr>
          <w:rFonts w:ascii="Century Gothic" w:hAnsi="Century Gothic"/>
          <w:bCs/>
          <w:lang w:val="es-MX"/>
        </w:rPr>
        <w:t>?</w:t>
      </w:r>
      <w:r w:rsidR="00B242B6">
        <w:rPr>
          <w:rFonts w:ascii="Century Gothic" w:hAnsi="Century Gothic"/>
          <w:bCs/>
          <w:lang w:val="es-MX"/>
        </w:rPr>
        <w:t>,</w:t>
      </w:r>
      <w:r w:rsidR="00B242B6" w:rsidRPr="00B242B6">
        <w:rPr>
          <w:rFonts w:ascii="Century Gothic" w:hAnsi="Century Gothic"/>
          <w:bCs/>
          <w:lang w:val="es-MX"/>
        </w:rPr>
        <w:t xml:space="preserve"> </w:t>
      </w:r>
      <w:r w:rsidR="00DE4504">
        <w:rPr>
          <w:rFonts w:ascii="Century Gothic" w:hAnsi="Century Gothic"/>
          <w:bCs/>
          <w:lang w:val="es-MX"/>
        </w:rPr>
        <w:t>s</w:t>
      </w:r>
      <w:r w:rsidR="00B242B6">
        <w:rPr>
          <w:rFonts w:ascii="Century Gothic" w:hAnsi="Century Gothic"/>
          <w:bCs/>
          <w:lang w:val="es-MX"/>
        </w:rPr>
        <w:t>i</w:t>
      </w:r>
      <w:r w:rsidR="00B242B6" w:rsidRPr="00B242B6">
        <w:rPr>
          <w:rFonts w:ascii="Century Gothic" w:hAnsi="Century Gothic"/>
          <w:bCs/>
          <w:lang w:val="es-MX"/>
        </w:rPr>
        <w:t xml:space="preserve"> </w:t>
      </w:r>
      <w:r w:rsidR="00B242B6">
        <w:rPr>
          <w:rFonts w:ascii="Century Gothic" w:hAnsi="Century Gothic"/>
          <w:bCs/>
          <w:lang w:val="es-MX"/>
        </w:rPr>
        <w:t>Magistrada</w:t>
      </w:r>
      <w:r w:rsidR="00B242B6" w:rsidRPr="00B242B6">
        <w:rPr>
          <w:rFonts w:ascii="Century Gothic" w:hAnsi="Century Gothic"/>
          <w:bCs/>
          <w:lang w:val="es-MX"/>
        </w:rPr>
        <w:t>”</w:t>
      </w:r>
      <w:r w:rsidR="00E60B43">
        <w:rPr>
          <w:rFonts w:ascii="Century Gothic" w:hAnsi="Century Gothic"/>
          <w:bCs/>
          <w:lang w:val="es-MX"/>
        </w:rPr>
        <w:t>,</w:t>
      </w:r>
      <w:r w:rsidR="00B242B6">
        <w:rPr>
          <w:rFonts w:ascii="Century Gothic" w:hAnsi="Century Gothic"/>
          <w:bCs/>
          <w:lang w:val="es-MX"/>
        </w:rPr>
        <w:t xml:space="preserve"> concede la voz el </w:t>
      </w:r>
      <w:r w:rsidR="00B242B6">
        <w:rPr>
          <w:rFonts w:ascii="Century Gothic" w:hAnsi="Century Gothic"/>
          <w:b/>
          <w:lang w:val="es-MX"/>
        </w:rPr>
        <w:t xml:space="preserve">Magistrado Arturo Morales Silva. </w:t>
      </w:r>
      <w:r w:rsidR="00B242B6">
        <w:rPr>
          <w:rFonts w:ascii="Century Gothic" w:hAnsi="Century Gothic"/>
          <w:bCs/>
          <w:lang w:val="es-MX"/>
        </w:rPr>
        <w:t xml:space="preserve"> “A</w:t>
      </w:r>
      <w:r w:rsidR="00E60B43">
        <w:rPr>
          <w:rFonts w:ascii="Century Gothic" w:hAnsi="Century Gothic"/>
          <w:bCs/>
          <w:lang w:val="es-MX"/>
        </w:rPr>
        <w:t>gradeciendo la gestión que U</w:t>
      </w:r>
      <w:r w:rsidR="00B242B6" w:rsidRPr="00B242B6">
        <w:rPr>
          <w:rFonts w:ascii="Century Gothic" w:hAnsi="Century Gothic"/>
          <w:bCs/>
          <w:lang w:val="es-MX"/>
        </w:rPr>
        <w:t>sted está realizando</w:t>
      </w:r>
      <w:r w:rsidR="004E1590">
        <w:rPr>
          <w:rFonts w:ascii="Century Gothic" w:hAnsi="Century Gothic"/>
          <w:bCs/>
          <w:lang w:val="es-MX"/>
        </w:rPr>
        <w:t>,</w:t>
      </w:r>
      <w:r w:rsidR="00B242B6" w:rsidRPr="00B242B6">
        <w:rPr>
          <w:rFonts w:ascii="Century Gothic" w:hAnsi="Century Gothic"/>
          <w:bCs/>
          <w:lang w:val="es-MX"/>
        </w:rPr>
        <w:t xml:space="preserve"> nada más una inquietud usted considera que an</w:t>
      </w:r>
      <w:r w:rsidR="004E1590">
        <w:rPr>
          <w:rFonts w:ascii="Century Gothic" w:hAnsi="Century Gothic"/>
          <w:bCs/>
          <w:lang w:val="es-MX"/>
        </w:rPr>
        <w:t>tes que los M</w:t>
      </w:r>
      <w:r w:rsidR="00B242B6" w:rsidRPr="00B242B6">
        <w:rPr>
          <w:rFonts w:ascii="Century Gothic" w:hAnsi="Century Gothic"/>
          <w:bCs/>
          <w:lang w:val="es-MX"/>
        </w:rPr>
        <w:t>agistrados que terminemos nuestro encargo que sería a partir 14</w:t>
      </w:r>
      <w:r w:rsidR="004E1590">
        <w:rPr>
          <w:rFonts w:ascii="Century Gothic" w:hAnsi="Century Gothic"/>
          <w:bCs/>
          <w:lang w:val="es-MX"/>
        </w:rPr>
        <w:t>,</w:t>
      </w:r>
      <w:r w:rsidR="00B242B6" w:rsidRPr="00B242B6">
        <w:rPr>
          <w:rFonts w:ascii="Century Gothic" w:hAnsi="Century Gothic"/>
          <w:bCs/>
          <w:lang w:val="es-MX"/>
        </w:rPr>
        <w:t xml:space="preserve"> 15 de septiembre la pr</w:t>
      </w:r>
      <w:r w:rsidR="00877F7F">
        <w:rPr>
          <w:rFonts w:ascii="Century Gothic" w:hAnsi="Century Gothic"/>
          <w:bCs/>
          <w:lang w:val="es-MX"/>
        </w:rPr>
        <w:t>estación a que tenemos derecho c</w:t>
      </w:r>
      <w:r w:rsidR="00B242B6" w:rsidRPr="00B242B6">
        <w:rPr>
          <w:rFonts w:ascii="Century Gothic" w:hAnsi="Century Gothic"/>
          <w:bCs/>
          <w:lang w:val="es-MX"/>
        </w:rPr>
        <w:t>onstitucionalmente</w:t>
      </w:r>
      <w:r w:rsidR="004E1590">
        <w:rPr>
          <w:rFonts w:ascii="Century Gothic" w:hAnsi="Century Gothic"/>
          <w:bCs/>
          <w:lang w:val="es-MX"/>
        </w:rPr>
        <w:t>,</w:t>
      </w:r>
      <w:r w:rsidR="00B242B6" w:rsidRPr="00B242B6">
        <w:rPr>
          <w:rFonts w:ascii="Century Gothic" w:hAnsi="Century Gothic"/>
          <w:bCs/>
          <w:lang w:val="es-MX"/>
        </w:rPr>
        <w:t xml:space="preserve"> </w:t>
      </w:r>
      <w:r w:rsidR="004E1590">
        <w:rPr>
          <w:rFonts w:ascii="Century Gothic" w:hAnsi="Century Gothic"/>
          <w:bCs/>
          <w:lang w:val="es-MX"/>
        </w:rPr>
        <w:t>¿</w:t>
      </w:r>
      <w:r w:rsidR="00B242B6" w:rsidRPr="00B242B6">
        <w:rPr>
          <w:rFonts w:ascii="Century Gothic" w:hAnsi="Century Gothic"/>
          <w:bCs/>
          <w:lang w:val="es-MX"/>
        </w:rPr>
        <w:t>se habrá cubierto para ese entonces</w:t>
      </w:r>
      <w:r w:rsidR="004E1590">
        <w:rPr>
          <w:rFonts w:ascii="Century Gothic" w:hAnsi="Century Gothic"/>
          <w:bCs/>
          <w:lang w:val="es-MX"/>
        </w:rPr>
        <w:t>?</w:t>
      </w:r>
      <w:r w:rsidR="00B242B6">
        <w:rPr>
          <w:rFonts w:ascii="Century Gothic" w:hAnsi="Century Gothic"/>
          <w:bCs/>
          <w:lang w:val="es-MX"/>
        </w:rPr>
        <w:t>”</w:t>
      </w:r>
      <w:r w:rsidR="004E1590">
        <w:rPr>
          <w:rFonts w:ascii="Century Gothic" w:hAnsi="Century Gothic"/>
          <w:bCs/>
          <w:lang w:val="es-MX"/>
        </w:rPr>
        <w:t>,</w:t>
      </w:r>
      <w:r w:rsidR="00B242B6">
        <w:rPr>
          <w:rFonts w:ascii="Century Gothic" w:hAnsi="Century Gothic"/>
          <w:bCs/>
          <w:lang w:val="es-MX"/>
        </w:rPr>
        <w:t xml:space="preserve"> cuestiona la </w:t>
      </w:r>
      <w:r w:rsidR="00B242B6" w:rsidRPr="00B242B6">
        <w:rPr>
          <w:rFonts w:ascii="Century Gothic" w:hAnsi="Century Gothic"/>
          <w:b/>
          <w:lang w:val="es-MX"/>
        </w:rPr>
        <w:t>Magistrada María América Onofre Díaz.</w:t>
      </w:r>
      <w:r w:rsidR="004E1590">
        <w:rPr>
          <w:rFonts w:ascii="Century Gothic" w:hAnsi="Century Gothic"/>
          <w:b/>
          <w:lang w:val="es-MX"/>
        </w:rPr>
        <w:t xml:space="preserve"> </w:t>
      </w:r>
      <w:r w:rsidR="00B242B6">
        <w:rPr>
          <w:rFonts w:ascii="Century Gothic" w:hAnsi="Century Gothic"/>
          <w:bCs/>
          <w:lang w:val="es-MX"/>
        </w:rPr>
        <w:t>“D</w:t>
      </w:r>
      <w:r w:rsidR="00B242B6" w:rsidRPr="00B242B6">
        <w:rPr>
          <w:rFonts w:ascii="Century Gothic" w:hAnsi="Century Gothic"/>
          <w:bCs/>
          <w:lang w:val="es-MX"/>
        </w:rPr>
        <w:t>e parte de nosotros</w:t>
      </w:r>
      <w:r w:rsidR="004E1590">
        <w:rPr>
          <w:rFonts w:ascii="Century Gothic" w:hAnsi="Century Gothic"/>
          <w:bCs/>
          <w:lang w:val="es-MX"/>
        </w:rPr>
        <w:t xml:space="preserve"> y</w:t>
      </w:r>
      <w:r w:rsidR="00B242B6" w:rsidRPr="00B242B6">
        <w:rPr>
          <w:rFonts w:ascii="Century Gothic" w:hAnsi="Century Gothic"/>
          <w:bCs/>
          <w:lang w:val="es-MX"/>
        </w:rPr>
        <w:t xml:space="preserve"> en lo mío</w:t>
      </w:r>
      <w:r w:rsidR="004E1590">
        <w:rPr>
          <w:rFonts w:ascii="Century Gothic" w:hAnsi="Century Gothic"/>
          <w:bCs/>
          <w:lang w:val="es-MX"/>
        </w:rPr>
        <w:t>,</w:t>
      </w:r>
      <w:r w:rsidR="00B242B6" w:rsidRPr="00B242B6">
        <w:rPr>
          <w:rFonts w:ascii="Century Gothic" w:hAnsi="Century Gothic"/>
          <w:bCs/>
          <w:lang w:val="es-MX"/>
        </w:rPr>
        <w:t xml:space="preserve"> en mi persona desde lueg</w:t>
      </w:r>
      <w:r w:rsidR="00DE4504">
        <w:rPr>
          <w:rFonts w:ascii="Century Gothic" w:hAnsi="Century Gothic"/>
          <w:bCs/>
          <w:lang w:val="es-MX"/>
        </w:rPr>
        <w:t>o que estamos poniendo todo</w:t>
      </w:r>
      <w:r w:rsidR="00B242B6" w:rsidRPr="00B242B6">
        <w:rPr>
          <w:rFonts w:ascii="Century Gothic" w:hAnsi="Century Gothic"/>
          <w:bCs/>
          <w:lang w:val="es-MX"/>
        </w:rPr>
        <w:t xml:space="preserve"> el esfuerzo</w:t>
      </w:r>
      <w:r w:rsidR="004E1590">
        <w:rPr>
          <w:rFonts w:ascii="Century Gothic" w:hAnsi="Century Gothic"/>
          <w:bCs/>
          <w:lang w:val="es-MX"/>
        </w:rPr>
        <w:t>,</w:t>
      </w:r>
      <w:r w:rsidR="00B242B6" w:rsidRPr="00B242B6">
        <w:rPr>
          <w:rFonts w:ascii="Century Gothic" w:hAnsi="Century Gothic"/>
          <w:bCs/>
          <w:lang w:val="es-MX"/>
        </w:rPr>
        <w:t xml:space="preserve"> no es algo desconocido es una situación que se conoce</w:t>
      </w:r>
      <w:r w:rsidR="00877F7F">
        <w:rPr>
          <w:rFonts w:ascii="Century Gothic" w:hAnsi="Century Gothic"/>
          <w:bCs/>
          <w:lang w:val="es-MX"/>
        </w:rPr>
        <w:t xml:space="preserve">,  </w:t>
      </w:r>
      <w:r w:rsidR="00B242B6" w:rsidRPr="00B242B6">
        <w:rPr>
          <w:rFonts w:ascii="Century Gothic" w:hAnsi="Century Gothic"/>
          <w:bCs/>
          <w:lang w:val="es-MX"/>
        </w:rPr>
        <w:t>me refiero a la situación económica</w:t>
      </w:r>
      <w:r w:rsidR="004E1590">
        <w:rPr>
          <w:rFonts w:ascii="Century Gothic" w:hAnsi="Century Gothic"/>
          <w:bCs/>
          <w:lang w:val="es-MX"/>
        </w:rPr>
        <w:t>,</w:t>
      </w:r>
      <w:r w:rsidR="00B242B6" w:rsidRPr="00B242B6">
        <w:rPr>
          <w:rFonts w:ascii="Century Gothic" w:hAnsi="Century Gothic"/>
          <w:bCs/>
          <w:lang w:val="es-MX"/>
        </w:rPr>
        <w:t xml:space="preserve"> es una cantidad también considerable porque no solamente estamos h</w:t>
      </w:r>
      <w:r w:rsidR="004E1590">
        <w:rPr>
          <w:rFonts w:ascii="Century Gothic" w:hAnsi="Century Gothic"/>
          <w:bCs/>
          <w:lang w:val="es-MX"/>
        </w:rPr>
        <w:t>ablando del haber de retiro de M</w:t>
      </w:r>
      <w:r w:rsidR="00B242B6" w:rsidRPr="00B242B6">
        <w:rPr>
          <w:rFonts w:ascii="Century Gothic" w:hAnsi="Century Gothic"/>
          <w:bCs/>
          <w:lang w:val="es-MX"/>
        </w:rPr>
        <w:t>agistrados sino también del haber de retiro de poco más de 40 jueces que decidieron jubilarse</w:t>
      </w:r>
      <w:r w:rsidR="004E1590">
        <w:rPr>
          <w:rFonts w:ascii="Century Gothic" w:hAnsi="Century Gothic"/>
          <w:bCs/>
          <w:lang w:val="es-MX"/>
        </w:rPr>
        <w:t>,</w:t>
      </w:r>
      <w:r w:rsidR="00B242B6" w:rsidRPr="00B242B6">
        <w:rPr>
          <w:rFonts w:ascii="Century Gothic" w:hAnsi="Century Gothic"/>
          <w:bCs/>
          <w:lang w:val="es-MX"/>
        </w:rPr>
        <w:t xml:space="preserve"> entonces no es una cantidad menor y yo esperaría tenerles una respuesta favorable</w:t>
      </w:r>
      <w:r w:rsidR="004E1590">
        <w:rPr>
          <w:rFonts w:ascii="Century Gothic" w:hAnsi="Century Gothic"/>
          <w:bCs/>
          <w:lang w:val="es-MX"/>
        </w:rPr>
        <w:t>,</w:t>
      </w:r>
      <w:r w:rsidR="00B242B6" w:rsidRPr="00B242B6">
        <w:rPr>
          <w:rFonts w:ascii="Century Gothic" w:hAnsi="Century Gothic"/>
          <w:bCs/>
          <w:lang w:val="es-MX"/>
        </w:rPr>
        <w:t xml:space="preserve"> pero no puedo comprometerme a asegurar que se haga el pago el día a más tardar el día 15</w:t>
      </w:r>
      <w:r w:rsidR="004E1590">
        <w:rPr>
          <w:rFonts w:ascii="Century Gothic" w:hAnsi="Century Gothic"/>
          <w:bCs/>
          <w:lang w:val="es-MX"/>
        </w:rPr>
        <w:t>,</w:t>
      </w:r>
      <w:r w:rsidR="00DE4504">
        <w:rPr>
          <w:rFonts w:ascii="Century Gothic" w:hAnsi="Century Gothic"/>
          <w:bCs/>
          <w:lang w:val="es-MX"/>
        </w:rPr>
        <w:t xml:space="preserve"> si es</w:t>
      </w:r>
      <w:r w:rsidR="00B242B6" w:rsidRPr="00B242B6">
        <w:rPr>
          <w:rFonts w:ascii="Century Gothic" w:hAnsi="Century Gothic"/>
          <w:bCs/>
          <w:lang w:val="es-MX"/>
        </w:rPr>
        <w:t>tuviera dentro de las posibi</w:t>
      </w:r>
      <w:r w:rsidR="004E1590">
        <w:rPr>
          <w:rFonts w:ascii="Century Gothic" w:hAnsi="Century Gothic"/>
          <w:bCs/>
          <w:lang w:val="es-MX"/>
        </w:rPr>
        <w:t>lidades</w:t>
      </w:r>
      <w:r w:rsidR="00877F7F">
        <w:rPr>
          <w:rFonts w:ascii="Century Gothic" w:hAnsi="Century Gothic"/>
          <w:bCs/>
          <w:lang w:val="es-MX"/>
        </w:rPr>
        <w:t xml:space="preserve">, </w:t>
      </w:r>
      <w:r w:rsidR="004E1590">
        <w:rPr>
          <w:rFonts w:ascii="Century Gothic" w:hAnsi="Century Gothic"/>
          <w:bCs/>
          <w:lang w:val="es-MX"/>
        </w:rPr>
        <w:t>también como P</w:t>
      </w:r>
      <w:r w:rsidR="00B242B6" w:rsidRPr="00B242B6">
        <w:rPr>
          <w:rFonts w:ascii="Century Gothic" w:hAnsi="Century Gothic"/>
          <w:bCs/>
          <w:lang w:val="es-MX"/>
        </w:rPr>
        <w:t xml:space="preserve">residente del </w:t>
      </w:r>
      <w:r w:rsidR="004E1590">
        <w:rPr>
          <w:rFonts w:ascii="Century Gothic" w:hAnsi="Century Gothic"/>
          <w:bCs/>
          <w:lang w:val="es-MX"/>
        </w:rPr>
        <w:t>C</w:t>
      </w:r>
      <w:r w:rsidR="00B242B6" w:rsidRPr="00B242B6">
        <w:rPr>
          <w:rFonts w:ascii="Century Gothic" w:hAnsi="Century Gothic"/>
          <w:bCs/>
          <w:lang w:val="es-MX"/>
        </w:rPr>
        <w:t xml:space="preserve">onsejo de la </w:t>
      </w:r>
      <w:r w:rsidR="004E1590">
        <w:rPr>
          <w:rFonts w:ascii="Century Gothic" w:hAnsi="Century Gothic"/>
          <w:bCs/>
          <w:lang w:val="es-MX"/>
        </w:rPr>
        <w:t>J</w:t>
      </w:r>
      <w:r w:rsidR="00B242B6" w:rsidRPr="00B242B6">
        <w:rPr>
          <w:rFonts w:ascii="Century Gothic" w:hAnsi="Century Gothic"/>
          <w:bCs/>
          <w:lang w:val="es-MX"/>
        </w:rPr>
        <w:t>udicatura pues así lo haría</w:t>
      </w:r>
      <w:r w:rsidR="004E1590">
        <w:rPr>
          <w:rFonts w:ascii="Century Gothic" w:hAnsi="Century Gothic"/>
          <w:bCs/>
          <w:lang w:val="es-MX"/>
        </w:rPr>
        <w:t>,</w:t>
      </w:r>
      <w:r w:rsidR="00B242B6" w:rsidRPr="00B242B6">
        <w:rPr>
          <w:rFonts w:ascii="Century Gothic" w:hAnsi="Century Gothic"/>
          <w:bCs/>
          <w:lang w:val="es-MX"/>
        </w:rPr>
        <w:t xml:space="preserve"> pero no estoy en esas posibilidades</w:t>
      </w:r>
      <w:r w:rsidR="004E1590">
        <w:rPr>
          <w:rFonts w:ascii="Century Gothic" w:hAnsi="Century Gothic"/>
          <w:bCs/>
          <w:lang w:val="es-MX"/>
        </w:rPr>
        <w:t>, pero sí reafirmo ante U</w:t>
      </w:r>
      <w:r w:rsidR="00B242B6" w:rsidRPr="00B242B6">
        <w:rPr>
          <w:rFonts w:ascii="Century Gothic" w:hAnsi="Century Gothic"/>
          <w:bCs/>
          <w:lang w:val="es-MX"/>
        </w:rPr>
        <w:t>stedes y desde luego ante todos los jueces que están en la misma situación de poner todo el empeño para que esto se pueda lograr</w:t>
      </w:r>
      <w:r w:rsidR="004E1590">
        <w:rPr>
          <w:rFonts w:ascii="Century Gothic" w:hAnsi="Century Gothic"/>
          <w:bCs/>
          <w:lang w:val="es-MX"/>
        </w:rPr>
        <w:t xml:space="preserve">”, exterioriza el </w:t>
      </w:r>
      <w:r w:rsidR="004E1590">
        <w:rPr>
          <w:rFonts w:ascii="Century Gothic" w:hAnsi="Century Gothic"/>
          <w:b/>
          <w:bCs/>
          <w:lang w:val="es-MX"/>
        </w:rPr>
        <w:t xml:space="preserve">Magistrado Arturo Morales Silva. </w:t>
      </w:r>
      <w:r w:rsidR="004E1590">
        <w:rPr>
          <w:rFonts w:ascii="Century Gothic" w:hAnsi="Century Gothic"/>
          <w:bCs/>
          <w:lang w:val="es-MX"/>
        </w:rPr>
        <w:t>“M</w:t>
      </w:r>
      <w:r w:rsidR="00B242B6" w:rsidRPr="00B242B6">
        <w:rPr>
          <w:rFonts w:ascii="Century Gothic" w:hAnsi="Century Gothic"/>
          <w:bCs/>
          <w:lang w:val="es-MX"/>
        </w:rPr>
        <w:t xml:space="preserve">uchas </w:t>
      </w:r>
      <w:r w:rsidR="004E1590">
        <w:rPr>
          <w:rFonts w:ascii="Century Gothic" w:hAnsi="Century Gothic"/>
          <w:bCs/>
          <w:lang w:val="es-MX"/>
        </w:rPr>
        <w:t>G</w:t>
      </w:r>
      <w:r w:rsidR="00B242B6" w:rsidRPr="00B242B6">
        <w:rPr>
          <w:rFonts w:ascii="Century Gothic" w:hAnsi="Century Gothic"/>
          <w:bCs/>
          <w:lang w:val="es-MX"/>
        </w:rPr>
        <w:t>racias</w:t>
      </w:r>
      <w:r w:rsidR="004E1590">
        <w:rPr>
          <w:rFonts w:ascii="Century Gothic" w:hAnsi="Century Gothic"/>
          <w:bCs/>
          <w:lang w:val="es-MX"/>
        </w:rPr>
        <w:t xml:space="preserve">”, dice la </w:t>
      </w:r>
      <w:r w:rsidR="004E1590">
        <w:rPr>
          <w:rFonts w:ascii="Century Gothic" w:hAnsi="Century Gothic"/>
          <w:b/>
          <w:bCs/>
          <w:lang w:val="es-MX"/>
        </w:rPr>
        <w:t>Magistrada María América Onofre Díaz.</w:t>
      </w:r>
      <w:r w:rsidR="00B242B6" w:rsidRPr="00B242B6">
        <w:rPr>
          <w:rFonts w:ascii="Century Gothic" w:hAnsi="Century Gothic"/>
          <w:bCs/>
          <w:lang w:val="es-MX"/>
        </w:rPr>
        <w:t xml:space="preserve"> </w:t>
      </w:r>
      <w:r w:rsidR="004E1590">
        <w:rPr>
          <w:rFonts w:ascii="Century Gothic" w:hAnsi="Century Gothic"/>
          <w:bCs/>
          <w:lang w:val="es-MX"/>
        </w:rPr>
        <w:t>“B</w:t>
      </w:r>
      <w:r w:rsidR="00B242B6" w:rsidRPr="00B242B6">
        <w:rPr>
          <w:rFonts w:ascii="Century Gothic" w:hAnsi="Century Gothic"/>
          <w:bCs/>
          <w:lang w:val="es-MX"/>
        </w:rPr>
        <w:t>ien entonces la propuesta que les hago en relación al escrito que presenta la licenciada María Guadalupe Orozco Santiago</w:t>
      </w:r>
      <w:r w:rsidR="002A7F96">
        <w:rPr>
          <w:rFonts w:ascii="Century Gothic" w:hAnsi="Century Gothic"/>
          <w:bCs/>
          <w:lang w:val="es-MX"/>
        </w:rPr>
        <w:t>,</w:t>
      </w:r>
      <w:r w:rsidR="00B242B6" w:rsidRPr="00B242B6">
        <w:rPr>
          <w:rFonts w:ascii="Century Gothic" w:hAnsi="Century Gothic"/>
          <w:bCs/>
          <w:lang w:val="es-MX"/>
        </w:rPr>
        <w:t xml:space="preserve"> es en el sentido de </w:t>
      </w:r>
      <w:r w:rsidR="002A7F96">
        <w:rPr>
          <w:rFonts w:ascii="Century Gothic" w:hAnsi="Century Gothic"/>
          <w:bCs/>
          <w:lang w:val="es-MX"/>
        </w:rPr>
        <w:t>remitir este escrito al C</w:t>
      </w:r>
      <w:r w:rsidR="00B242B6" w:rsidRPr="00B242B6">
        <w:rPr>
          <w:rFonts w:ascii="Century Gothic" w:hAnsi="Century Gothic"/>
          <w:bCs/>
          <w:lang w:val="es-MX"/>
        </w:rPr>
        <w:t xml:space="preserve">onsejo de la </w:t>
      </w:r>
      <w:r w:rsidR="002A7F96">
        <w:rPr>
          <w:rFonts w:ascii="Century Gothic" w:hAnsi="Century Gothic"/>
          <w:bCs/>
          <w:lang w:val="es-MX"/>
        </w:rPr>
        <w:t>J</w:t>
      </w:r>
      <w:r w:rsidR="00B242B6" w:rsidRPr="00B242B6">
        <w:rPr>
          <w:rFonts w:ascii="Century Gothic" w:hAnsi="Century Gothic"/>
          <w:bCs/>
          <w:lang w:val="es-MX"/>
        </w:rPr>
        <w:t>udicatura</w:t>
      </w:r>
      <w:r w:rsidR="002A7F96">
        <w:rPr>
          <w:rFonts w:ascii="Century Gothic" w:hAnsi="Century Gothic"/>
          <w:bCs/>
          <w:lang w:val="es-MX"/>
        </w:rPr>
        <w:t>,</w:t>
      </w:r>
      <w:r w:rsidR="00B242B6" w:rsidRPr="00B242B6">
        <w:rPr>
          <w:rFonts w:ascii="Century Gothic" w:hAnsi="Century Gothic"/>
          <w:bCs/>
          <w:lang w:val="es-MX"/>
        </w:rPr>
        <w:t xml:space="preserve"> toda vez que son temas de carácter administrativo</w:t>
      </w:r>
      <w:r w:rsidR="002A7F96">
        <w:rPr>
          <w:rFonts w:ascii="Century Gothic" w:hAnsi="Century Gothic"/>
          <w:bCs/>
          <w:lang w:val="es-MX"/>
        </w:rPr>
        <w:t>, si U</w:t>
      </w:r>
      <w:r w:rsidR="00B242B6" w:rsidRPr="00B242B6">
        <w:rPr>
          <w:rFonts w:ascii="Century Gothic" w:hAnsi="Century Gothic"/>
          <w:bCs/>
          <w:lang w:val="es-MX"/>
        </w:rPr>
        <w:t xml:space="preserve">stedes están de </w:t>
      </w:r>
      <w:r w:rsidR="00B242B6" w:rsidRPr="00B242B6">
        <w:rPr>
          <w:rFonts w:ascii="Century Gothic" w:hAnsi="Century Gothic"/>
          <w:bCs/>
          <w:lang w:val="es-MX"/>
        </w:rPr>
        <w:lastRenderedPageBreak/>
        <w:t>acuerdo en que se r</w:t>
      </w:r>
      <w:r w:rsidR="002A7F96">
        <w:rPr>
          <w:rFonts w:ascii="Century Gothic" w:hAnsi="Century Gothic"/>
          <w:bCs/>
          <w:lang w:val="es-MX"/>
        </w:rPr>
        <w:t>emita este escrito para que el C</w:t>
      </w:r>
      <w:r w:rsidR="00B242B6" w:rsidRPr="00B242B6">
        <w:rPr>
          <w:rFonts w:ascii="Century Gothic" w:hAnsi="Century Gothic"/>
          <w:bCs/>
          <w:lang w:val="es-MX"/>
        </w:rPr>
        <w:t>onsejo</w:t>
      </w:r>
      <w:r w:rsidR="002A7F96">
        <w:rPr>
          <w:rFonts w:ascii="Century Gothic" w:hAnsi="Century Gothic"/>
          <w:bCs/>
          <w:lang w:val="es-MX"/>
        </w:rPr>
        <w:t xml:space="preserve"> se</w:t>
      </w:r>
      <w:r w:rsidR="00B242B6" w:rsidRPr="00B242B6">
        <w:rPr>
          <w:rFonts w:ascii="Century Gothic" w:hAnsi="Century Gothic"/>
          <w:bCs/>
          <w:lang w:val="es-MX"/>
        </w:rPr>
        <w:t xml:space="preserve"> determine lo conducente</w:t>
      </w:r>
      <w:r w:rsidR="00877F7F">
        <w:rPr>
          <w:rFonts w:ascii="Century Gothic" w:hAnsi="Century Gothic"/>
          <w:bCs/>
          <w:lang w:val="es-MX"/>
        </w:rPr>
        <w:t>,</w:t>
      </w:r>
      <w:r w:rsidR="00B242B6" w:rsidRPr="00B242B6">
        <w:rPr>
          <w:rFonts w:ascii="Century Gothic" w:hAnsi="Century Gothic"/>
          <w:bCs/>
          <w:lang w:val="es-MX"/>
        </w:rPr>
        <w:t xml:space="preserve"> </w:t>
      </w:r>
      <w:r w:rsidR="002A7F96" w:rsidRPr="00B242B6">
        <w:rPr>
          <w:rFonts w:ascii="Century Gothic" w:hAnsi="Century Gothic"/>
          <w:bCs/>
          <w:lang w:val="es-MX"/>
        </w:rPr>
        <w:t>manifiéstenlo</w:t>
      </w:r>
      <w:r w:rsidR="00B242B6" w:rsidRPr="00B242B6">
        <w:rPr>
          <w:rFonts w:ascii="Century Gothic" w:hAnsi="Century Gothic"/>
          <w:bCs/>
          <w:lang w:val="es-MX"/>
        </w:rPr>
        <w:t xml:space="preserve"> de la forma que acostumbramos</w:t>
      </w:r>
      <w:r w:rsidR="002A7F96">
        <w:rPr>
          <w:rFonts w:ascii="Century Gothic" w:hAnsi="Century Gothic"/>
          <w:bCs/>
          <w:lang w:val="es-MX"/>
        </w:rPr>
        <w:t>,</w:t>
      </w:r>
      <w:r w:rsidR="00B242B6" w:rsidRPr="00B242B6">
        <w:rPr>
          <w:rFonts w:ascii="Century Gothic" w:hAnsi="Century Gothic"/>
          <w:bCs/>
          <w:lang w:val="es-MX"/>
        </w:rPr>
        <w:t xml:space="preserve"> nos da el resultado</w:t>
      </w:r>
      <w:r w:rsidR="00B242B6">
        <w:rPr>
          <w:rFonts w:ascii="Century Gothic" w:hAnsi="Century Gothic"/>
          <w:bCs/>
          <w:lang w:val="es-MX"/>
        </w:rPr>
        <w:t xml:space="preserve">” requiere el </w:t>
      </w:r>
      <w:r w:rsidR="00B242B6" w:rsidRPr="00B242B6">
        <w:rPr>
          <w:rFonts w:ascii="Century Gothic" w:hAnsi="Century Gothic"/>
          <w:b/>
          <w:lang w:val="es-MX"/>
        </w:rPr>
        <w:t>Magistrado</w:t>
      </w:r>
      <w:r w:rsidR="00B242B6">
        <w:rPr>
          <w:rFonts w:ascii="Century Gothic" w:hAnsi="Century Gothic"/>
          <w:bCs/>
          <w:lang w:val="es-MX"/>
        </w:rPr>
        <w:t xml:space="preserve"> </w:t>
      </w:r>
      <w:r w:rsidR="00B242B6">
        <w:rPr>
          <w:rFonts w:ascii="Century Gothic" w:hAnsi="Century Gothic"/>
          <w:b/>
          <w:lang w:val="es-MX"/>
        </w:rPr>
        <w:t>Arturo Morales Silva. “</w:t>
      </w:r>
      <w:r w:rsidR="00B242B6" w:rsidRPr="00B242B6">
        <w:rPr>
          <w:rFonts w:ascii="Century Gothic" w:hAnsi="Century Gothic"/>
          <w:bCs/>
          <w:lang w:val="es-MX"/>
        </w:rPr>
        <w:t>11 votos a favor</w:t>
      </w:r>
      <w:r w:rsidR="00B242B6">
        <w:rPr>
          <w:rFonts w:ascii="Century Gothic" w:hAnsi="Century Gothic"/>
          <w:bCs/>
          <w:lang w:val="es-MX"/>
        </w:rPr>
        <w:t xml:space="preserve">” responde la </w:t>
      </w:r>
      <w:r w:rsidR="00B242B6" w:rsidRPr="00816931">
        <w:rPr>
          <w:rFonts w:ascii="Century Gothic" w:hAnsi="Century Gothic"/>
          <w:b/>
          <w:lang w:val="es-MX"/>
        </w:rPr>
        <w:t>licenciada Graciela Treviño Rodríguez</w:t>
      </w:r>
      <w:r w:rsidR="00B242B6">
        <w:rPr>
          <w:rFonts w:ascii="Century Gothic" w:hAnsi="Century Gothic"/>
          <w:b/>
          <w:lang w:val="es-MX"/>
        </w:rPr>
        <w:t xml:space="preserve"> </w:t>
      </w:r>
      <w:r w:rsidR="00B242B6">
        <w:rPr>
          <w:rFonts w:ascii="Century Gothic" w:hAnsi="Century Gothic"/>
          <w:bCs/>
          <w:lang w:val="es-MX"/>
        </w:rPr>
        <w:t>“</w:t>
      </w:r>
      <w:r w:rsidR="002A7F96">
        <w:rPr>
          <w:rFonts w:ascii="Century Gothic" w:hAnsi="Century Gothic"/>
          <w:bCs/>
          <w:lang w:val="es-MX"/>
        </w:rPr>
        <w:t xml:space="preserve">Secretaria, </w:t>
      </w:r>
      <w:r w:rsidR="00B242B6" w:rsidRPr="00B242B6">
        <w:rPr>
          <w:rFonts w:ascii="Century Gothic" w:hAnsi="Century Gothic"/>
          <w:bCs/>
          <w:lang w:val="es-MX"/>
        </w:rPr>
        <w:t>favor encárguese de re</w:t>
      </w:r>
      <w:r w:rsidR="002A7F96">
        <w:rPr>
          <w:rFonts w:ascii="Century Gothic" w:hAnsi="Century Gothic"/>
          <w:bCs/>
          <w:lang w:val="es-MX"/>
        </w:rPr>
        <w:t>mitir el escrito respectivo al C</w:t>
      </w:r>
      <w:r w:rsidR="00B242B6" w:rsidRPr="00B242B6">
        <w:rPr>
          <w:rFonts w:ascii="Century Gothic" w:hAnsi="Century Gothic"/>
          <w:bCs/>
          <w:lang w:val="es-MX"/>
        </w:rPr>
        <w:t xml:space="preserve">onsejo de la </w:t>
      </w:r>
      <w:r w:rsidR="002A7F96">
        <w:rPr>
          <w:rFonts w:ascii="Century Gothic" w:hAnsi="Century Gothic"/>
          <w:bCs/>
          <w:lang w:val="es-MX"/>
        </w:rPr>
        <w:t>J</w:t>
      </w:r>
      <w:r w:rsidR="00B242B6" w:rsidRPr="00B242B6">
        <w:rPr>
          <w:rFonts w:ascii="Century Gothic" w:hAnsi="Century Gothic"/>
          <w:bCs/>
          <w:lang w:val="es-MX"/>
        </w:rPr>
        <w:t>udicatura continuamos con el punto siguiente</w:t>
      </w:r>
      <w:r w:rsidR="002A7F96">
        <w:rPr>
          <w:rFonts w:ascii="Century Gothic" w:hAnsi="Century Gothic"/>
          <w:bCs/>
          <w:lang w:val="es-MX"/>
        </w:rPr>
        <w:t xml:space="preserve">”, declara </w:t>
      </w:r>
      <w:r w:rsidR="00B242B6">
        <w:rPr>
          <w:rFonts w:ascii="Century Gothic" w:hAnsi="Century Gothic"/>
          <w:bCs/>
          <w:lang w:val="es-MX"/>
        </w:rPr>
        <w:t xml:space="preserve">el </w:t>
      </w:r>
      <w:r w:rsidR="00B242B6">
        <w:rPr>
          <w:rFonts w:ascii="Century Gothic" w:hAnsi="Century Gothic"/>
          <w:b/>
          <w:lang w:val="es-MX"/>
        </w:rPr>
        <w:t xml:space="preserve">Magistrado Arturo Morales Silva. </w:t>
      </w:r>
      <w:r w:rsidR="00E15828" w:rsidRPr="000A1D5E">
        <w:rPr>
          <w:rFonts w:ascii="Century Gothic" w:hAnsi="Century Gothic"/>
          <w:b/>
          <w:lang w:val="es-MX"/>
        </w:rPr>
        <w:t xml:space="preserve">Atento a ello, </w:t>
      </w:r>
      <w:r w:rsidR="00E15828">
        <w:rPr>
          <w:rFonts w:ascii="Century Gothic" w:hAnsi="Century Gothic"/>
          <w:b/>
          <w:lang w:val="es-MX"/>
        </w:rPr>
        <w:t xml:space="preserve">por unanimidad de votos de las y los Magistrado, acuerdan remitir el escrito signado por la Magistrada en retiro Ma. Guadalupe Orozco Santiago, al Consejo de la </w:t>
      </w:r>
      <w:r w:rsidR="00872A0A">
        <w:rPr>
          <w:rFonts w:ascii="Century Gothic" w:hAnsi="Century Gothic"/>
          <w:b/>
          <w:lang w:val="es-MX"/>
        </w:rPr>
        <w:t xml:space="preserve">Judicatura, a fin de que determine lo conducente.  - - - - - - - - - - - - - - - - - - - - - - - - - - - - - - - - - - - - - - </w:t>
      </w:r>
    </w:p>
    <w:p w14:paraId="6201BC07" w14:textId="3F83D1DB" w:rsidR="00476062" w:rsidRPr="00B242B6" w:rsidRDefault="00B242B6" w:rsidP="005B37B3">
      <w:pPr>
        <w:spacing w:line="480" w:lineRule="auto"/>
        <w:jc w:val="both"/>
        <w:rPr>
          <w:rFonts w:ascii="Century Gothic" w:hAnsi="Century Gothic"/>
          <w:bCs/>
          <w:lang w:val="es-MX"/>
        </w:rPr>
      </w:pPr>
      <w:r>
        <w:rPr>
          <w:rFonts w:ascii="Century Gothic" w:hAnsi="Century Gothic"/>
          <w:bCs/>
          <w:lang w:val="es-MX"/>
        </w:rPr>
        <w:t>“</w:t>
      </w:r>
      <w:r w:rsidR="002A7F96">
        <w:rPr>
          <w:rFonts w:ascii="Century Gothic" w:hAnsi="Century Gothic"/>
          <w:bCs/>
          <w:lang w:val="es-MX"/>
        </w:rPr>
        <w:t>Y</w:t>
      </w:r>
      <w:r w:rsidRPr="00B242B6">
        <w:rPr>
          <w:rFonts w:ascii="Century Gothic" w:hAnsi="Century Gothic"/>
          <w:bCs/>
          <w:lang w:val="es-MX"/>
        </w:rPr>
        <w:t>a no hay ningún otro punto q</w:t>
      </w:r>
      <w:r w:rsidR="00C62A03">
        <w:rPr>
          <w:rFonts w:ascii="Century Gothic" w:hAnsi="Century Gothic"/>
          <w:bCs/>
          <w:lang w:val="es-MX"/>
        </w:rPr>
        <w:t>ue desahogar del orden del día P</w:t>
      </w:r>
      <w:r w:rsidRPr="00B242B6">
        <w:rPr>
          <w:rFonts w:ascii="Century Gothic" w:hAnsi="Century Gothic"/>
          <w:bCs/>
          <w:lang w:val="es-MX"/>
        </w:rPr>
        <w:t>residente y son las 10</w:t>
      </w:r>
      <w:r w:rsidR="002A7F96">
        <w:rPr>
          <w:rFonts w:ascii="Century Gothic" w:hAnsi="Century Gothic"/>
          <w:bCs/>
          <w:lang w:val="es-MX"/>
        </w:rPr>
        <w:t>:32</w:t>
      </w:r>
      <w:r>
        <w:rPr>
          <w:rFonts w:ascii="Century Gothic" w:hAnsi="Century Gothic"/>
          <w:bCs/>
          <w:lang w:val="es-MX"/>
        </w:rPr>
        <w:t xml:space="preserve"> diez horas con treinta y dos minutos”</w:t>
      </w:r>
      <w:r w:rsidR="002A7F96">
        <w:rPr>
          <w:rFonts w:ascii="Century Gothic" w:hAnsi="Century Gothic"/>
          <w:bCs/>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Pr>
          <w:rFonts w:ascii="Century Gothic" w:hAnsi="Century Gothic"/>
          <w:lang w:val="es-MX"/>
        </w:rPr>
        <w:t>M</w:t>
      </w:r>
      <w:r w:rsidRPr="00B242B6">
        <w:rPr>
          <w:rFonts w:ascii="Century Gothic" w:hAnsi="Century Gothic"/>
          <w:lang w:val="es-MX"/>
        </w:rPr>
        <w:t>uchas gracias bueno también aquí antes de concluir les pregunto si tienen algún asunto general que tratar</w:t>
      </w:r>
      <w:r w:rsidR="00E15828">
        <w:rPr>
          <w:rFonts w:ascii="Century Gothic" w:hAnsi="Century Gothic"/>
          <w:lang w:val="es-MX"/>
        </w:rPr>
        <w:t>,</w:t>
      </w:r>
      <w:r w:rsidRPr="00B242B6">
        <w:rPr>
          <w:rFonts w:ascii="Century Gothic" w:hAnsi="Century Gothic"/>
          <w:lang w:val="es-MX"/>
        </w:rPr>
        <w:t xml:space="preserve"> al no existir ya más asuntos que tratar y una vez que hemos agotado el orden del día</w:t>
      </w:r>
      <w:r w:rsidR="00E15828">
        <w:rPr>
          <w:rFonts w:ascii="Century Gothic" w:hAnsi="Century Gothic"/>
          <w:lang w:val="es-MX"/>
        </w:rPr>
        <w:t>,</w:t>
      </w:r>
      <w:r w:rsidRPr="00B242B6">
        <w:rPr>
          <w:rFonts w:ascii="Century Gothic" w:hAnsi="Century Gothic"/>
          <w:lang w:val="es-MX"/>
        </w:rPr>
        <w:t xml:space="preserve"> también desde luego en la hora señalada por la </w:t>
      </w:r>
      <w:r w:rsidR="00E15828" w:rsidRPr="00B242B6">
        <w:rPr>
          <w:rFonts w:ascii="Century Gothic" w:hAnsi="Century Gothic"/>
          <w:lang w:val="es-MX"/>
        </w:rPr>
        <w:t xml:space="preserve">Secretaria General </w:t>
      </w:r>
      <w:r w:rsidRPr="00B242B6">
        <w:rPr>
          <w:rFonts w:ascii="Century Gothic" w:hAnsi="Century Gothic"/>
          <w:lang w:val="es-MX"/>
        </w:rPr>
        <w:t>se declara cerrada la presente sesión que todos tengan una excelente tarde</w:t>
      </w:r>
      <w:r w:rsidR="00476062">
        <w:rPr>
          <w:rFonts w:ascii="Century Gothic" w:hAnsi="Century Gothic"/>
          <w:lang w:val="es-MX"/>
        </w:rPr>
        <w:t>”</w:t>
      </w:r>
      <w:r w:rsidR="00476062" w:rsidRPr="002D0F66">
        <w:rPr>
          <w:rFonts w:ascii="Century Gothic" w:hAnsi="Century Gothic"/>
          <w:lang w:val="es-MX"/>
        </w:rPr>
        <w:t xml:space="preserve">. </w:t>
      </w:r>
      <w:r w:rsidR="00476062">
        <w:rPr>
          <w:rFonts w:ascii="Century Gothic" w:hAnsi="Century Gothic"/>
        </w:rPr>
        <w:t>Con lo anterior, el</w:t>
      </w:r>
      <w:r w:rsidR="00476062" w:rsidRPr="002D0F66">
        <w:rPr>
          <w:rFonts w:ascii="Century Gothic" w:hAnsi="Century Gothic"/>
        </w:rPr>
        <w:t xml:space="preserve"> </w:t>
      </w:r>
      <w:r w:rsidR="00476062" w:rsidRPr="002D0F66">
        <w:rPr>
          <w:rFonts w:ascii="Century Gothic" w:hAnsi="Century Gothic"/>
          <w:b/>
          <w:bCs/>
        </w:rPr>
        <w:t>Magistrad</w:t>
      </w:r>
      <w:r w:rsidR="00476062">
        <w:rPr>
          <w:rFonts w:ascii="Century Gothic" w:hAnsi="Century Gothic"/>
          <w:b/>
          <w:bCs/>
        </w:rPr>
        <w:t>o</w:t>
      </w:r>
      <w:r w:rsidR="00476062" w:rsidRPr="002D0F66">
        <w:rPr>
          <w:rFonts w:ascii="Century Gothic" w:hAnsi="Century Gothic"/>
          <w:b/>
          <w:bCs/>
        </w:rPr>
        <w:t xml:space="preserve"> President</w:t>
      </w:r>
      <w:r w:rsidR="00476062">
        <w:rPr>
          <w:rFonts w:ascii="Century Gothic" w:hAnsi="Century Gothic"/>
          <w:b/>
          <w:bCs/>
        </w:rPr>
        <w:t>e</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 - - -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32AA4A8" w14:textId="547F1CCD" w:rsidR="00476062" w:rsidRDefault="00476062" w:rsidP="00476062">
      <w:pPr>
        <w:pStyle w:val="Textoindependiente3"/>
        <w:spacing w:line="492" w:lineRule="auto"/>
        <w:jc w:val="center"/>
        <w:rPr>
          <w:rFonts w:ascii="Century Gothic" w:hAnsi="Century Gothic" w:cs="Century Gothic"/>
          <w:sz w:val="24"/>
          <w:szCs w:val="24"/>
        </w:rPr>
      </w:pP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63750095"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E15828">
        <w:rPr>
          <w:rFonts w:ascii="Century Gothic" w:hAnsi="Century Gothic"/>
          <w:lang w:val="es-MX"/>
        </w:rPr>
        <w:t>4 cuatro de septiembre</w:t>
      </w:r>
      <w:r>
        <w:rPr>
          <w:rFonts w:ascii="Century Gothic" w:hAnsi="Century Gothic"/>
          <w:lang w:val="es-MX"/>
        </w:rPr>
        <w:t xml:space="preserve"> </w:t>
      </w:r>
      <w:r w:rsidRPr="00A70784">
        <w:rPr>
          <w:rFonts w:ascii="Century Gothic" w:hAnsi="Century Gothic"/>
          <w:lang w:val="es-MX"/>
        </w:rPr>
        <w:t xml:space="preserve">de </w:t>
      </w:r>
      <w:r w:rsidRPr="006A6915">
        <w:rPr>
          <w:rFonts w:ascii="Century Gothic" w:hAnsi="Century Gothic"/>
          <w:lang w:val="es-MX"/>
        </w:rPr>
        <w:t>2025 dos mil veinticinco,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54D0FF5C" w14:textId="77777777" w:rsidR="003B00ED" w:rsidRPr="00A30827" w:rsidRDefault="003B00ED"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68A7D2" w14:textId="77777777" w:rsidR="00206DDA" w:rsidRDefault="00206DDA">
      <w:r>
        <w:separator/>
      </w:r>
    </w:p>
  </w:endnote>
  <w:endnote w:type="continuationSeparator" w:id="0">
    <w:p w14:paraId="5790814A" w14:textId="77777777" w:rsidR="00206DDA" w:rsidRDefault="00206D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6987BF0E" w:rsidR="002E42E8" w:rsidRDefault="002E42E8">
        <w:pPr>
          <w:pStyle w:val="Piedepgina"/>
          <w:jc w:val="center"/>
        </w:pPr>
        <w:r>
          <w:fldChar w:fldCharType="begin"/>
        </w:r>
        <w:r>
          <w:instrText>PAGE   \* MERGEFORMAT</w:instrText>
        </w:r>
        <w:r>
          <w:fldChar w:fldCharType="separate"/>
        </w:r>
        <w:r w:rsidR="004E6100">
          <w:rPr>
            <w:noProof/>
          </w:rPr>
          <w:t>20</w:t>
        </w:r>
        <w:r>
          <w:fldChar w:fldCharType="end"/>
        </w:r>
      </w:p>
    </w:sdtContent>
  </w:sdt>
  <w:p w14:paraId="44C1BD84" w14:textId="77777777" w:rsidR="002E42E8" w:rsidRDefault="002E42E8">
    <w:pPr>
      <w:pStyle w:val="Piedepgina"/>
    </w:pPr>
  </w:p>
  <w:p w14:paraId="7AC5C184" w14:textId="77777777" w:rsidR="002E42E8" w:rsidRDefault="002E42E8"/>
  <w:p w14:paraId="0DBDE85F" w14:textId="77777777" w:rsidR="002E42E8" w:rsidRDefault="002E42E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73F7121E" w:rsidR="002E42E8" w:rsidRDefault="002E42E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E6100">
      <w:rPr>
        <w:rStyle w:val="Nmerodepgina"/>
        <w:noProof/>
      </w:rPr>
      <w:t>19</w:t>
    </w:r>
    <w:r>
      <w:rPr>
        <w:rStyle w:val="Nmerodepgina"/>
      </w:rPr>
      <w:fldChar w:fldCharType="end"/>
    </w:r>
  </w:p>
  <w:p w14:paraId="1EB883C3" w14:textId="77777777" w:rsidR="002E42E8" w:rsidRDefault="002E42E8">
    <w:pPr>
      <w:pStyle w:val="Piedepgina"/>
    </w:pPr>
  </w:p>
  <w:p w14:paraId="4EB9AF9C" w14:textId="77777777" w:rsidR="002E42E8" w:rsidRDefault="002E42E8"/>
  <w:p w14:paraId="7D4D556F" w14:textId="77777777" w:rsidR="002E42E8" w:rsidRDefault="002E42E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295002" w14:textId="77777777" w:rsidR="00206DDA" w:rsidRDefault="00206DDA">
      <w:r>
        <w:separator/>
      </w:r>
    </w:p>
  </w:footnote>
  <w:footnote w:type="continuationSeparator" w:id="0">
    <w:p w14:paraId="6294C6CC" w14:textId="77777777" w:rsidR="00206DDA" w:rsidRDefault="00206D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2E42E8" w:rsidRDefault="002E42E8">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2E42E8" w:rsidRDefault="002E42E8"/>
  <w:p w14:paraId="121FD984" w14:textId="77777777" w:rsidR="002E42E8" w:rsidRDefault="002E42E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989"/>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A2B"/>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CEA"/>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5ED"/>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11"/>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FDA"/>
    <w:rsid w:val="0015214E"/>
    <w:rsid w:val="001522D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1ECB"/>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A15"/>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DDA"/>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38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623"/>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6E"/>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57C"/>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6FA3"/>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AB"/>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12E"/>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465"/>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F12"/>
    <w:rsid w:val="002A7F77"/>
    <w:rsid w:val="002A7F96"/>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3E"/>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C9"/>
    <w:rsid w:val="00304F77"/>
    <w:rsid w:val="0030520D"/>
    <w:rsid w:val="003052F6"/>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C42"/>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8A9"/>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9C8"/>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4E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2CBA"/>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7C9"/>
    <w:rsid w:val="003968B7"/>
    <w:rsid w:val="00396CF1"/>
    <w:rsid w:val="00396D10"/>
    <w:rsid w:val="00396E25"/>
    <w:rsid w:val="00397106"/>
    <w:rsid w:val="00397187"/>
    <w:rsid w:val="00397235"/>
    <w:rsid w:val="00397893"/>
    <w:rsid w:val="00397A00"/>
    <w:rsid w:val="00397DFD"/>
    <w:rsid w:val="00397F4F"/>
    <w:rsid w:val="00397FB0"/>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0B4F"/>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78B"/>
    <w:rsid w:val="003E5BFC"/>
    <w:rsid w:val="003E5E87"/>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773"/>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4F9"/>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17"/>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4E"/>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CB6"/>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5A"/>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90"/>
    <w:rsid w:val="004E15ED"/>
    <w:rsid w:val="004E16B7"/>
    <w:rsid w:val="004E19A6"/>
    <w:rsid w:val="004E1AA9"/>
    <w:rsid w:val="004E1B65"/>
    <w:rsid w:val="004E1BD1"/>
    <w:rsid w:val="004E1E5F"/>
    <w:rsid w:val="004E1E7C"/>
    <w:rsid w:val="004E2007"/>
    <w:rsid w:val="004E21DF"/>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163"/>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00"/>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CD3"/>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4CF3"/>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BC2"/>
    <w:rsid w:val="00520CE3"/>
    <w:rsid w:val="00520D66"/>
    <w:rsid w:val="0052114D"/>
    <w:rsid w:val="00521241"/>
    <w:rsid w:val="00521301"/>
    <w:rsid w:val="00521324"/>
    <w:rsid w:val="0052143C"/>
    <w:rsid w:val="005214E9"/>
    <w:rsid w:val="005216BB"/>
    <w:rsid w:val="0052190D"/>
    <w:rsid w:val="00521A28"/>
    <w:rsid w:val="0052215F"/>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BC"/>
    <w:rsid w:val="005763CA"/>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6E4"/>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7B3"/>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5A"/>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91F"/>
    <w:rsid w:val="005E5972"/>
    <w:rsid w:val="005E5998"/>
    <w:rsid w:val="005E5A42"/>
    <w:rsid w:val="005E5AA7"/>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35D"/>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DA8"/>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3B"/>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0"/>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5B7"/>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C69"/>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1CD"/>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628"/>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0E5"/>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83"/>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24"/>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67"/>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4A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3D6"/>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7AC"/>
    <w:rsid w:val="0085282A"/>
    <w:rsid w:val="00852872"/>
    <w:rsid w:val="00852881"/>
    <w:rsid w:val="0085293B"/>
    <w:rsid w:val="00852985"/>
    <w:rsid w:val="0085299D"/>
    <w:rsid w:val="00852A13"/>
    <w:rsid w:val="00852A6C"/>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0A"/>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77F7F"/>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5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4E3"/>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0F"/>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6E4"/>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BFB"/>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9E9"/>
    <w:rsid w:val="00992A73"/>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53"/>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5DC"/>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0B"/>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47"/>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E62"/>
    <w:rsid w:val="00A43FCA"/>
    <w:rsid w:val="00A4441A"/>
    <w:rsid w:val="00A4471E"/>
    <w:rsid w:val="00A44842"/>
    <w:rsid w:val="00A44AD7"/>
    <w:rsid w:val="00A44B34"/>
    <w:rsid w:val="00A44CB7"/>
    <w:rsid w:val="00A44E0F"/>
    <w:rsid w:val="00A45186"/>
    <w:rsid w:val="00A452AC"/>
    <w:rsid w:val="00A453B0"/>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196"/>
    <w:rsid w:val="00A55211"/>
    <w:rsid w:val="00A55256"/>
    <w:rsid w:val="00A55604"/>
    <w:rsid w:val="00A558ED"/>
    <w:rsid w:val="00A55A00"/>
    <w:rsid w:val="00A55AD8"/>
    <w:rsid w:val="00A55C64"/>
    <w:rsid w:val="00A55CE0"/>
    <w:rsid w:val="00A55DF5"/>
    <w:rsid w:val="00A56003"/>
    <w:rsid w:val="00A56146"/>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7F6"/>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887"/>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7A1"/>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9C"/>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5CC"/>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747"/>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2B6"/>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85"/>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98"/>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BD3"/>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C2"/>
    <w:rsid w:val="00B85CCC"/>
    <w:rsid w:val="00B85FFE"/>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33"/>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CEB"/>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6D3A"/>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0C5"/>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75D"/>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03"/>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3F"/>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183"/>
    <w:rsid w:val="00CA2631"/>
    <w:rsid w:val="00CA2728"/>
    <w:rsid w:val="00CA273B"/>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4C"/>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113"/>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1BB"/>
    <w:rsid w:val="00CF42DD"/>
    <w:rsid w:val="00CF4304"/>
    <w:rsid w:val="00CF463C"/>
    <w:rsid w:val="00CF4ED1"/>
    <w:rsid w:val="00CF4EE2"/>
    <w:rsid w:val="00CF5203"/>
    <w:rsid w:val="00CF543A"/>
    <w:rsid w:val="00CF547E"/>
    <w:rsid w:val="00CF5936"/>
    <w:rsid w:val="00CF5952"/>
    <w:rsid w:val="00CF5B6F"/>
    <w:rsid w:val="00CF5C21"/>
    <w:rsid w:val="00CF5C40"/>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13"/>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12E"/>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53A"/>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7D3"/>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9"/>
    <w:rsid w:val="00DD532E"/>
    <w:rsid w:val="00DD5419"/>
    <w:rsid w:val="00DD56A8"/>
    <w:rsid w:val="00DD59D2"/>
    <w:rsid w:val="00DD5C23"/>
    <w:rsid w:val="00DD5DE1"/>
    <w:rsid w:val="00DD5F14"/>
    <w:rsid w:val="00DD5FDB"/>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AF"/>
    <w:rsid w:val="00DE29FD"/>
    <w:rsid w:val="00DE2EA6"/>
    <w:rsid w:val="00DE2FBF"/>
    <w:rsid w:val="00DE31DD"/>
    <w:rsid w:val="00DE334B"/>
    <w:rsid w:val="00DE359E"/>
    <w:rsid w:val="00DE3635"/>
    <w:rsid w:val="00DE4046"/>
    <w:rsid w:val="00DE40FC"/>
    <w:rsid w:val="00DE4254"/>
    <w:rsid w:val="00DE4458"/>
    <w:rsid w:val="00DE4504"/>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3C"/>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981"/>
    <w:rsid w:val="00E14B87"/>
    <w:rsid w:val="00E14DA6"/>
    <w:rsid w:val="00E15243"/>
    <w:rsid w:val="00E15320"/>
    <w:rsid w:val="00E15332"/>
    <w:rsid w:val="00E15423"/>
    <w:rsid w:val="00E15774"/>
    <w:rsid w:val="00E15828"/>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9EB"/>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1C"/>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AAA"/>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B43"/>
    <w:rsid w:val="00E60F40"/>
    <w:rsid w:val="00E6122D"/>
    <w:rsid w:val="00E61409"/>
    <w:rsid w:val="00E61487"/>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5F6"/>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C3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476"/>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499"/>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4F"/>
    <w:rsid w:val="00EF0C93"/>
    <w:rsid w:val="00EF0D01"/>
    <w:rsid w:val="00EF0D52"/>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7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D5"/>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1B72"/>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E30"/>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82A"/>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E68"/>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E38"/>
    <w:rsid w:val="00F64244"/>
    <w:rsid w:val="00F6448F"/>
    <w:rsid w:val="00F64B1E"/>
    <w:rsid w:val="00F64B63"/>
    <w:rsid w:val="00F64B86"/>
    <w:rsid w:val="00F64C3C"/>
    <w:rsid w:val="00F64CAE"/>
    <w:rsid w:val="00F64F49"/>
    <w:rsid w:val="00F651C2"/>
    <w:rsid w:val="00F6523E"/>
    <w:rsid w:val="00F654E3"/>
    <w:rsid w:val="00F656C5"/>
    <w:rsid w:val="00F6570D"/>
    <w:rsid w:val="00F657D7"/>
    <w:rsid w:val="00F6594D"/>
    <w:rsid w:val="00F65A41"/>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653"/>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C6A649F2-06CB-4C09-BF2F-8215EDABE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E3181"/>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C82F36-799B-4931-BAEE-50CBD135B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21</Pages>
  <Words>5522</Words>
  <Characters>28162</Characters>
  <Application>Microsoft Office Word</Application>
  <DocSecurity>0</DocSecurity>
  <Lines>234</Lines>
  <Paragraphs>67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33617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2025-08-19T20:43:00Z</cp:lastPrinted>
  <dcterms:created xsi:type="dcterms:W3CDTF">2025-10-10T21:00:00Z</dcterms:created>
  <dcterms:modified xsi:type="dcterms:W3CDTF">2025-10-10T21:00:00Z</dcterms:modified>
</cp:coreProperties>
</file>