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A315B" w:rsidRDefault="005A315B" w:rsidP="005A315B">
      <w:pPr>
        <w:jc w:val="both"/>
      </w:pPr>
      <w:r>
        <w:t xml:space="preserve">Este Sujeto Obligado si </w:t>
      </w:r>
      <w:r>
        <w:t>está</w:t>
      </w:r>
      <w:r>
        <w:t xml:space="preserve"> facultado para generar la </w:t>
      </w:r>
      <w:r>
        <w:t>información</w:t>
      </w:r>
      <w:r>
        <w:t xml:space="preserve"> requerida en apego al Artículo 84 Fracción XIII de la Ley de Transparencia vigente en el estado de San Luis Potosí, sin embargo, en el mes a reportar no se generó </w:t>
      </w:r>
      <w:r>
        <w:t>información</w:t>
      </w:r>
      <w:r>
        <w:t xml:space="preserve"> con motivo a que no se llevaron a cabo sesiones de la Junta de Gobierno por no haber convocatoria para su celebración, lo anterior, con fundamento en el Artículo 11 Párrafo Segundo, el cual dice "La Junta de Gobierno celebrará sus sesiones cuando los convoque el Presidente, el Director General o a falta de estos, las tres </w:t>
      </w:r>
    </w:p>
    <w:p w:rsidR="00610333" w:rsidRDefault="005A315B" w:rsidP="005A315B">
      <w:pPr>
        <w:jc w:val="both"/>
      </w:pPr>
      <w:r>
        <w:t xml:space="preserve">cuartas partes de los miembros",  del reglamento Interno de la </w:t>
      </w:r>
      <w:r>
        <w:t>dirección</w:t>
      </w:r>
      <w:r>
        <w:t xml:space="preserve"> de Agua Potable, Alcantarillado y saneamiento de Tanquián de Escobedo, S.L.P. Llenando el formato para cumplimiento en apego a los criterios y lineamientos para el llenado de este.</w:t>
      </w:r>
    </w:p>
    <w:sectPr w:rsidR="0061033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15B"/>
    <w:rsid w:val="00153CB7"/>
    <w:rsid w:val="005A315B"/>
    <w:rsid w:val="00610333"/>
    <w:rsid w:val="00A666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91DAC1-ABE5-4D86-87F6-520519CF4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A31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A31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A315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A315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A315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A315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A315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A315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A315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A315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A315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A315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A315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A315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A315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A315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A315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A315B"/>
    <w:rPr>
      <w:rFonts w:eastAsiaTheme="majorEastAsia" w:cstheme="majorBidi"/>
      <w:color w:val="272727" w:themeColor="text1" w:themeTint="D8"/>
    </w:rPr>
  </w:style>
  <w:style w:type="paragraph" w:styleId="Ttulo">
    <w:name w:val="Title"/>
    <w:basedOn w:val="Normal"/>
    <w:next w:val="Normal"/>
    <w:link w:val="TtuloCar"/>
    <w:uiPriority w:val="10"/>
    <w:qFormat/>
    <w:rsid w:val="005A31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A315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A315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A315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A315B"/>
    <w:pPr>
      <w:spacing w:before="160"/>
      <w:jc w:val="center"/>
    </w:pPr>
    <w:rPr>
      <w:i/>
      <w:iCs/>
      <w:color w:val="404040" w:themeColor="text1" w:themeTint="BF"/>
    </w:rPr>
  </w:style>
  <w:style w:type="character" w:customStyle="1" w:styleId="CitaCar">
    <w:name w:val="Cita Car"/>
    <w:basedOn w:val="Fuentedeprrafopredeter"/>
    <w:link w:val="Cita"/>
    <w:uiPriority w:val="29"/>
    <w:rsid w:val="005A315B"/>
    <w:rPr>
      <w:i/>
      <w:iCs/>
      <w:color w:val="404040" w:themeColor="text1" w:themeTint="BF"/>
    </w:rPr>
  </w:style>
  <w:style w:type="paragraph" w:styleId="Prrafodelista">
    <w:name w:val="List Paragraph"/>
    <w:basedOn w:val="Normal"/>
    <w:uiPriority w:val="34"/>
    <w:qFormat/>
    <w:rsid w:val="005A315B"/>
    <w:pPr>
      <w:ind w:left="720"/>
      <w:contextualSpacing/>
    </w:pPr>
  </w:style>
  <w:style w:type="character" w:styleId="nfasisintenso">
    <w:name w:val="Intense Emphasis"/>
    <w:basedOn w:val="Fuentedeprrafopredeter"/>
    <w:uiPriority w:val="21"/>
    <w:qFormat/>
    <w:rsid w:val="005A315B"/>
    <w:rPr>
      <w:i/>
      <w:iCs/>
      <w:color w:val="0F4761" w:themeColor="accent1" w:themeShade="BF"/>
    </w:rPr>
  </w:style>
  <w:style w:type="paragraph" w:styleId="Citadestacada">
    <w:name w:val="Intense Quote"/>
    <w:basedOn w:val="Normal"/>
    <w:next w:val="Normal"/>
    <w:link w:val="CitadestacadaCar"/>
    <w:uiPriority w:val="30"/>
    <w:qFormat/>
    <w:rsid w:val="005A31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A315B"/>
    <w:rPr>
      <w:i/>
      <w:iCs/>
      <w:color w:val="0F4761" w:themeColor="accent1" w:themeShade="BF"/>
    </w:rPr>
  </w:style>
  <w:style w:type="character" w:styleId="Referenciaintensa">
    <w:name w:val="Intense Reference"/>
    <w:basedOn w:val="Fuentedeprrafopredeter"/>
    <w:uiPriority w:val="32"/>
    <w:qFormat/>
    <w:rsid w:val="005A31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Words>
  <Characters>695</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mony Vargas</dc:creator>
  <cp:keywords/>
  <dc:description/>
  <cp:lastModifiedBy>mony Vargas</cp:lastModifiedBy>
  <cp:revision>1</cp:revision>
  <dcterms:created xsi:type="dcterms:W3CDTF">2025-10-09T20:44:00Z</dcterms:created>
  <dcterms:modified xsi:type="dcterms:W3CDTF">2025-10-09T20:45:00Z</dcterms:modified>
</cp:coreProperties>
</file>