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F6BE1" w14:textId="77777777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29D545BD" w14:textId="77777777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5C9C8DB2" w14:textId="1C96020B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58F5F692" w14:textId="77777777" w:rsidR="00E94A42" w:rsidRDefault="00E94A42" w:rsidP="00E94A42">
      <w:pPr>
        <w:jc w:val="center"/>
        <w:rPr>
          <w:rFonts w:ascii="Aptos" w:hAnsi="Aptos"/>
          <w:b/>
          <w:bCs/>
          <w:color w:val="00B050"/>
          <w:sz w:val="28"/>
          <w:szCs w:val="28"/>
        </w:rPr>
      </w:pPr>
    </w:p>
    <w:p w14:paraId="23FD7896" w14:textId="6A018FC9" w:rsidR="00E94A42" w:rsidRDefault="00E94A42" w:rsidP="00E94A42">
      <w:pPr>
        <w:jc w:val="center"/>
        <w:rPr>
          <w:rFonts w:ascii="Aptos" w:hAnsi="Aptos"/>
          <w:b/>
          <w:bCs/>
          <w:color w:val="00B050"/>
          <w:sz w:val="28"/>
          <w:szCs w:val="28"/>
        </w:rPr>
      </w:pPr>
      <w:r>
        <w:rPr>
          <w:rFonts w:ascii="Aptos" w:hAnsi="Aptos"/>
          <w:b/>
          <w:bCs/>
          <w:color w:val="00B050"/>
          <w:sz w:val="28"/>
          <w:szCs w:val="28"/>
        </w:rPr>
        <w:t>ALUMBRADO PUBLICO</w:t>
      </w: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3539"/>
        <w:gridCol w:w="5670"/>
      </w:tblGrid>
      <w:tr w:rsidR="00E94A42" w:rsidRPr="00DF7064" w14:paraId="5EF71241" w14:textId="77777777" w:rsidTr="00E94A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02D9420" w14:textId="77777777" w:rsidR="00E94A42" w:rsidRPr="00DF7064" w:rsidRDefault="00E94A42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DESCRIPCION DEL PUESTO:</w:t>
            </w:r>
          </w:p>
        </w:tc>
        <w:tc>
          <w:tcPr>
            <w:tcW w:w="5670" w:type="dxa"/>
          </w:tcPr>
          <w:p w14:paraId="0F9840B5" w14:textId="77777777" w:rsidR="00E94A42" w:rsidRPr="00424226" w:rsidRDefault="00E94A42" w:rsidP="003137F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b w:val="0"/>
                <w:bCs w:val="0"/>
              </w:rPr>
            </w:pPr>
            <w:r w:rsidRPr="00424226">
              <w:rPr>
                <w:rFonts w:ascii="Aptos" w:hAnsi="Aptos" w:cs="Tahoma"/>
                <w:b w:val="0"/>
                <w:bCs w:val="0"/>
              </w:rPr>
              <w:t xml:space="preserve">DIRECTOR DE </w:t>
            </w:r>
            <w:r>
              <w:rPr>
                <w:rFonts w:ascii="Aptos" w:hAnsi="Aptos" w:cs="Tahoma"/>
                <w:b w:val="0"/>
                <w:bCs w:val="0"/>
              </w:rPr>
              <w:t>ALUMBRADO PUBLICO</w:t>
            </w:r>
          </w:p>
        </w:tc>
      </w:tr>
      <w:tr w:rsidR="00E94A42" w:rsidRPr="00DF7064" w14:paraId="2AC7A11E" w14:textId="77777777" w:rsidTr="00E94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78431C9" w14:textId="77777777" w:rsidR="00E94A42" w:rsidRPr="00DF7064" w:rsidRDefault="00E94A42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JEFE INMEDIATO:</w:t>
            </w:r>
          </w:p>
        </w:tc>
        <w:tc>
          <w:tcPr>
            <w:tcW w:w="5670" w:type="dxa"/>
          </w:tcPr>
          <w:p w14:paraId="3576D49F" w14:textId="77777777" w:rsidR="00E94A42" w:rsidRPr="00DF7064" w:rsidRDefault="00E94A42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PRESIDENTE MUNICIPAL</w:t>
            </w:r>
          </w:p>
        </w:tc>
      </w:tr>
      <w:tr w:rsidR="00E94A42" w:rsidRPr="00DF7064" w14:paraId="732D16FF" w14:textId="77777777" w:rsidTr="00E94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77CCF12" w14:textId="77777777" w:rsidR="00E94A42" w:rsidRPr="00DF7064" w:rsidRDefault="00E94A42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PERSONAL A SU CARGO:</w:t>
            </w:r>
          </w:p>
        </w:tc>
        <w:tc>
          <w:tcPr>
            <w:tcW w:w="5670" w:type="dxa"/>
          </w:tcPr>
          <w:p w14:paraId="1A20B0D8" w14:textId="07C11231" w:rsidR="00E94A42" w:rsidRPr="00DF7064" w:rsidRDefault="00724687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9</w:t>
            </w:r>
          </w:p>
        </w:tc>
      </w:tr>
      <w:tr w:rsidR="00E94A42" w:rsidRPr="00DF7064" w14:paraId="50D03E2D" w14:textId="77777777" w:rsidTr="00E94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D82E3F" w14:textId="77777777" w:rsidR="00E94A42" w:rsidRPr="00DF7064" w:rsidRDefault="00E94A42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NIVEL DE ESTUDIOS</w:t>
            </w:r>
          </w:p>
        </w:tc>
        <w:tc>
          <w:tcPr>
            <w:tcW w:w="5670" w:type="dxa"/>
          </w:tcPr>
          <w:p w14:paraId="3772F93C" w14:textId="77777777" w:rsidR="00E94A42" w:rsidRPr="00DF7064" w:rsidRDefault="00E94A42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MEDIA SUPERIOR O SUPERIOR</w:t>
            </w:r>
          </w:p>
        </w:tc>
      </w:tr>
      <w:tr w:rsidR="00E94A42" w:rsidRPr="00DF7064" w14:paraId="77EE9BA6" w14:textId="77777777" w:rsidTr="00E94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FEE13D8" w14:textId="77777777" w:rsidR="00E94A42" w:rsidRPr="00DF7064" w:rsidRDefault="00E94A42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CONOCIMIENTOS ESPECIALES</w:t>
            </w:r>
          </w:p>
        </w:tc>
        <w:tc>
          <w:tcPr>
            <w:tcW w:w="5670" w:type="dxa"/>
          </w:tcPr>
          <w:p w14:paraId="4B7C3AF5" w14:textId="77777777" w:rsidR="00E94A42" w:rsidRPr="00106379" w:rsidRDefault="00E94A42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caps/>
              </w:rPr>
            </w:pPr>
            <w:r w:rsidRPr="00494706">
              <w:rPr>
                <w:rFonts w:ascii="Aptos" w:hAnsi="Aptos" w:cs="Tahoma"/>
                <w:caps/>
              </w:rPr>
              <w:t>Conocimientos técnicos en ingeniería eléctrica</w:t>
            </w:r>
            <w:r>
              <w:rPr>
                <w:rFonts w:ascii="Aptos" w:hAnsi="Aptos" w:cs="Tahoma"/>
                <w:caps/>
              </w:rPr>
              <w:t xml:space="preserve">, </w:t>
            </w:r>
            <w:r w:rsidRPr="00494706">
              <w:rPr>
                <w:rFonts w:ascii="Aptos" w:hAnsi="Aptos" w:cs="Tahoma"/>
                <w:caps/>
              </w:rPr>
              <w:t>Normativas y regulaciones</w:t>
            </w:r>
            <w:r>
              <w:rPr>
                <w:rFonts w:ascii="Aptos" w:hAnsi="Aptos" w:cs="Tahoma"/>
                <w:caps/>
              </w:rPr>
              <w:t xml:space="preserve">, </w:t>
            </w:r>
            <w:r w:rsidRPr="00494706">
              <w:rPr>
                <w:rFonts w:ascii="Aptos" w:hAnsi="Aptos" w:cs="Tahoma"/>
                <w:caps/>
              </w:rPr>
              <w:t>Diseño de sistemas de iluminación</w:t>
            </w:r>
            <w:r>
              <w:rPr>
                <w:rFonts w:ascii="Aptos" w:hAnsi="Aptos" w:cs="Tahoma"/>
                <w:caps/>
              </w:rPr>
              <w:t xml:space="preserve">, MANTENIMIENTO Y operación </w:t>
            </w:r>
          </w:p>
        </w:tc>
      </w:tr>
      <w:tr w:rsidR="00E94A42" w:rsidRPr="00DF7064" w14:paraId="387ED618" w14:textId="77777777" w:rsidTr="00E94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7D6168F" w14:textId="77777777" w:rsidR="00E94A42" w:rsidRPr="00DF7064" w:rsidRDefault="00E94A42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EXPERIENCIA LABORAL</w:t>
            </w:r>
          </w:p>
        </w:tc>
        <w:tc>
          <w:tcPr>
            <w:tcW w:w="5670" w:type="dxa"/>
          </w:tcPr>
          <w:p w14:paraId="0B2C2B1E" w14:textId="77777777" w:rsidR="00E94A42" w:rsidRPr="00106379" w:rsidRDefault="00E94A42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  <w:caps/>
              </w:rPr>
            </w:pPr>
            <w:r w:rsidRPr="00106379">
              <w:rPr>
                <w:rFonts w:ascii="Aptos" w:hAnsi="Aptos" w:cs="Tahoma"/>
                <w:caps/>
              </w:rPr>
              <w:t>mínim</w:t>
            </w:r>
            <w:r>
              <w:rPr>
                <w:rFonts w:ascii="Aptos" w:hAnsi="Aptos" w:cs="Tahoma"/>
                <w:caps/>
              </w:rPr>
              <w:t>O DE</w:t>
            </w:r>
            <w:r w:rsidRPr="00106379">
              <w:rPr>
                <w:rFonts w:ascii="Aptos" w:hAnsi="Aptos" w:cs="Tahoma"/>
                <w:caps/>
              </w:rPr>
              <w:t xml:space="preserve"> </w:t>
            </w:r>
            <w:r>
              <w:rPr>
                <w:rFonts w:ascii="Aptos" w:hAnsi="Aptos" w:cs="Tahoma"/>
                <w:caps/>
              </w:rPr>
              <w:t>UN AÑO EN INSTALACIONES ELECTRICAS</w:t>
            </w:r>
          </w:p>
        </w:tc>
      </w:tr>
      <w:tr w:rsidR="00E94A42" w:rsidRPr="00DF7064" w14:paraId="66220F3F" w14:textId="77777777" w:rsidTr="00E94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4E83965" w14:textId="77777777" w:rsidR="00E94A42" w:rsidRPr="00DF7064" w:rsidRDefault="00E94A42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ACTITUD/PERSONALIDAD</w:t>
            </w:r>
          </w:p>
        </w:tc>
        <w:tc>
          <w:tcPr>
            <w:tcW w:w="5670" w:type="dxa"/>
          </w:tcPr>
          <w:p w14:paraId="0BEEE05D" w14:textId="77777777" w:rsidR="00E94A42" w:rsidRPr="00AC6095" w:rsidRDefault="00E94A42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 xml:space="preserve">PROACTIVIDAD, </w:t>
            </w:r>
            <w:r w:rsidRPr="00AC6095">
              <w:rPr>
                <w:rFonts w:ascii="Aptos" w:hAnsi="Aptos" w:cs="Tahoma"/>
              </w:rPr>
              <w:t xml:space="preserve">RESPONSABILIDAD, </w:t>
            </w:r>
            <w:r>
              <w:rPr>
                <w:rFonts w:ascii="Aptos" w:hAnsi="Aptos" w:cs="Tahoma"/>
              </w:rPr>
              <w:t>RESOLUCION DE PROBLEMAS.</w:t>
            </w:r>
          </w:p>
        </w:tc>
      </w:tr>
      <w:tr w:rsidR="00E94A42" w:rsidRPr="00DF7064" w14:paraId="4B4EC45A" w14:textId="77777777" w:rsidTr="00E94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3AFDE52" w14:textId="77777777" w:rsidR="00E94A42" w:rsidRPr="00DF7064" w:rsidRDefault="00E94A42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NIVEL DE RESPONSABILIDAD</w:t>
            </w:r>
          </w:p>
        </w:tc>
        <w:tc>
          <w:tcPr>
            <w:tcW w:w="5670" w:type="dxa"/>
          </w:tcPr>
          <w:p w14:paraId="4CF0C1FC" w14:textId="77777777" w:rsidR="00E94A42" w:rsidRPr="001F51F2" w:rsidRDefault="00E94A42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ALTO</w:t>
            </w:r>
          </w:p>
        </w:tc>
      </w:tr>
      <w:tr w:rsidR="00E94A42" w:rsidRPr="00DF7064" w14:paraId="4A92E280" w14:textId="77777777" w:rsidTr="00E94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7CF8870" w14:textId="77777777" w:rsidR="00E94A42" w:rsidRPr="00DF7064" w:rsidRDefault="00E94A42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ESFUERZO</w:t>
            </w:r>
          </w:p>
        </w:tc>
        <w:tc>
          <w:tcPr>
            <w:tcW w:w="5670" w:type="dxa"/>
          </w:tcPr>
          <w:p w14:paraId="5FB1FF10" w14:textId="77777777" w:rsidR="00E94A42" w:rsidRPr="00DF7064" w:rsidRDefault="00E94A42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MAXIMO</w:t>
            </w:r>
          </w:p>
        </w:tc>
      </w:tr>
    </w:tbl>
    <w:p w14:paraId="0008329A" w14:textId="77777777" w:rsidR="00E94A42" w:rsidRDefault="00E94A42" w:rsidP="00E94A42">
      <w:pPr>
        <w:spacing w:line="240" w:lineRule="auto"/>
        <w:jc w:val="both"/>
        <w:rPr>
          <w:rFonts w:ascii="Tahoma" w:hAnsi="Tahoma" w:cs="Tahoma"/>
          <w:sz w:val="24"/>
          <w:szCs w:val="24"/>
        </w:rPr>
      </w:pPr>
    </w:p>
    <w:p w14:paraId="5589F936" w14:textId="77777777" w:rsidR="00E94A42" w:rsidRPr="00E94A42" w:rsidRDefault="00E94A42" w:rsidP="00E94A42">
      <w:pPr>
        <w:spacing w:line="240" w:lineRule="auto"/>
        <w:jc w:val="both"/>
        <w:rPr>
          <w:rFonts w:ascii="Aptos" w:hAnsi="Aptos" w:cs="Tahoma"/>
          <w:b/>
          <w:color w:val="00B050"/>
          <w:sz w:val="24"/>
          <w:szCs w:val="24"/>
        </w:rPr>
      </w:pPr>
      <w:r w:rsidRPr="00E94A42">
        <w:rPr>
          <w:rFonts w:ascii="Aptos" w:hAnsi="Aptos" w:cs="Tahoma"/>
          <w:b/>
          <w:color w:val="00B050"/>
          <w:sz w:val="24"/>
          <w:szCs w:val="24"/>
        </w:rPr>
        <w:t xml:space="preserve">Puesto: Director de Alumbrado Publico </w:t>
      </w:r>
    </w:p>
    <w:p w14:paraId="292A8076" w14:textId="77777777" w:rsidR="00E94A42" w:rsidRPr="007662B5" w:rsidRDefault="00E94A42" w:rsidP="00E94A42">
      <w:pPr>
        <w:spacing w:line="240" w:lineRule="auto"/>
        <w:jc w:val="both"/>
        <w:rPr>
          <w:rFonts w:ascii="Aptos" w:hAnsi="Aptos" w:cs="Tahoma"/>
          <w:color w:val="F79646" w:themeColor="accent6"/>
          <w:sz w:val="24"/>
          <w:szCs w:val="24"/>
        </w:rPr>
      </w:pPr>
      <w:r w:rsidRPr="00E94A42">
        <w:rPr>
          <w:rFonts w:ascii="Aptos" w:hAnsi="Aptos" w:cs="Tahoma"/>
          <w:b/>
          <w:color w:val="00B050"/>
          <w:sz w:val="24"/>
          <w:szCs w:val="24"/>
        </w:rPr>
        <w:t>Objetivo del Puesto</w:t>
      </w:r>
      <w:r w:rsidRPr="007662B5">
        <w:rPr>
          <w:rFonts w:ascii="Aptos" w:hAnsi="Aptos" w:cs="Tahoma"/>
          <w:color w:val="F79646" w:themeColor="accent6"/>
          <w:sz w:val="24"/>
          <w:szCs w:val="24"/>
        </w:rPr>
        <w:t xml:space="preserve">: </w:t>
      </w:r>
    </w:p>
    <w:p w14:paraId="5E8EE8EF" w14:textId="1AFE94F6" w:rsidR="00E94A42" w:rsidRDefault="00E94A42" w:rsidP="00E94A42">
      <w:pPr>
        <w:spacing w:line="240" w:lineRule="auto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G</w:t>
      </w:r>
      <w:r w:rsidRPr="00624E14">
        <w:rPr>
          <w:rFonts w:ascii="Aptos" w:hAnsi="Aptos"/>
          <w:sz w:val="24"/>
          <w:szCs w:val="24"/>
        </w:rPr>
        <w:t>arantizar un sistema de iluminación eficiente, seguro y sostenible que contribuya al bienestar</w:t>
      </w:r>
      <w:r>
        <w:rPr>
          <w:rFonts w:ascii="Aptos" w:hAnsi="Aptos"/>
          <w:sz w:val="24"/>
          <w:szCs w:val="24"/>
        </w:rPr>
        <w:t>,</w:t>
      </w:r>
      <w:r w:rsidRPr="00624E14">
        <w:rPr>
          <w:rFonts w:ascii="Aptos" w:hAnsi="Aptos"/>
          <w:sz w:val="24"/>
          <w:szCs w:val="24"/>
        </w:rPr>
        <w:t xml:space="preserve"> repara</w:t>
      </w:r>
      <w:r>
        <w:rPr>
          <w:rFonts w:ascii="Aptos" w:hAnsi="Aptos"/>
          <w:sz w:val="24"/>
          <w:szCs w:val="24"/>
        </w:rPr>
        <w:t>ndo</w:t>
      </w:r>
      <w:r w:rsidRPr="00624E14">
        <w:rPr>
          <w:rFonts w:ascii="Aptos" w:hAnsi="Aptos"/>
          <w:sz w:val="24"/>
          <w:szCs w:val="24"/>
        </w:rPr>
        <w:t xml:space="preserve"> y da</w:t>
      </w:r>
      <w:r>
        <w:rPr>
          <w:rFonts w:ascii="Aptos" w:hAnsi="Aptos"/>
          <w:sz w:val="24"/>
          <w:szCs w:val="24"/>
        </w:rPr>
        <w:t>ndo</w:t>
      </w:r>
      <w:r w:rsidRPr="00624E14">
        <w:rPr>
          <w:rFonts w:ascii="Aptos" w:hAnsi="Aptos"/>
          <w:sz w:val="24"/>
          <w:szCs w:val="24"/>
        </w:rPr>
        <w:t xml:space="preserve"> mantenimiento al sistema de alumbrado público</w:t>
      </w:r>
      <w:r>
        <w:rPr>
          <w:rFonts w:ascii="Aptos" w:hAnsi="Aptos"/>
          <w:sz w:val="24"/>
          <w:szCs w:val="24"/>
        </w:rPr>
        <w:t>.</w:t>
      </w:r>
    </w:p>
    <w:p w14:paraId="2B8B1043" w14:textId="77777777" w:rsidR="00E94A42" w:rsidRPr="00E94A42" w:rsidRDefault="00E94A42" w:rsidP="00E94A42">
      <w:pPr>
        <w:spacing w:line="240" w:lineRule="auto"/>
        <w:jc w:val="both"/>
        <w:rPr>
          <w:rFonts w:ascii="Aptos" w:hAnsi="Aptos"/>
          <w:b/>
          <w:color w:val="00B050"/>
          <w:sz w:val="24"/>
          <w:szCs w:val="24"/>
        </w:rPr>
      </w:pPr>
    </w:p>
    <w:p w14:paraId="10FBA259" w14:textId="77777777" w:rsidR="00E94A42" w:rsidRPr="00E94A42" w:rsidRDefault="00E94A42" w:rsidP="00E94A42">
      <w:pPr>
        <w:rPr>
          <w:rFonts w:ascii="Aptos" w:hAnsi="Aptos" w:cs="Tahoma"/>
          <w:b/>
          <w:color w:val="00B050"/>
          <w:sz w:val="24"/>
          <w:szCs w:val="24"/>
        </w:rPr>
      </w:pPr>
      <w:r w:rsidRPr="00E94A42">
        <w:rPr>
          <w:rFonts w:ascii="Aptos" w:hAnsi="Aptos" w:cs="Tahoma"/>
          <w:b/>
          <w:color w:val="00B050"/>
          <w:sz w:val="24"/>
          <w:szCs w:val="24"/>
        </w:rPr>
        <w:t>Facultades y Atribuciones:</w:t>
      </w:r>
    </w:p>
    <w:p w14:paraId="208FF92A" w14:textId="77777777" w:rsidR="00E94A42" w:rsidRPr="00624E14" w:rsidRDefault="00E94A42" w:rsidP="00E94A42">
      <w:pPr>
        <w:numPr>
          <w:ilvl w:val="0"/>
          <w:numId w:val="10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624E14">
        <w:rPr>
          <w:rFonts w:ascii="Aptos" w:hAnsi="Aptos"/>
          <w:sz w:val="24"/>
          <w:szCs w:val="24"/>
        </w:rPr>
        <w:t>Dar atención a las solicitudes y demandas que en el rubro de alumbrado público presenten al Ayuntamiento los ciudadanos; así como llevar a cabo las acciones que sean necesarias para satisfacer tales requerimientos</w:t>
      </w:r>
      <w:r>
        <w:rPr>
          <w:rFonts w:ascii="Aptos" w:hAnsi="Aptos"/>
          <w:sz w:val="24"/>
          <w:szCs w:val="24"/>
        </w:rPr>
        <w:t>.</w:t>
      </w:r>
    </w:p>
    <w:p w14:paraId="4E568903" w14:textId="77777777" w:rsidR="00E94A42" w:rsidRPr="00624E14" w:rsidRDefault="00E94A42" w:rsidP="00E94A42">
      <w:pPr>
        <w:numPr>
          <w:ilvl w:val="0"/>
          <w:numId w:val="10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624E14">
        <w:rPr>
          <w:rFonts w:ascii="Aptos" w:hAnsi="Aptos"/>
          <w:sz w:val="24"/>
          <w:szCs w:val="24"/>
        </w:rPr>
        <w:t>Dar contestación a las solicitudes de los particulares en lo relativo a la elaboración de dictámenes técnicos de movimientos de la red de alumbrado público municipal</w:t>
      </w:r>
      <w:r>
        <w:rPr>
          <w:rFonts w:ascii="Aptos" w:hAnsi="Aptos"/>
          <w:sz w:val="24"/>
          <w:szCs w:val="24"/>
        </w:rPr>
        <w:t>.</w:t>
      </w:r>
    </w:p>
    <w:p w14:paraId="68D3203D" w14:textId="588AEC71" w:rsidR="00E94A42" w:rsidRDefault="00E94A42" w:rsidP="00E94A42">
      <w:pPr>
        <w:numPr>
          <w:ilvl w:val="0"/>
          <w:numId w:val="10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624E14">
        <w:rPr>
          <w:rFonts w:ascii="Aptos" w:hAnsi="Aptos"/>
          <w:sz w:val="24"/>
          <w:szCs w:val="24"/>
        </w:rPr>
        <w:t xml:space="preserve">Ejecutar las obras de infraestructura que sean necesarias para cumplir con las obligaciones que en materia de alumbrado público </w:t>
      </w:r>
      <w:r>
        <w:rPr>
          <w:rFonts w:ascii="Aptos" w:hAnsi="Aptos"/>
          <w:sz w:val="24"/>
          <w:szCs w:val="24"/>
        </w:rPr>
        <w:t xml:space="preserve">que </w:t>
      </w:r>
      <w:r w:rsidRPr="00624E14">
        <w:rPr>
          <w:rFonts w:ascii="Aptos" w:hAnsi="Aptos"/>
          <w:sz w:val="24"/>
          <w:szCs w:val="24"/>
        </w:rPr>
        <w:t>tiene el Ayuntamiento</w:t>
      </w:r>
      <w:r>
        <w:rPr>
          <w:rFonts w:ascii="Aptos" w:hAnsi="Aptos"/>
          <w:sz w:val="24"/>
          <w:szCs w:val="24"/>
        </w:rPr>
        <w:t>.</w:t>
      </w:r>
    </w:p>
    <w:p w14:paraId="649D7DB2" w14:textId="08EBFCEB" w:rsidR="00E94A42" w:rsidRDefault="00E94A42" w:rsidP="00E94A42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60528262" w14:textId="5860E096" w:rsidR="00E94A42" w:rsidRDefault="00E94A42" w:rsidP="00E94A42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1794C56B" w14:textId="41665511" w:rsidR="00E94A42" w:rsidRDefault="00E94A42" w:rsidP="00E94A42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0DDA33B0" w14:textId="06FD977F" w:rsidR="00E94A42" w:rsidRDefault="00E94A42" w:rsidP="00E94A42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49A98B39" w14:textId="084EEA5E" w:rsidR="00E94A42" w:rsidRDefault="00E94A42" w:rsidP="00E94A42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5681D7C3" w14:textId="77777777" w:rsidR="00E94A42" w:rsidRPr="00624E14" w:rsidRDefault="00E94A42" w:rsidP="00E94A42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0688B06F" w14:textId="77777777" w:rsidR="00E94A42" w:rsidRPr="00624E14" w:rsidRDefault="00E94A42" w:rsidP="00E94A42">
      <w:pPr>
        <w:numPr>
          <w:ilvl w:val="0"/>
          <w:numId w:val="10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624E14">
        <w:rPr>
          <w:rFonts w:ascii="Aptos" w:hAnsi="Aptos"/>
          <w:sz w:val="24"/>
          <w:szCs w:val="24"/>
        </w:rPr>
        <w:t xml:space="preserve">Establecer estrategias de ahorro de energía eléctrica, así como aquellas medidas que sean necesarias para </w:t>
      </w:r>
      <w:proofErr w:type="spellStart"/>
      <w:r w:rsidRPr="00624E14">
        <w:rPr>
          <w:rFonts w:ascii="Aptos" w:hAnsi="Aptos"/>
          <w:sz w:val="24"/>
          <w:szCs w:val="24"/>
        </w:rPr>
        <w:t>eficientar</w:t>
      </w:r>
      <w:proofErr w:type="spellEnd"/>
      <w:r w:rsidRPr="00624E14">
        <w:rPr>
          <w:rFonts w:ascii="Aptos" w:hAnsi="Aptos"/>
          <w:sz w:val="24"/>
          <w:szCs w:val="24"/>
        </w:rPr>
        <w:t xml:space="preserve"> el servicio de alumbrado público en el Municipio</w:t>
      </w:r>
      <w:r>
        <w:rPr>
          <w:rFonts w:ascii="Aptos" w:hAnsi="Aptos"/>
          <w:sz w:val="24"/>
          <w:szCs w:val="24"/>
        </w:rPr>
        <w:t>.</w:t>
      </w:r>
    </w:p>
    <w:p w14:paraId="44E557DC" w14:textId="77777777" w:rsidR="00E94A42" w:rsidRPr="00624E14" w:rsidRDefault="00E94A42" w:rsidP="00E94A42">
      <w:pPr>
        <w:numPr>
          <w:ilvl w:val="0"/>
          <w:numId w:val="10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624E14">
        <w:rPr>
          <w:rFonts w:ascii="Aptos" w:hAnsi="Aptos"/>
          <w:sz w:val="24"/>
          <w:szCs w:val="24"/>
        </w:rPr>
        <w:t>Estudiar, responder, así como dar seguimiento a las solicitudes y requerimientos en materia del servicio público de alumbrado, que la población solicite</w:t>
      </w:r>
      <w:r>
        <w:rPr>
          <w:rFonts w:ascii="Aptos" w:hAnsi="Aptos"/>
          <w:sz w:val="24"/>
          <w:szCs w:val="24"/>
        </w:rPr>
        <w:t>.</w:t>
      </w:r>
    </w:p>
    <w:p w14:paraId="2D685BFA" w14:textId="77777777" w:rsidR="00E94A42" w:rsidRPr="00624E14" w:rsidRDefault="00E94A42" w:rsidP="00E94A42">
      <w:pPr>
        <w:numPr>
          <w:ilvl w:val="0"/>
          <w:numId w:val="10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624E14">
        <w:rPr>
          <w:rFonts w:ascii="Aptos" w:hAnsi="Aptos"/>
          <w:sz w:val="24"/>
          <w:szCs w:val="24"/>
        </w:rPr>
        <w:t>Proporcionar mantenimiento preventivo y correctivo a la red de alumbrado público en el Municipio;</w:t>
      </w:r>
    </w:p>
    <w:p w14:paraId="179D637C" w14:textId="77777777" w:rsidR="00E94A42" w:rsidRPr="00624E14" w:rsidRDefault="00E94A42" w:rsidP="00E94A42">
      <w:pPr>
        <w:numPr>
          <w:ilvl w:val="0"/>
          <w:numId w:val="10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624E14">
        <w:rPr>
          <w:rFonts w:ascii="Aptos" w:hAnsi="Aptos"/>
          <w:sz w:val="24"/>
          <w:szCs w:val="24"/>
        </w:rPr>
        <w:t>Revisar la facturación por concepto del cobro de energía eléctrica y formar un histórico por recibo, a fin de efectuar los análisis estadísticos del costo de la red de alumbrado público que sean necesarios; detectar errores de cobro en los recibos de consumo de energía eléctrica, así como validar técnicamente la información sobre los recibos de consumo de energía eléctrica;</w:t>
      </w:r>
    </w:p>
    <w:p w14:paraId="0BFE4179" w14:textId="77777777" w:rsidR="00E94A42" w:rsidRPr="00624E14" w:rsidRDefault="00E94A42" w:rsidP="00E94A42">
      <w:pPr>
        <w:numPr>
          <w:ilvl w:val="0"/>
          <w:numId w:val="10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624E14">
        <w:rPr>
          <w:rFonts w:ascii="Aptos" w:hAnsi="Aptos"/>
          <w:sz w:val="24"/>
          <w:szCs w:val="24"/>
        </w:rPr>
        <w:t>Revisar y aprobar los planos de alumbrado público que se establecen en los proyectos de acciones urbanísticas en el municipio</w:t>
      </w:r>
      <w:r>
        <w:rPr>
          <w:rFonts w:ascii="Aptos" w:hAnsi="Aptos"/>
          <w:sz w:val="24"/>
          <w:szCs w:val="24"/>
        </w:rPr>
        <w:t>.</w:t>
      </w:r>
    </w:p>
    <w:p w14:paraId="342285FD" w14:textId="77777777" w:rsidR="00E94A42" w:rsidRDefault="00E94A42" w:rsidP="00E94A42">
      <w:pPr>
        <w:numPr>
          <w:ilvl w:val="0"/>
          <w:numId w:val="10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624E14">
        <w:rPr>
          <w:rFonts w:ascii="Aptos" w:hAnsi="Aptos"/>
          <w:sz w:val="24"/>
          <w:szCs w:val="24"/>
        </w:rPr>
        <w:t>Vigilar el cumplimiento de las normas técnicas, referentes a la construcción e instalación de la red de alumbrado público municipal, ejecutadas por entidades gubernamentales, así como por particulares</w:t>
      </w:r>
      <w:r>
        <w:rPr>
          <w:rFonts w:ascii="Aptos" w:hAnsi="Aptos"/>
          <w:sz w:val="24"/>
          <w:szCs w:val="24"/>
        </w:rPr>
        <w:t>.</w:t>
      </w:r>
    </w:p>
    <w:p w14:paraId="03B9357C" w14:textId="08EDC078" w:rsidR="0012186C" w:rsidRPr="0012186C" w:rsidRDefault="0012186C" w:rsidP="00E94A42">
      <w:pPr>
        <w:jc w:val="center"/>
        <w:rPr>
          <w:rFonts w:ascii="Aptos" w:hAnsi="Aptos" w:cs="Tahoma"/>
          <w:sz w:val="24"/>
          <w:szCs w:val="24"/>
        </w:rPr>
      </w:pPr>
    </w:p>
    <w:sectPr w:rsidR="0012186C" w:rsidRPr="0012186C" w:rsidSect="007855BF">
      <w:headerReference w:type="default" r:id="rId8"/>
      <w:footerReference w:type="default" r:id="rId9"/>
      <w:pgSz w:w="12240" w:h="15840" w:code="1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F911A" w14:textId="77777777" w:rsidR="009458DA" w:rsidRDefault="009458DA">
      <w:pPr>
        <w:spacing w:after="0" w:line="240" w:lineRule="auto"/>
      </w:pPr>
      <w:r>
        <w:separator/>
      </w:r>
    </w:p>
  </w:endnote>
  <w:endnote w:type="continuationSeparator" w:id="0">
    <w:p w14:paraId="365B8F35" w14:textId="77777777" w:rsidR="009458DA" w:rsidRDefault="00945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431D2" w14:textId="335A48F6" w:rsidR="007855BF" w:rsidRPr="00CE3CB2" w:rsidRDefault="007855BF" w:rsidP="007855BF">
    <w:pPr>
      <w:pStyle w:val="Piedepgina"/>
      <w:rPr>
        <w:rFonts w:ascii="Aptos" w:hAnsi="Aptos"/>
        <w:color w:val="00B050"/>
        <w:sz w:val="14"/>
        <w:szCs w:val="14"/>
      </w:rPr>
    </w:pPr>
    <w:r w:rsidRPr="00CE3CB2">
      <w:rPr>
        <w:rFonts w:ascii="Aptos" w:hAnsi="Aptos"/>
        <w:noProof/>
        <w:color w:val="00B050"/>
        <w:sz w:val="14"/>
        <w:szCs w:val="14"/>
        <w:lang w:val="es-ES" w:eastAsia="es-ES"/>
      </w:rPr>
      <w:drawing>
        <wp:anchor distT="0" distB="0" distL="114300" distR="114300" simplePos="0" relativeHeight="251670528" behindDoc="1" locked="0" layoutInCell="1" allowOverlap="1" wp14:anchorId="2254D13E" wp14:editId="578C8742">
          <wp:simplePos x="0" y="0"/>
          <wp:positionH relativeFrom="column">
            <wp:posOffset>5783733</wp:posOffset>
          </wp:positionH>
          <wp:positionV relativeFrom="paragraph">
            <wp:posOffset>-379408</wp:posOffset>
          </wp:positionV>
          <wp:extent cx="1731089" cy="1918165"/>
          <wp:effectExtent l="0" t="0" r="2540" b="6350"/>
          <wp:wrapNone/>
          <wp:docPr id="140132249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089" cy="19181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3CB2">
      <w:rPr>
        <w:rFonts w:ascii="Aptos" w:hAnsi="Aptos"/>
        <w:color w:val="00B050"/>
        <w:sz w:val="14"/>
        <w:szCs w:val="14"/>
      </w:rPr>
      <w:t>Plaza Principal S/N</w:t>
    </w:r>
  </w:p>
  <w:p w14:paraId="70A8227F" w14:textId="2128C4EA" w:rsidR="007855BF" w:rsidRPr="00CE3CB2" w:rsidRDefault="007855BF" w:rsidP="007855BF">
    <w:pPr>
      <w:pStyle w:val="Piedepgina"/>
      <w:rPr>
        <w:rFonts w:ascii="Aptos" w:hAnsi="Aptos"/>
        <w:color w:val="92D050"/>
        <w:sz w:val="14"/>
        <w:szCs w:val="14"/>
      </w:rPr>
    </w:pPr>
    <w:r w:rsidRPr="00CE3CB2">
      <w:rPr>
        <w:rFonts w:ascii="Aptos" w:hAnsi="Aptos"/>
        <w:color w:val="92D050"/>
        <w:sz w:val="14"/>
        <w:szCs w:val="14"/>
      </w:rPr>
      <w:t>Zona Centro, C.P. 79950 - Tel.483-381-5788</w:t>
    </w:r>
  </w:p>
  <w:p w14:paraId="7D4060D6" w14:textId="5BA567A4" w:rsidR="007855BF" w:rsidRPr="00CE3CB2" w:rsidRDefault="007855BF" w:rsidP="007855BF">
    <w:pPr>
      <w:pStyle w:val="Piedepgina"/>
      <w:rPr>
        <w:rFonts w:ascii="Aptos" w:hAnsi="Aptos"/>
        <w:color w:val="00B050"/>
        <w:sz w:val="14"/>
        <w:szCs w:val="14"/>
      </w:rPr>
    </w:pPr>
    <w:r w:rsidRPr="00CE3CB2">
      <w:rPr>
        <w:rFonts w:ascii="Aptos" w:hAnsi="Aptos"/>
        <w:color w:val="00B050"/>
        <w:sz w:val="14"/>
        <w:szCs w:val="14"/>
      </w:rPr>
      <w:t>San Martín Chalchicuautla, S.L.P.</w:t>
    </w:r>
  </w:p>
  <w:p w14:paraId="577BCAE9" w14:textId="3B1AFF49" w:rsidR="007855BF" w:rsidRPr="00CE3CB2" w:rsidRDefault="00CE3CB2" w:rsidP="007855BF">
    <w:pPr>
      <w:pStyle w:val="Piedepgina"/>
      <w:rPr>
        <w:color w:val="92D050"/>
      </w:rPr>
    </w:pPr>
    <w:r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4D3357B" wp14:editId="3CC1A156">
              <wp:simplePos x="0" y="0"/>
              <wp:positionH relativeFrom="page">
                <wp:posOffset>-329182</wp:posOffset>
              </wp:positionH>
              <wp:positionV relativeFrom="paragraph">
                <wp:posOffset>438800</wp:posOffset>
              </wp:positionV>
              <wp:extent cx="1941244" cy="257810"/>
              <wp:effectExtent l="3493" t="0" r="5397" b="5398"/>
              <wp:wrapNone/>
              <wp:docPr id="134442922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244" cy="25781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6C25959E" id="Rectángulo 23" o:spid="_x0000_s1026" style="position:absolute;margin-left:-25.9pt;margin-top:34.55pt;width:152.85pt;height:20.3pt;rotation:-90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" fillcolor="#00b050" stroked="f" strokeweight="2pt">
              <w10:wrap anchorx="page"/>
            </v:rect>
          </w:pict>
        </mc:Fallback>
      </mc:AlternateContent>
    </w:r>
    <w:r w:rsidR="007855BF" w:rsidRPr="00CE3CB2">
      <w:rPr>
        <w:rFonts w:ascii="Aptos" w:hAnsi="Aptos"/>
        <w:color w:val="92D050"/>
        <w:sz w:val="14"/>
        <w:szCs w:val="14"/>
      </w:rPr>
      <w:t>https://sanmartinchalchicuautla-slp.gob.mx/</w:t>
    </w:r>
    <w:r w:rsidR="007855BF"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996FF81" wp14:editId="5794D44C">
              <wp:simplePos x="0" y="0"/>
              <wp:positionH relativeFrom="margin">
                <wp:posOffset>-1666240</wp:posOffset>
              </wp:positionH>
              <wp:positionV relativeFrom="paragraph">
                <wp:posOffset>19050</wp:posOffset>
              </wp:positionV>
              <wp:extent cx="1941195" cy="257810"/>
              <wp:effectExtent l="3493" t="0" r="5397" b="5398"/>
              <wp:wrapNone/>
              <wp:docPr id="135762487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195" cy="257810"/>
                      </a:xfrm>
                      <a:prstGeom prst="rect">
                        <a:avLst/>
                      </a:prstGeom>
                      <a:solidFill>
                        <a:srgbClr val="92D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BCF7C4B" w14:textId="77777777" w:rsidR="007855BF" w:rsidRPr="00074D75" w:rsidRDefault="007855BF" w:rsidP="007855B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996FF81" id="Rectángulo 23" o:spid="_x0000_s1026" style="position:absolute;margin-left:-131.2pt;margin-top:1.5pt;width:152.85pt;height:20.3pt;rotation:-90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" fillcolor="#92d050" stroked="f" strokeweight="2pt">
              <v:textbox>
                <w:txbxContent>
                  <w:p w14:paraId="5BCF7C4B" w14:textId="77777777" w:rsidR="007855BF" w:rsidRPr="00074D75" w:rsidRDefault="007855BF" w:rsidP="007855B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7855BF"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80B80F9" wp14:editId="7FCEA3C7">
              <wp:simplePos x="0" y="0"/>
              <wp:positionH relativeFrom="page">
                <wp:posOffset>-839134</wp:posOffset>
              </wp:positionH>
              <wp:positionV relativeFrom="paragraph">
                <wp:posOffset>-334532</wp:posOffset>
              </wp:positionV>
              <wp:extent cx="1941244" cy="257810"/>
              <wp:effectExtent l="3493" t="0" r="5397" b="5398"/>
              <wp:wrapNone/>
              <wp:docPr id="17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244" cy="25781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45EB38B8" id="Rectángulo 23" o:spid="_x0000_s1026" style="position:absolute;margin-left:-66.05pt;margin-top:-26.35pt;width:152.85pt;height:20.3pt;rotation:-90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" fillcolor="#00b050" stroked="f" strokeweight="2pt"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31A03" w14:textId="77777777" w:rsidR="009458DA" w:rsidRDefault="009458DA">
      <w:pPr>
        <w:spacing w:after="0" w:line="240" w:lineRule="auto"/>
      </w:pPr>
      <w:r>
        <w:separator/>
      </w:r>
    </w:p>
  </w:footnote>
  <w:footnote w:type="continuationSeparator" w:id="0">
    <w:p w14:paraId="5662AFF5" w14:textId="77777777" w:rsidR="009458DA" w:rsidRDefault="009458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2CBB4" w14:textId="43F2FBA9" w:rsidR="00727EDA" w:rsidRDefault="00C7494D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72576" behindDoc="1" locked="0" layoutInCell="1" allowOverlap="1" wp14:anchorId="5BAD67FF" wp14:editId="12636527">
          <wp:simplePos x="0" y="0"/>
          <wp:positionH relativeFrom="margin">
            <wp:align>center</wp:align>
          </wp:positionH>
          <wp:positionV relativeFrom="paragraph">
            <wp:posOffset>251460</wp:posOffset>
          </wp:positionV>
          <wp:extent cx="2463566" cy="969443"/>
          <wp:effectExtent l="0" t="0" r="0" b="2540"/>
          <wp:wrapNone/>
          <wp:docPr id="1510666520" name="Imagen 15106665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0666520" name="Imagen 1510666520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63566" cy="96944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5F730CF" wp14:editId="2897004B">
              <wp:simplePos x="0" y="0"/>
              <wp:positionH relativeFrom="column">
                <wp:posOffset>-2497419</wp:posOffset>
              </wp:positionH>
              <wp:positionV relativeFrom="paragraph">
                <wp:posOffset>-918997</wp:posOffset>
              </wp:positionV>
              <wp:extent cx="2412239" cy="2690426"/>
              <wp:effectExtent l="0" t="0" r="0" b="0"/>
              <wp:wrapNone/>
              <wp:docPr id="518186725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12239" cy="2690426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gradFill flip="none" rotWithShape="1">
                        <a:gsLst>
                          <a:gs pos="0">
                            <a:srgbClr val="00B050">
                              <a:shade val="30000"/>
                              <a:satMod val="115000"/>
                            </a:srgbClr>
                          </a:gs>
                          <a:gs pos="50000">
                            <a:srgbClr val="00B050">
                              <a:shade val="67500"/>
                              <a:satMod val="115000"/>
                            </a:srgbClr>
                          </a:gs>
                          <a:gs pos="100000">
                            <a:srgbClr val="00B050">
                              <a:shade val="100000"/>
                              <a:satMod val="115000"/>
                            </a:srgbClr>
                          </a:gs>
                        </a:gsLst>
                        <a:lin ang="135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28A685D" id="Paralelogramo 10" o:spid="_x0000_s1026" style="position:absolute;margin-left:-196.65pt;margin-top:-72.35pt;width:189.95pt;height:211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" path="m,1003484l671420,r587513,7950l394780,1408259,,1003484xe" fillcolor="#006d2a" stroked="f" strokeweight="2pt">
              <v:fill color2="#00bd4f" rotate="t" angle="225" colors="0 #006d2a;.5 #009e41;1 #00bd4f" focus="100%" type="gradient"/>
              <v:path arrowok="t" o:connecttype="custom" o:connectlocs="0,1917119;1286507,0;2412239,15188;756437,2690426;0,1917119" o:connectangles="0,0,0,0,0"/>
            </v:shape>
          </w:pict>
        </mc:Fallback>
      </mc:AlternateContent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FAB9180" wp14:editId="7FDFD890">
              <wp:simplePos x="0" y="0"/>
              <wp:positionH relativeFrom="column">
                <wp:posOffset>6015561</wp:posOffset>
              </wp:positionH>
              <wp:positionV relativeFrom="paragraph">
                <wp:posOffset>-448945</wp:posOffset>
              </wp:positionV>
              <wp:extent cx="1261090" cy="1407124"/>
              <wp:effectExtent l="0" t="0" r="0" b="0"/>
              <wp:wrapNone/>
              <wp:docPr id="648510652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61090" cy="1407124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B385F5D" id="Paralelogramo 10" o:spid="_x0000_s1026" style="position:absolute;margin-left:473.65pt;margin-top:-35.35pt;width:99.3pt;height:110.8pt;rotation:18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" path="m,1003484l671420,r587513,7950l394780,1408259,,1003484xe" fillcolor="#00b050" stroked="f" strokeweight="2pt">
              <v:path arrowok="t" o:connecttype="custom" o:connectlocs="0,1002675;672570,0;1261090,7944;395456,1407124;0,1002675" o:connectangles="0,0,0,0,0"/>
            </v:shape>
          </w:pict>
        </mc:Fallback>
      </mc:AlternateContent>
    </w:r>
    <w:r w:rsidR="007855BF">
      <w:rPr>
        <w:noProof/>
        <w:lang w:val="es-ES" w:eastAsia="es-ES"/>
      </w:rPr>
      <w:drawing>
        <wp:anchor distT="0" distB="0" distL="114300" distR="114300" simplePos="0" relativeHeight="251662336" behindDoc="1" locked="0" layoutInCell="1" allowOverlap="1" wp14:anchorId="415044DB" wp14:editId="2F36F865">
          <wp:simplePos x="0" y="0"/>
          <wp:positionH relativeFrom="column">
            <wp:posOffset>5564943</wp:posOffset>
          </wp:positionH>
          <wp:positionV relativeFrom="paragraph">
            <wp:posOffset>-926644</wp:posOffset>
          </wp:positionV>
          <wp:extent cx="1701165" cy="1511935"/>
          <wp:effectExtent l="0" t="0" r="0" b="0"/>
          <wp:wrapNone/>
          <wp:docPr id="126134129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1165" cy="1511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33E77F" wp14:editId="59280C2E">
              <wp:simplePos x="0" y="0"/>
              <wp:positionH relativeFrom="column">
                <wp:posOffset>-2181279</wp:posOffset>
              </wp:positionH>
              <wp:positionV relativeFrom="paragraph">
                <wp:posOffset>-1402617</wp:posOffset>
              </wp:positionV>
              <wp:extent cx="1261090" cy="1407124"/>
              <wp:effectExtent l="0" t="0" r="0" b="0"/>
              <wp:wrapNone/>
              <wp:docPr id="675462579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61090" cy="1407124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5A7E1C3" id="Paralelogramo 10" o:spid="_x0000_s1026" style="position:absolute;margin-left:-171.75pt;margin-top:-110.45pt;width:99.3pt;height:110.8pt;rotation:18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" path="m,1003484l671420,r587513,7950l394780,1408259,,1003484xe" fillcolor="#00b050" stroked="f" strokeweight="2pt">
              <v:path arrowok="t" o:connecttype="custom" o:connectlocs="0,1002675;672570,0;1261090,7944;395456,1407124;0,1002675" o:connectangles="0,0,0,0,0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378A9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461E03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2304F8"/>
    <w:multiLevelType w:val="hybridMultilevel"/>
    <w:tmpl w:val="5226D0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70F53"/>
    <w:multiLevelType w:val="hybridMultilevel"/>
    <w:tmpl w:val="2244DA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961A68"/>
    <w:multiLevelType w:val="hybridMultilevel"/>
    <w:tmpl w:val="92EAAA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425FA3"/>
    <w:multiLevelType w:val="hybridMultilevel"/>
    <w:tmpl w:val="6A0604B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8E3496"/>
    <w:multiLevelType w:val="hybridMultilevel"/>
    <w:tmpl w:val="40B6FE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487DE3"/>
    <w:multiLevelType w:val="hybridMultilevel"/>
    <w:tmpl w:val="41002B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FE68E8"/>
    <w:multiLevelType w:val="hybridMultilevel"/>
    <w:tmpl w:val="F5AA42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A36E27"/>
    <w:multiLevelType w:val="multilevel"/>
    <w:tmpl w:val="538EE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16588">
    <w:abstractNumId w:val="6"/>
  </w:num>
  <w:num w:numId="2" w16cid:durableId="1169448453">
    <w:abstractNumId w:val="7"/>
  </w:num>
  <w:num w:numId="3" w16cid:durableId="1874031329">
    <w:abstractNumId w:val="8"/>
  </w:num>
  <w:num w:numId="4" w16cid:durableId="186332884">
    <w:abstractNumId w:val="5"/>
  </w:num>
  <w:num w:numId="5" w16cid:durableId="1102727074">
    <w:abstractNumId w:val="4"/>
  </w:num>
  <w:num w:numId="6" w16cid:durableId="1733431026">
    <w:abstractNumId w:val="1"/>
  </w:num>
  <w:num w:numId="7" w16cid:durableId="1640645956">
    <w:abstractNumId w:val="2"/>
  </w:num>
  <w:num w:numId="8" w16cid:durableId="1132600804">
    <w:abstractNumId w:val="9"/>
  </w:num>
  <w:num w:numId="9" w16cid:durableId="1588536276">
    <w:abstractNumId w:val="3"/>
  </w:num>
  <w:num w:numId="10" w16cid:durableId="1040787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644"/>
    <w:rsid w:val="000043AC"/>
    <w:rsid w:val="00040673"/>
    <w:rsid w:val="00044BB7"/>
    <w:rsid w:val="00045A04"/>
    <w:rsid w:val="00050FE7"/>
    <w:rsid w:val="000601CC"/>
    <w:rsid w:val="00071A23"/>
    <w:rsid w:val="00083502"/>
    <w:rsid w:val="000A0401"/>
    <w:rsid w:val="000A3C86"/>
    <w:rsid w:val="000A6634"/>
    <w:rsid w:val="000B6123"/>
    <w:rsid w:val="000C151B"/>
    <w:rsid w:val="000D0CC2"/>
    <w:rsid w:val="0012186C"/>
    <w:rsid w:val="001B0F5A"/>
    <w:rsid w:val="001B1200"/>
    <w:rsid w:val="001C04D7"/>
    <w:rsid w:val="001D3ACD"/>
    <w:rsid w:val="001D58FF"/>
    <w:rsid w:val="001E1375"/>
    <w:rsid w:val="001E2733"/>
    <w:rsid w:val="001E5510"/>
    <w:rsid w:val="001F584B"/>
    <w:rsid w:val="002234AC"/>
    <w:rsid w:val="00232E53"/>
    <w:rsid w:val="002410A9"/>
    <w:rsid w:val="00241CDE"/>
    <w:rsid w:val="0027755D"/>
    <w:rsid w:val="002A7E9B"/>
    <w:rsid w:val="002B5084"/>
    <w:rsid w:val="002B7B51"/>
    <w:rsid w:val="002C3F11"/>
    <w:rsid w:val="002C422F"/>
    <w:rsid w:val="002F5DE6"/>
    <w:rsid w:val="00330FA9"/>
    <w:rsid w:val="003435B7"/>
    <w:rsid w:val="00347D09"/>
    <w:rsid w:val="00384C84"/>
    <w:rsid w:val="003B663B"/>
    <w:rsid w:val="003C47A3"/>
    <w:rsid w:val="003D1760"/>
    <w:rsid w:val="003E125D"/>
    <w:rsid w:val="00425E99"/>
    <w:rsid w:val="00434FD6"/>
    <w:rsid w:val="00474D7B"/>
    <w:rsid w:val="004B76EA"/>
    <w:rsid w:val="004E63F9"/>
    <w:rsid w:val="00554D0A"/>
    <w:rsid w:val="00562B43"/>
    <w:rsid w:val="00585774"/>
    <w:rsid w:val="00596D33"/>
    <w:rsid w:val="005D7CF0"/>
    <w:rsid w:val="00624462"/>
    <w:rsid w:val="00633891"/>
    <w:rsid w:val="00665FE6"/>
    <w:rsid w:val="006A24A9"/>
    <w:rsid w:val="0071148B"/>
    <w:rsid w:val="00724687"/>
    <w:rsid w:val="00727EDA"/>
    <w:rsid w:val="00737F17"/>
    <w:rsid w:val="00745AF9"/>
    <w:rsid w:val="007768C8"/>
    <w:rsid w:val="007855BF"/>
    <w:rsid w:val="00785CE8"/>
    <w:rsid w:val="00791961"/>
    <w:rsid w:val="007A52F2"/>
    <w:rsid w:val="007B27ED"/>
    <w:rsid w:val="007B7A99"/>
    <w:rsid w:val="008309DF"/>
    <w:rsid w:val="0085036E"/>
    <w:rsid w:val="00870F4C"/>
    <w:rsid w:val="008B73D1"/>
    <w:rsid w:val="009059DC"/>
    <w:rsid w:val="00906770"/>
    <w:rsid w:val="00921715"/>
    <w:rsid w:val="0093377B"/>
    <w:rsid w:val="009458DA"/>
    <w:rsid w:val="0095556E"/>
    <w:rsid w:val="00981ECD"/>
    <w:rsid w:val="009861DE"/>
    <w:rsid w:val="009935B3"/>
    <w:rsid w:val="009A114C"/>
    <w:rsid w:val="009B1C74"/>
    <w:rsid w:val="009B597B"/>
    <w:rsid w:val="00A20932"/>
    <w:rsid w:val="00A43B3A"/>
    <w:rsid w:val="00A657A3"/>
    <w:rsid w:val="00A81D10"/>
    <w:rsid w:val="00AB6860"/>
    <w:rsid w:val="00B06923"/>
    <w:rsid w:val="00B24416"/>
    <w:rsid w:val="00B279D0"/>
    <w:rsid w:val="00B975A7"/>
    <w:rsid w:val="00BC4834"/>
    <w:rsid w:val="00BE318F"/>
    <w:rsid w:val="00BF14F8"/>
    <w:rsid w:val="00C17395"/>
    <w:rsid w:val="00C229EC"/>
    <w:rsid w:val="00C42C6D"/>
    <w:rsid w:val="00C512E5"/>
    <w:rsid w:val="00C7494D"/>
    <w:rsid w:val="00CD1F98"/>
    <w:rsid w:val="00CD20C2"/>
    <w:rsid w:val="00CE3CB2"/>
    <w:rsid w:val="00CF7630"/>
    <w:rsid w:val="00D45147"/>
    <w:rsid w:val="00D56D07"/>
    <w:rsid w:val="00D7289D"/>
    <w:rsid w:val="00D9267A"/>
    <w:rsid w:val="00DB1217"/>
    <w:rsid w:val="00DD5AD0"/>
    <w:rsid w:val="00E05D70"/>
    <w:rsid w:val="00E13644"/>
    <w:rsid w:val="00E75921"/>
    <w:rsid w:val="00E94A42"/>
    <w:rsid w:val="00EA2399"/>
    <w:rsid w:val="00EB6FFE"/>
    <w:rsid w:val="00ED4061"/>
    <w:rsid w:val="00ED7A38"/>
    <w:rsid w:val="00F14C27"/>
    <w:rsid w:val="00F6500E"/>
    <w:rsid w:val="00FA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D77B0E"/>
  <w15:docId w15:val="{1EDEE1C7-455F-4868-BACA-F1921243E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64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136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3644"/>
  </w:style>
  <w:style w:type="table" w:styleId="Tablaconcuadrcula">
    <w:name w:val="Table Grid"/>
    <w:basedOn w:val="Tablanormal"/>
    <w:uiPriority w:val="59"/>
    <w:rsid w:val="00E136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9267A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5D7C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7CF0"/>
  </w:style>
  <w:style w:type="paragraph" w:styleId="Sinespaciado">
    <w:name w:val="No Spacing"/>
    <w:uiPriority w:val="1"/>
    <w:qFormat/>
    <w:rsid w:val="00CD1F9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81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D10"/>
    <w:rPr>
      <w:rFonts w:ascii="Segoe UI" w:hAnsi="Segoe UI" w:cs="Segoe UI"/>
      <w:sz w:val="18"/>
      <w:szCs w:val="18"/>
    </w:rPr>
  </w:style>
  <w:style w:type="table" w:styleId="Tablaconcuadrcula4-nfasis6">
    <w:name w:val="Grid Table 4 Accent 6"/>
    <w:basedOn w:val="Tablanormal"/>
    <w:uiPriority w:val="49"/>
    <w:rsid w:val="00B06923"/>
    <w:pPr>
      <w:spacing w:after="0" w:line="240" w:lineRule="auto"/>
    </w:pPr>
    <w:rPr>
      <w:sz w:val="24"/>
      <w:szCs w:val="24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aconcuadrcula4-nfasis3">
    <w:name w:val="Grid Table 4 Accent 3"/>
    <w:basedOn w:val="Tablanormal"/>
    <w:uiPriority w:val="49"/>
    <w:rsid w:val="00B0692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07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9182D-5475-4D61-902E-8885D07CA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378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Telèsforo Enrìquez</cp:lastModifiedBy>
  <cp:revision>4</cp:revision>
  <cp:lastPrinted>2025-02-17T03:14:00Z</cp:lastPrinted>
  <dcterms:created xsi:type="dcterms:W3CDTF">2025-02-17T03:10:00Z</dcterms:created>
  <dcterms:modified xsi:type="dcterms:W3CDTF">2025-03-05T21:26:00Z</dcterms:modified>
</cp:coreProperties>
</file>