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43E97993" w:rsidR="00AB466F" w:rsidRDefault="00AB466F" w:rsidP="00E04B5F"/>
    <w:p w14:paraId="0DD64024" w14:textId="77777777" w:rsidR="000B6E39" w:rsidRDefault="000B6E39" w:rsidP="00E04B5F"/>
    <w:p w14:paraId="6F67661D" w14:textId="77777777" w:rsidR="000B6E39" w:rsidRDefault="000B6E39" w:rsidP="00E04B5F"/>
    <w:p w14:paraId="4CBE67ED" w14:textId="77777777" w:rsidR="000B6E39" w:rsidRDefault="000B6E39" w:rsidP="00E04B5F"/>
    <w:p w14:paraId="560EF160" w14:textId="77777777" w:rsidR="000B6E39" w:rsidRDefault="000B6E39" w:rsidP="000B6E39"/>
    <w:p w14:paraId="7DF7412F" w14:textId="2ECA6BE4" w:rsidR="00F637A4" w:rsidRPr="004D29C0" w:rsidRDefault="00F637A4" w:rsidP="00F637A4">
      <w:pPr>
        <w:spacing w:line="276" w:lineRule="auto"/>
        <w:jc w:val="both"/>
        <w:rPr>
          <w:rFonts w:ascii="Arial" w:hAnsi="Arial" w:cs="Arial"/>
          <w:sz w:val="32"/>
          <w:szCs w:val="36"/>
        </w:rPr>
      </w:pPr>
      <w:bookmarkStart w:id="0" w:name="_GoBack"/>
      <w:bookmarkEnd w:id="0"/>
      <w:r w:rsidRPr="004D29C0">
        <w:rPr>
          <w:rFonts w:ascii="Arial" w:hAnsi="Arial" w:cs="Arial"/>
          <w:sz w:val="32"/>
          <w:szCs w:val="36"/>
        </w:rPr>
        <w:t xml:space="preserve">El Instituto Tecnológico Superior de </w:t>
      </w:r>
      <w:proofErr w:type="spellStart"/>
      <w:r w:rsidRPr="004D29C0">
        <w:rPr>
          <w:rFonts w:ascii="Arial" w:hAnsi="Arial" w:cs="Arial"/>
          <w:sz w:val="32"/>
          <w:szCs w:val="36"/>
        </w:rPr>
        <w:t>Tamazunchale</w:t>
      </w:r>
      <w:proofErr w:type="spellEnd"/>
      <w:r w:rsidRPr="004D29C0">
        <w:rPr>
          <w:rFonts w:ascii="Arial" w:hAnsi="Arial" w:cs="Arial"/>
          <w:sz w:val="32"/>
          <w:szCs w:val="36"/>
        </w:rPr>
        <w:t xml:space="preserve">, S.L.P. a través de la </w:t>
      </w:r>
      <w:r w:rsidRPr="0068015F">
        <w:rPr>
          <w:rFonts w:ascii="Arial" w:hAnsi="Arial" w:cs="Arial"/>
          <w:sz w:val="32"/>
          <w:szCs w:val="36"/>
        </w:rPr>
        <w:t>Subdirección de Planeación</w:t>
      </w:r>
      <w:r w:rsidRPr="00551627">
        <w:rPr>
          <w:rFonts w:ascii="Arial" w:hAnsi="Arial" w:cs="Arial"/>
          <w:sz w:val="32"/>
          <w:szCs w:val="36"/>
        </w:rPr>
        <w:t xml:space="preserve">, sí está facultado para generar la información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>en el artículo 84I Inciso A</w:t>
      </w:r>
      <w:r w:rsidRPr="00551627">
        <w:rPr>
          <w:rFonts w:ascii="Arial" w:hAnsi="Arial" w:cs="Arial"/>
          <w:sz w:val="32"/>
          <w:szCs w:val="36"/>
        </w:rPr>
        <w:t xml:space="preserve"> respecto</w:t>
      </w:r>
      <w:r>
        <w:rPr>
          <w:rFonts w:ascii="Arial" w:hAnsi="Arial" w:cs="Arial"/>
          <w:sz w:val="32"/>
          <w:szCs w:val="36"/>
        </w:rPr>
        <w:t xml:space="preserve"> al Inventario Documental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, pero en este periodo no se generó información debido a que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no se cuenta 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>con información de infraestructura</w:t>
      </w:r>
      <w:r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en el año que se informa en este Instituto.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Lo anterior con fundamento en los artículos </w:t>
      </w:r>
      <w:r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30 fracciones II</w:t>
      </w:r>
      <w:r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de la Ley de Archivos del Estado de San Luis Potosí y la Ley General de Archivos.</w:t>
      </w:r>
      <w:r w:rsidRPr="004D29C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</w:p>
    <w:p w14:paraId="3FA5C8A3" w14:textId="77777777" w:rsidR="000B6E39" w:rsidRDefault="000B6E39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7B2973" w14:textId="77777777" w:rsidR="0098399E" w:rsidRDefault="0098399E" w:rsidP="004B6E03">
      <w:r>
        <w:separator/>
      </w:r>
    </w:p>
  </w:endnote>
  <w:endnote w:type="continuationSeparator" w:id="0">
    <w:p w14:paraId="2317EB66" w14:textId="77777777" w:rsidR="0098399E" w:rsidRDefault="0098399E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5FE592" w14:textId="77777777" w:rsidR="0098399E" w:rsidRDefault="0098399E" w:rsidP="004B6E03">
      <w:r>
        <w:separator/>
      </w:r>
    </w:p>
  </w:footnote>
  <w:footnote w:type="continuationSeparator" w:id="0">
    <w:p w14:paraId="60E9F4C4" w14:textId="77777777" w:rsidR="0098399E" w:rsidRDefault="0098399E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6E39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493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911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7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41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C0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5E57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1627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7B1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86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539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C78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4D81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3E3C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ACB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4A0E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B10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399E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8FC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D0A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9FB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F5F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7A4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8E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0389D-5231-4BBA-BFB6-D9F035CF3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Archivo</cp:lastModifiedBy>
  <cp:revision>10</cp:revision>
  <cp:lastPrinted>2020-08-31T22:37:00Z</cp:lastPrinted>
  <dcterms:created xsi:type="dcterms:W3CDTF">2025-04-08T15:06:00Z</dcterms:created>
  <dcterms:modified xsi:type="dcterms:W3CDTF">2025-11-05T15:36:00Z</dcterms:modified>
</cp:coreProperties>
</file>