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1ADCF7" w14:textId="54BB99F7" w:rsidR="00AD0C55" w:rsidRPr="00C80E96" w:rsidRDefault="00C80E96" w:rsidP="00C80E96">
      <w:pPr>
        <w:jc w:val="both"/>
        <w:rPr>
          <w:b/>
          <w:bCs/>
          <w:sz w:val="34"/>
          <w:szCs w:val="44"/>
        </w:rPr>
      </w:pPr>
      <w:r w:rsidRPr="00C80E96">
        <w:rPr>
          <w:b/>
          <w:bCs/>
          <w:sz w:val="34"/>
          <w:szCs w:val="44"/>
        </w:rPr>
        <w:t>Este sujeto obligado si está facultado para generar la información requerida, con</w:t>
      </w:r>
      <w:r w:rsidRPr="00C80E96">
        <w:rPr>
          <w:b/>
          <w:bCs/>
          <w:sz w:val="34"/>
          <w:szCs w:val="44"/>
        </w:rPr>
        <w:t xml:space="preserve"> </w:t>
      </w:r>
      <w:r w:rsidRPr="00C80E96">
        <w:rPr>
          <w:b/>
          <w:bCs/>
          <w:sz w:val="34"/>
          <w:szCs w:val="44"/>
        </w:rPr>
        <w:t>fundamento en la Ley de Desarrollo Social para el Estado y Municipios de San Luis</w:t>
      </w:r>
      <w:r w:rsidRPr="00C80E96">
        <w:rPr>
          <w:b/>
          <w:bCs/>
          <w:sz w:val="34"/>
          <w:szCs w:val="44"/>
        </w:rPr>
        <w:t xml:space="preserve"> </w:t>
      </w:r>
      <w:r w:rsidRPr="00C80E96">
        <w:rPr>
          <w:b/>
          <w:bCs/>
          <w:sz w:val="34"/>
          <w:szCs w:val="44"/>
        </w:rPr>
        <w:t>Potosí, Titulo Cuarto, Capítulo I de los Programas Estatal y Municipales de</w:t>
      </w:r>
      <w:r w:rsidRPr="00C80E96">
        <w:rPr>
          <w:b/>
          <w:bCs/>
          <w:sz w:val="34"/>
          <w:szCs w:val="44"/>
        </w:rPr>
        <w:t xml:space="preserve"> </w:t>
      </w:r>
      <w:r w:rsidRPr="00C80E96">
        <w:rPr>
          <w:b/>
          <w:bCs/>
          <w:sz w:val="34"/>
          <w:szCs w:val="44"/>
        </w:rPr>
        <w:t>Desarrollo Social. Sin embargo, en este mes no se cuenta con</w:t>
      </w:r>
      <w:r w:rsidRPr="00C80E96">
        <w:rPr>
          <w:b/>
          <w:bCs/>
          <w:sz w:val="34"/>
          <w:szCs w:val="44"/>
        </w:rPr>
        <w:t xml:space="preserve"> </w:t>
      </w:r>
      <w:r w:rsidRPr="00C80E96">
        <w:rPr>
          <w:b/>
          <w:bCs/>
          <w:sz w:val="34"/>
          <w:szCs w:val="44"/>
        </w:rPr>
        <w:t>la información solicitada debido a que no existieron beneficiarios de programas</w:t>
      </w:r>
      <w:r w:rsidRPr="00C80E96">
        <w:rPr>
          <w:b/>
          <w:bCs/>
          <w:sz w:val="34"/>
          <w:szCs w:val="44"/>
        </w:rPr>
        <w:t xml:space="preserve"> </w:t>
      </w:r>
      <w:r w:rsidRPr="00C80E96">
        <w:rPr>
          <w:b/>
          <w:bCs/>
          <w:sz w:val="34"/>
          <w:szCs w:val="44"/>
        </w:rPr>
        <w:t>sociales originados por subsidios, estímulos y apoyos en efectivo o en especie, por</w:t>
      </w:r>
      <w:r w:rsidRPr="00C80E96">
        <w:rPr>
          <w:b/>
          <w:bCs/>
          <w:sz w:val="34"/>
          <w:szCs w:val="44"/>
        </w:rPr>
        <w:t xml:space="preserve"> </w:t>
      </w:r>
      <w:r w:rsidRPr="00C80E96">
        <w:rPr>
          <w:b/>
          <w:bCs/>
          <w:sz w:val="34"/>
          <w:szCs w:val="44"/>
        </w:rPr>
        <w:t>lo tanto, no se generó información en el mes a reportar.</w:t>
      </w:r>
    </w:p>
    <w:sectPr w:rsidR="00AD0C55" w:rsidRPr="00C80E96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E0A36F" w14:textId="77777777" w:rsidR="00C80E96" w:rsidRDefault="00C80E96" w:rsidP="00C80E96">
      <w:pPr>
        <w:spacing w:after="0" w:line="240" w:lineRule="auto"/>
      </w:pPr>
      <w:r>
        <w:separator/>
      </w:r>
    </w:p>
  </w:endnote>
  <w:endnote w:type="continuationSeparator" w:id="0">
    <w:p w14:paraId="6DF80410" w14:textId="77777777" w:rsidR="00C80E96" w:rsidRDefault="00C80E96" w:rsidP="00C80E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81D6C5" w14:textId="77777777" w:rsidR="00C80E96" w:rsidRDefault="00C80E96" w:rsidP="00C80E96">
      <w:pPr>
        <w:spacing w:after="0" w:line="240" w:lineRule="auto"/>
      </w:pPr>
      <w:r>
        <w:separator/>
      </w:r>
    </w:p>
  </w:footnote>
  <w:footnote w:type="continuationSeparator" w:id="0">
    <w:p w14:paraId="6A79128E" w14:textId="77777777" w:rsidR="00C80E96" w:rsidRDefault="00C80E96" w:rsidP="00C80E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18787D" w14:textId="37D51A9F" w:rsidR="00C80E96" w:rsidRDefault="00C80E96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56B07DA" wp14:editId="4FD29D28">
          <wp:simplePos x="0" y="0"/>
          <wp:positionH relativeFrom="page">
            <wp:align>left</wp:align>
          </wp:positionH>
          <wp:positionV relativeFrom="paragraph">
            <wp:posOffset>-389255</wp:posOffset>
          </wp:positionV>
          <wp:extent cx="7759626" cy="9921922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5479467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9626" cy="992192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D09EA">
      <w:rPr>
        <w:noProof/>
      </w:rPr>
      <w:drawing>
        <wp:inline distT="0" distB="0" distL="0" distR="0" wp14:anchorId="12F5B46A" wp14:editId="7716FCAE">
          <wp:extent cx="746853" cy="1074420"/>
          <wp:effectExtent l="0" t="0" r="0" b="0"/>
          <wp:docPr id="202590280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5902805" name="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759811" cy="10930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E96"/>
    <w:rsid w:val="000023C6"/>
    <w:rsid w:val="00917D7B"/>
    <w:rsid w:val="00AD0C55"/>
    <w:rsid w:val="00C80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340DD0"/>
  <w15:chartTrackingRefBased/>
  <w15:docId w15:val="{0388BAB1-EE8E-4DDF-8F80-87EBEB980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80E9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80E96"/>
  </w:style>
  <w:style w:type="paragraph" w:styleId="Piedepgina">
    <w:name w:val="footer"/>
    <w:basedOn w:val="Normal"/>
    <w:link w:val="PiedepginaCar"/>
    <w:uiPriority w:val="99"/>
    <w:unhideWhenUsed/>
    <w:rsid w:val="00C80E9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80E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80</Words>
  <Characters>442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1</cp:revision>
  <dcterms:created xsi:type="dcterms:W3CDTF">2025-12-01T18:40:00Z</dcterms:created>
  <dcterms:modified xsi:type="dcterms:W3CDTF">2025-12-01T18:42:00Z</dcterms:modified>
</cp:coreProperties>
</file>