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9CCE3" w14:textId="095D858B" w:rsidR="00BC1DBD" w:rsidRDefault="00BC1DBD" w:rsidP="001921DE">
      <w:pPr>
        <w:spacing w:after="0" w:line="240" w:lineRule="auto"/>
        <w:jc w:val="both"/>
        <w:rPr>
          <w:rFonts w:ascii="Calibri" w:eastAsia="Times New Roman" w:hAnsi="Calibri" w:cs="Calibri"/>
          <w:color w:val="000000"/>
          <w:lang w:eastAsia="es-MX"/>
        </w:rPr>
      </w:pPr>
      <w:r w:rsidRPr="00BC1DBD">
        <w:rPr>
          <w:rFonts w:ascii="Calibri" w:eastAsia="Times New Roman" w:hAnsi="Calibri" w:cs="Calibri"/>
          <w:color w:val="000000"/>
          <w:lang w:eastAsia="es-MX"/>
        </w:rPr>
        <w:t>LA DICTAMINACIÓN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r w:rsidRPr="00BC1DBD">
        <w:rPr>
          <w:rFonts w:ascii="Calibri" w:eastAsia="Times New Roman" w:hAnsi="Calibri" w:cs="Calibri"/>
          <w:color w:val="000000"/>
          <w:lang w:eastAsia="es-MX"/>
        </w:rPr>
        <w:br/>
        <w:t xml:space="preserve">EN ESE CONTEXTO Y EN EL EJERCICIO DE LAS ATRIBUCIONES DE ESTA CONTRALORÍA INTERNA Y PREVIA CONSULTA A LA TESORERÍA MUNICIPAL, NO SE CONTRATÓ A EMPRESAS Y/O CPI QUE DICTAMINARAN LOS ESTADOS FINANCIEROS DEL PERIODO REPORTADO, POR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DOCUMENTOS QUE OBRA EN PODER DE LOS ENTES OBLIGADOS, DE UN HECHO O ACTO DEL PASADO O DEL PRESENTE, CONFORME A LAS CARACTERÍSTICAS FÍSICAS DE LA INFORMACIÓN O DEL LUGAR DONDE SE ENCUENTRE. EL LLENADO DE LAS COLUMNAS DE EJERCICIO AUDITADO, TOTAL DE 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w:t>
      </w:r>
      <w:r w:rsidR="00A31F25">
        <w:rPr>
          <w:rFonts w:ascii="Calibri" w:eastAsia="Times New Roman" w:hAnsi="Calibri" w:cs="Calibri"/>
          <w:color w:val="000000"/>
          <w:lang w:eastAsia="es-MX"/>
        </w:rPr>
        <w:t>2019</w:t>
      </w:r>
      <w:r w:rsidR="00A771F3">
        <w:rPr>
          <w:rFonts w:ascii="Calibri" w:eastAsia="Times New Roman" w:hAnsi="Calibri" w:cs="Calibri"/>
          <w:color w:val="000000"/>
          <w:lang w:eastAsia="es-MX"/>
        </w:rPr>
        <w:t>.</w:t>
      </w:r>
    </w:p>
    <w:p w14:paraId="10DA9C34" w14:textId="77777777" w:rsidR="00A771F3" w:rsidRDefault="00A771F3" w:rsidP="001921DE">
      <w:pPr>
        <w:spacing w:after="0" w:line="240" w:lineRule="auto"/>
        <w:jc w:val="both"/>
        <w:rPr>
          <w:rFonts w:ascii="Calibri" w:eastAsia="Times New Roman" w:hAnsi="Calibri" w:cs="Calibri"/>
          <w:color w:val="000000"/>
          <w:lang w:eastAsia="es-MX"/>
        </w:rPr>
      </w:pPr>
    </w:p>
    <w:p w14:paraId="78BE6DAB" w14:textId="77777777" w:rsidR="00B41C72" w:rsidRDefault="00B41C72" w:rsidP="001921DE">
      <w:pPr>
        <w:spacing w:after="0" w:line="240" w:lineRule="auto"/>
        <w:jc w:val="both"/>
        <w:rPr>
          <w:rFonts w:ascii="Calibri" w:eastAsia="Times New Roman" w:hAnsi="Calibri" w:cs="Calibri"/>
          <w:color w:val="000000"/>
          <w:lang w:eastAsia="es-MX"/>
        </w:rPr>
      </w:pPr>
    </w:p>
    <w:p w14:paraId="3407CDFF" w14:textId="77777777" w:rsidR="0011413B" w:rsidRDefault="0011413B" w:rsidP="001921DE">
      <w:pPr>
        <w:spacing w:after="0" w:line="240" w:lineRule="auto"/>
        <w:jc w:val="both"/>
        <w:rPr>
          <w:rFonts w:ascii="Calibri" w:eastAsia="Times New Roman" w:hAnsi="Calibri" w:cs="Calibri"/>
          <w:color w:val="000000"/>
          <w:lang w:eastAsia="es-MX"/>
        </w:rPr>
      </w:pPr>
    </w:p>
    <w:p w14:paraId="18D8BFED" w14:textId="77777777" w:rsidR="00EA35DC" w:rsidRDefault="00EA35DC" w:rsidP="001921DE">
      <w:pPr>
        <w:spacing w:after="0" w:line="240" w:lineRule="auto"/>
        <w:jc w:val="both"/>
        <w:rPr>
          <w:rFonts w:ascii="Calibri" w:eastAsia="Times New Roman" w:hAnsi="Calibri" w:cs="Calibri"/>
          <w:color w:val="000000"/>
          <w:lang w:eastAsia="es-MX"/>
        </w:rPr>
      </w:pPr>
    </w:p>
    <w:p w14:paraId="7C51A70B" w14:textId="77777777" w:rsidR="00A31F25" w:rsidRPr="00BC1DBD" w:rsidRDefault="00A31F25" w:rsidP="001921DE">
      <w:pPr>
        <w:spacing w:after="0" w:line="240" w:lineRule="auto"/>
        <w:jc w:val="both"/>
        <w:rPr>
          <w:rFonts w:ascii="Calibri" w:eastAsia="Times New Roman" w:hAnsi="Calibri" w:cs="Calibri"/>
          <w:color w:val="000000"/>
          <w:lang w:eastAsia="es-MX"/>
        </w:rPr>
      </w:pPr>
    </w:p>
    <w:p w14:paraId="0E4E6011" w14:textId="77777777" w:rsidR="00A7404D" w:rsidRPr="00BC1DBD" w:rsidRDefault="00A7404D" w:rsidP="001921DE">
      <w:pPr>
        <w:jc w:val="both"/>
      </w:pPr>
    </w:p>
    <w:sectPr w:rsidR="00A7404D" w:rsidRPr="00BC1DB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47"/>
    <w:rsid w:val="00046852"/>
    <w:rsid w:val="000E122C"/>
    <w:rsid w:val="0011413B"/>
    <w:rsid w:val="001921DE"/>
    <w:rsid w:val="001A7133"/>
    <w:rsid w:val="002D30C0"/>
    <w:rsid w:val="0038355B"/>
    <w:rsid w:val="00475CAF"/>
    <w:rsid w:val="004A7D9D"/>
    <w:rsid w:val="00573901"/>
    <w:rsid w:val="005B46CD"/>
    <w:rsid w:val="009D2D47"/>
    <w:rsid w:val="009F5A36"/>
    <w:rsid w:val="00A31F25"/>
    <w:rsid w:val="00A7404D"/>
    <w:rsid w:val="00A75FDF"/>
    <w:rsid w:val="00A771F3"/>
    <w:rsid w:val="00AA2679"/>
    <w:rsid w:val="00B41C72"/>
    <w:rsid w:val="00BC1DBD"/>
    <w:rsid w:val="00D94B49"/>
    <w:rsid w:val="00DE4D61"/>
    <w:rsid w:val="00E64503"/>
    <w:rsid w:val="00EA35DC"/>
    <w:rsid w:val="00F767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15:chartTrackingRefBased/>
  <w15:docId w15:val="{B55D7D30-708D-4365-AB36-B5024385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16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295</Words>
  <Characters>1627</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Municipal 04</dc:creator>
  <cp:keywords/>
  <dc:description/>
  <cp:lastModifiedBy>USUARIO HP</cp:lastModifiedBy>
  <cp:revision>9</cp:revision>
  <dcterms:created xsi:type="dcterms:W3CDTF">2024-09-02T21:47:00Z</dcterms:created>
  <dcterms:modified xsi:type="dcterms:W3CDTF">2025-08-28T15:49:00Z</dcterms:modified>
</cp:coreProperties>
</file>