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C36" w:rsidRDefault="00BE4C36">
      <w:pPr>
        <w:rPr>
          <w:rFonts w:ascii="Montserrat" w:hAnsi="Montserrat"/>
        </w:rPr>
      </w:pPr>
    </w:p>
    <w:p w:rsidR="000E0D07" w:rsidRPr="00B86BE4" w:rsidRDefault="000E0D07" w:rsidP="000E0D07">
      <w:pPr>
        <w:jc w:val="both"/>
        <w:rPr>
          <w:rFonts w:ascii="Franklin Gothic Book" w:hAnsi="Franklin Gothic Book"/>
          <w:b/>
          <w:sz w:val="30"/>
          <w:szCs w:val="30"/>
        </w:rPr>
      </w:pPr>
      <w:r w:rsidRPr="00B86BE4">
        <w:rPr>
          <w:rFonts w:ascii="Franklin Gothic Book" w:hAnsi="Franklin Gothic Book"/>
          <w:b/>
          <w:sz w:val="30"/>
          <w:szCs w:val="30"/>
        </w:rPr>
        <w:t xml:space="preserve">El Instituto Estatal de Educación para Adultos informa que este mes </w:t>
      </w:r>
      <w:r w:rsidR="00D55259" w:rsidRPr="00B86BE4">
        <w:rPr>
          <w:rFonts w:ascii="Franklin Gothic Book" w:hAnsi="Franklin Gothic Book"/>
          <w:b/>
          <w:sz w:val="30"/>
          <w:szCs w:val="30"/>
        </w:rPr>
        <w:t xml:space="preserve">NO </w:t>
      </w:r>
      <w:r w:rsidR="000C51F4" w:rsidRPr="00B86BE4">
        <w:rPr>
          <w:rFonts w:ascii="Franklin Gothic Book" w:hAnsi="Franklin Gothic Book"/>
          <w:b/>
          <w:sz w:val="30"/>
          <w:szCs w:val="30"/>
        </w:rPr>
        <w:t>se</w:t>
      </w:r>
      <w:r w:rsidRPr="00B86BE4">
        <w:rPr>
          <w:rFonts w:ascii="Franklin Gothic Book" w:hAnsi="Franklin Gothic Book"/>
          <w:b/>
          <w:sz w:val="30"/>
          <w:szCs w:val="30"/>
        </w:rPr>
        <w:t xml:space="preserve"> celebraron Convenios de Colaboración Institucionales de  conformidad al Art. XII </w:t>
      </w:r>
      <w:proofErr w:type="spellStart"/>
      <w:r w:rsidRPr="00B86BE4">
        <w:rPr>
          <w:rFonts w:ascii="Franklin Gothic Book" w:hAnsi="Franklin Gothic Book"/>
          <w:b/>
          <w:sz w:val="30"/>
          <w:szCs w:val="30"/>
        </w:rPr>
        <w:t>Fracc</w:t>
      </w:r>
      <w:proofErr w:type="spellEnd"/>
      <w:r w:rsidRPr="00B86BE4">
        <w:rPr>
          <w:rFonts w:ascii="Franklin Gothic Book" w:hAnsi="Franklin Gothic Book"/>
          <w:b/>
          <w:sz w:val="30"/>
          <w:szCs w:val="30"/>
        </w:rPr>
        <w:t>. XVI del Decreto de Creación del IEEA, toda vez que se suscriben de acuerdo a las necesidades de</w:t>
      </w:r>
      <w:r w:rsidR="00D55259" w:rsidRPr="00B86BE4">
        <w:rPr>
          <w:rFonts w:ascii="Franklin Gothic Book" w:hAnsi="Franklin Gothic Book"/>
          <w:b/>
          <w:sz w:val="30"/>
          <w:szCs w:val="30"/>
        </w:rPr>
        <w:t xml:space="preserve"> la operatividad propia de la I</w:t>
      </w:r>
      <w:r w:rsidRPr="00B86BE4">
        <w:rPr>
          <w:rFonts w:ascii="Franklin Gothic Book" w:hAnsi="Franklin Gothic Book"/>
          <w:b/>
          <w:sz w:val="30"/>
          <w:szCs w:val="30"/>
        </w:rPr>
        <w:t>nstitución, así como la vigencia de los mismos.</w:t>
      </w:r>
      <w:r w:rsidR="00394610" w:rsidRPr="00B86BE4">
        <w:rPr>
          <w:rFonts w:ascii="Franklin Gothic Book" w:hAnsi="Franklin Gothic Book"/>
          <w:b/>
          <w:sz w:val="30"/>
          <w:szCs w:val="30"/>
        </w:rPr>
        <w:t xml:space="preserve"> </w:t>
      </w:r>
    </w:p>
    <w:p w:rsidR="00394610" w:rsidRPr="00B86BE4" w:rsidRDefault="00394610" w:rsidP="000E0D07">
      <w:pPr>
        <w:jc w:val="both"/>
        <w:rPr>
          <w:rFonts w:ascii="Franklin Gothic Book" w:hAnsi="Franklin Gothic Book"/>
          <w:b/>
          <w:sz w:val="30"/>
          <w:szCs w:val="30"/>
        </w:rPr>
      </w:pPr>
      <w:r w:rsidRPr="00B86BE4">
        <w:rPr>
          <w:rFonts w:ascii="Franklin Gothic Book" w:hAnsi="Franklin Gothic Book"/>
          <w:b/>
          <w:sz w:val="30"/>
          <w:szCs w:val="30"/>
        </w:rPr>
        <w:t>Se le dio seguimiento a las Instituciones de meses anteriores.</w:t>
      </w:r>
    </w:p>
    <w:p w:rsidR="000C51F4" w:rsidRPr="00B86BE4" w:rsidRDefault="000C51F4" w:rsidP="000C51F4">
      <w:pPr>
        <w:spacing w:after="0" w:line="240" w:lineRule="auto"/>
        <w:jc w:val="both"/>
        <w:rPr>
          <w:rFonts w:ascii="Franklin Gothic Book" w:eastAsia="Times New Roman" w:hAnsi="Franklin Gothic Book" w:cs="Calibri"/>
          <w:b/>
          <w:color w:val="000000"/>
          <w:sz w:val="30"/>
          <w:szCs w:val="30"/>
        </w:rPr>
      </w:pPr>
      <w:r w:rsidRPr="00B86BE4">
        <w:rPr>
          <w:rFonts w:ascii="Franklin Gothic Book" w:eastAsia="Times New Roman" w:hAnsi="Franklin Gothic Book" w:cs="Calibri"/>
          <w:b/>
          <w:color w:val="000000"/>
          <w:sz w:val="30"/>
          <w:szCs w:val="30"/>
        </w:rPr>
        <w:t>Co</w:t>
      </w:r>
      <w:r w:rsidR="00D55259" w:rsidRPr="00B86BE4">
        <w:rPr>
          <w:rFonts w:ascii="Franklin Gothic Book" w:eastAsia="Times New Roman" w:hAnsi="Franklin Gothic Book" w:cs="Calibri"/>
          <w:b/>
          <w:color w:val="000000"/>
          <w:sz w:val="30"/>
          <w:szCs w:val="30"/>
        </w:rPr>
        <w:t>nvenio de colaboración para el Desarrollo de los Programas de Educación para A</w:t>
      </w:r>
      <w:r w:rsidRPr="00B86BE4">
        <w:rPr>
          <w:rFonts w:ascii="Franklin Gothic Book" w:eastAsia="Times New Roman" w:hAnsi="Franklin Gothic Book" w:cs="Calibri"/>
          <w:b/>
          <w:color w:val="000000"/>
          <w:sz w:val="30"/>
          <w:szCs w:val="30"/>
        </w:rPr>
        <w:t xml:space="preserve">dultos </w:t>
      </w:r>
    </w:p>
    <w:p w:rsidR="00BE4C36" w:rsidRPr="00B86BE4" w:rsidRDefault="00BE4C36" w:rsidP="000E0D07">
      <w:pPr>
        <w:jc w:val="both"/>
        <w:rPr>
          <w:rFonts w:ascii="Franklin Gothic Book" w:hAnsi="Franklin Gothic Book"/>
          <w:b/>
          <w:sz w:val="30"/>
          <w:szCs w:val="30"/>
        </w:rPr>
      </w:pPr>
    </w:p>
    <w:p w:rsidR="000C51F4" w:rsidRDefault="000C51F4" w:rsidP="000E0D07">
      <w:pPr>
        <w:jc w:val="both"/>
        <w:rPr>
          <w:rFonts w:ascii="Bahnschrift Light" w:hAnsi="Bahnschrift Light"/>
          <w:b/>
          <w:sz w:val="30"/>
          <w:szCs w:val="30"/>
        </w:rPr>
      </w:pPr>
    </w:p>
    <w:p w:rsidR="000C51F4" w:rsidRPr="000E0D07" w:rsidRDefault="000C51F4" w:rsidP="000E0D07">
      <w:pPr>
        <w:jc w:val="both"/>
        <w:rPr>
          <w:rFonts w:ascii="Bahnschrift Light" w:hAnsi="Bahnschrift Light"/>
          <w:b/>
          <w:sz w:val="30"/>
          <w:szCs w:val="30"/>
        </w:rPr>
      </w:pPr>
    </w:p>
    <w:sectPr w:rsidR="000C51F4" w:rsidRPr="000E0D07" w:rsidSect="000E0D07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BE4C36"/>
    <w:rsid w:val="000C51F4"/>
    <w:rsid w:val="000E0D07"/>
    <w:rsid w:val="00394610"/>
    <w:rsid w:val="00541726"/>
    <w:rsid w:val="00671234"/>
    <w:rsid w:val="007C744E"/>
    <w:rsid w:val="00887CC6"/>
    <w:rsid w:val="008E0C3C"/>
    <w:rsid w:val="00B86BE4"/>
    <w:rsid w:val="00BE4C36"/>
    <w:rsid w:val="00D55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C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9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Vinculación</dc:creator>
  <cp:keywords/>
  <dc:description/>
  <cp:lastModifiedBy>Vinculación</cp:lastModifiedBy>
  <cp:revision>7</cp:revision>
  <dcterms:created xsi:type="dcterms:W3CDTF">2024-01-04T14:53:00Z</dcterms:created>
  <dcterms:modified xsi:type="dcterms:W3CDTF">2025-02-04T16:49:00Z</dcterms:modified>
</cp:coreProperties>
</file>