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C0DCB" w14:textId="7D711D92" w:rsidR="008C7172" w:rsidRPr="008C7172" w:rsidRDefault="008C7172" w:rsidP="008C7172">
      <w:pPr>
        <w:spacing w:after="0" w:line="240" w:lineRule="auto"/>
        <w:jc w:val="both"/>
        <w:rPr>
          <w:rFonts w:ascii="Aptos Narrow" w:eastAsia="Times New Roman" w:hAnsi="Aptos Narrow" w:cs="Times New Roman"/>
          <w:color w:val="000000"/>
          <w:lang w:eastAsia="es-MX"/>
        </w:rPr>
      </w:pPr>
      <w:r w:rsidRPr="008C7172">
        <w:rPr>
          <w:rFonts w:ascii="Aptos Narrow" w:eastAsia="Times New Roman" w:hAnsi="Aptos Narrow" w:cs="Times New Roman"/>
          <w:color w:val="000000"/>
          <w:lang w:eastAsia="es-MX"/>
        </w:rPr>
        <w:t xml:space="preserve">Este 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>sujeto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 xml:space="preserve"> obligado si 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>está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 xml:space="preserve"> facultado para generar la 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>información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 xml:space="preserve"> con fundamento en el Artículo 84 Fracción XVI de la Ley de Transparencia y Acceso a la Información Pública de San Luis Potosí; sin embargo, en el mes a reportar no se tuvieron gastos que reportar por el concepto de honorarios, con motivo de que no se cuenta al momento con personal 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>contratado</w:t>
      </w:r>
      <w:r w:rsidRPr="008C7172">
        <w:rPr>
          <w:rFonts w:ascii="Aptos Narrow" w:eastAsia="Times New Roman" w:hAnsi="Aptos Narrow" w:cs="Times New Roman"/>
          <w:color w:val="000000"/>
          <w:lang w:eastAsia="es-MX"/>
        </w:rPr>
        <w:t xml:space="preserve"> por este concepto, ya que éstos se contratan de acuerdo a las necesidades del servicio; llenando el formato para cumplimiento en apego a los criterios y lineamientos del mismo.</w:t>
      </w:r>
    </w:p>
    <w:p w14:paraId="7061558D" w14:textId="77777777" w:rsidR="00610333" w:rsidRDefault="00610333"/>
    <w:sectPr w:rsidR="006103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172"/>
    <w:rsid w:val="00610333"/>
    <w:rsid w:val="008C7172"/>
    <w:rsid w:val="00A66674"/>
    <w:rsid w:val="00DB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B2130"/>
  <w15:chartTrackingRefBased/>
  <w15:docId w15:val="{FDD497AA-4C85-4C5E-A31E-9A997AE2A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71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71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71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71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71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71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71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71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71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71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71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71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717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717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717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717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717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717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71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71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71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71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71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717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717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717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71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717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71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82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456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1</cp:revision>
  <dcterms:created xsi:type="dcterms:W3CDTF">2025-08-19T17:53:00Z</dcterms:created>
  <dcterms:modified xsi:type="dcterms:W3CDTF">2025-08-19T17:53:00Z</dcterms:modified>
</cp:coreProperties>
</file>