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FMDH/39</w:t>
      </w:r>
      <w:r w:rsidR="00165C41">
        <w:rPr>
          <w:rFonts w:ascii="Arial" w:hAnsi="Arial" w:cs="Arial"/>
          <w:b/>
          <w:sz w:val="24"/>
          <w:szCs w:val="24"/>
        </w:rPr>
        <w:t>53</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442D8D" w:rsidRPr="000D70C2">
        <w:rPr>
          <w:rFonts w:ascii="Arial" w:hAnsi="Arial" w:cs="Arial"/>
          <w:b/>
          <w:sz w:val="24"/>
          <w:szCs w:val="24"/>
        </w:rPr>
        <w:t>UPDE/FMDH/001</w:t>
      </w:r>
      <w:r w:rsidR="00165C41">
        <w:rPr>
          <w:rFonts w:ascii="Arial" w:hAnsi="Arial" w:cs="Arial"/>
          <w:b/>
          <w:sz w:val="24"/>
          <w:szCs w:val="24"/>
        </w:rPr>
        <w:t>3</w:t>
      </w:r>
      <w:r w:rsidR="00442D8D" w:rsidRPr="000D70C2">
        <w:rPr>
          <w:rFonts w:ascii="Arial" w:hAnsi="Arial" w:cs="Arial"/>
          <w:b/>
          <w:sz w:val="24"/>
          <w:szCs w:val="24"/>
        </w:rPr>
        <w:t>/2025-AR</w:t>
      </w:r>
      <w:r w:rsidR="00442D8D">
        <w:rPr>
          <w:rFonts w:ascii="Arial" w:hAnsi="Arial" w:cs="Arial"/>
          <w:sz w:val="24"/>
          <w:szCs w:val="24"/>
        </w:rPr>
        <w:t xml:space="preserve"> que emite l</w:t>
      </w:r>
      <w:r w:rsidR="00A25645">
        <w:rPr>
          <w:rFonts w:ascii="Arial" w:hAnsi="Arial" w:cs="Arial"/>
          <w:sz w:val="24"/>
          <w:szCs w:val="24"/>
        </w:rPr>
        <w:t xml:space="preserve">a </w:t>
      </w:r>
      <w:r w:rsidR="005039C8">
        <w:rPr>
          <w:rFonts w:ascii="Arial" w:hAnsi="Arial" w:cs="Arial"/>
          <w:sz w:val="24"/>
          <w:szCs w:val="24"/>
        </w:rPr>
        <w:t xml:space="preserve">titular de la Unidad para la Atención de Personas Desaparecidas o Extraviada </w:t>
      </w:r>
      <w:r w:rsidR="00442D8D">
        <w:rPr>
          <w:rFonts w:ascii="Arial" w:hAnsi="Arial" w:cs="Arial"/>
          <w:sz w:val="24"/>
          <w:szCs w:val="24"/>
        </w:rPr>
        <w:t xml:space="preserve">licenciada </w:t>
      </w:r>
      <w:r w:rsidR="005039C8">
        <w:rPr>
          <w:rFonts w:ascii="Arial" w:hAnsi="Arial" w:cs="Arial"/>
          <w:sz w:val="24"/>
          <w:szCs w:val="24"/>
        </w:rPr>
        <w:t>Luz María Montes Mariano</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w:t>
      </w:r>
      <w:r w:rsidR="00165C41">
        <w:rPr>
          <w:rFonts w:ascii="Arial" w:hAnsi="Arial" w:cs="Arial"/>
          <w:b/>
          <w:sz w:val="24"/>
          <w:szCs w:val="24"/>
        </w:rPr>
        <w:t>8</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w:t>
      </w:r>
      <w:r w:rsidR="00165C41">
        <w:rPr>
          <w:rFonts w:ascii="Arial" w:hAnsi="Arial" w:cs="Arial"/>
          <w:b/>
          <w:sz w:val="24"/>
          <w:szCs w:val="24"/>
        </w:rPr>
        <w:t>8</w:t>
      </w:r>
      <w:r w:rsidR="0053156B" w:rsidRPr="00115CE3">
        <w:rPr>
          <w:rFonts w:ascii="Arial" w:hAnsi="Arial" w:cs="Arial"/>
          <w:sz w:val="24"/>
          <w:szCs w:val="24"/>
        </w:rPr>
        <w:t xml:space="preserve">-2025 realizada por </w:t>
      </w:r>
      <w:r w:rsidR="00AE64CC">
        <w:rPr>
          <w:rFonts w:ascii="Arial" w:hAnsi="Arial" w:cs="Arial"/>
          <w:sz w:val="24"/>
          <w:szCs w:val="24"/>
        </w:rPr>
        <w:t xml:space="preserve">un usuario cuya </w:t>
      </w:r>
      <w:r w:rsidR="00AE64CC" w:rsidRPr="00AE64CC">
        <w:rPr>
          <w:rFonts w:ascii="Arial" w:hAnsi="Arial" w:cs="Arial"/>
          <w:b/>
          <w:sz w:val="24"/>
          <w:szCs w:val="24"/>
        </w:rPr>
        <w:t>identidad no fue proporcionada</w:t>
      </w:r>
      <w:r w:rsidR="000C23C7">
        <w:rPr>
          <w:rFonts w:ascii="Arial" w:hAnsi="Arial" w:cs="Arial"/>
          <w:sz w:val="24"/>
          <w:szCs w:val="24"/>
        </w:rPr>
        <w:t>, quien manifiesta su deseo de acceder a la siguiente información:</w:t>
      </w:r>
    </w:p>
    <w:p w:rsidR="00165C41" w:rsidRPr="00AE64CC" w:rsidRDefault="00165C41" w:rsidP="00165C41">
      <w:pPr>
        <w:spacing w:after="0" w:line="240" w:lineRule="auto"/>
        <w:jc w:val="both"/>
        <w:rPr>
          <w:rFonts w:ascii="Arial" w:hAnsi="Arial" w:cs="Arial"/>
          <w:i/>
          <w:sz w:val="24"/>
          <w:szCs w:val="24"/>
        </w:rPr>
      </w:pPr>
      <w:r w:rsidRPr="00AE64CC">
        <w:rPr>
          <w:rFonts w:ascii="Arial" w:hAnsi="Arial" w:cs="Arial"/>
          <w:i/>
          <w:sz w:val="24"/>
          <w:szCs w:val="24"/>
        </w:rPr>
        <w:t xml:space="preserve">Del periodo del 1 de enero de 2018 al 16 de octubre de 2025 pido entreguen la siguiente información: </w:t>
      </w:r>
    </w:p>
    <w:p w:rsidR="00165C41" w:rsidRPr="00AE64CC" w:rsidRDefault="00165C41" w:rsidP="00165C41">
      <w:pPr>
        <w:spacing w:after="0" w:line="240" w:lineRule="auto"/>
        <w:jc w:val="both"/>
        <w:rPr>
          <w:rFonts w:ascii="Arial" w:hAnsi="Arial" w:cs="Arial"/>
          <w:i/>
          <w:sz w:val="24"/>
          <w:szCs w:val="24"/>
        </w:rPr>
      </w:pPr>
    </w:p>
    <w:p w:rsidR="00165C41" w:rsidRPr="00AE64CC" w:rsidRDefault="00165C41" w:rsidP="00165C41">
      <w:pPr>
        <w:spacing w:after="0" w:line="240" w:lineRule="auto"/>
        <w:jc w:val="both"/>
        <w:rPr>
          <w:rFonts w:ascii="Arial" w:hAnsi="Arial" w:cs="Arial"/>
          <w:i/>
          <w:sz w:val="24"/>
          <w:szCs w:val="24"/>
        </w:rPr>
      </w:pPr>
      <w:r w:rsidRPr="00AE64CC">
        <w:rPr>
          <w:rFonts w:ascii="Arial" w:hAnsi="Arial" w:cs="Arial"/>
          <w:i/>
          <w:sz w:val="24"/>
          <w:szCs w:val="24"/>
        </w:rPr>
        <w:t xml:space="preserve">Desglose de denuncias por mes y año por desaparición cometida por particulares, especificar por mes y año a cuántas personas corresponden las denuncias, cuántas personas fueron localizadas con vida y sin vida y cuántas siguen desaparecidas. </w:t>
      </w:r>
    </w:p>
    <w:p w:rsidR="00165C41" w:rsidRPr="00AE64CC" w:rsidRDefault="00165C41" w:rsidP="00165C41">
      <w:pPr>
        <w:spacing w:after="0" w:line="240" w:lineRule="auto"/>
        <w:jc w:val="both"/>
        <w:rPr>
          <w:rFonts w:ascii="Arial" w:hAnsi="Arial" w:cs="Arial"/>
          <w:i/>
          <w:sz w:val="24"/>
          <w:szCs w:val="24"/>
        </w:rPr>
      </w:pPr>
    </w:p>
    <w:p w:rsidR="00165C41" w:rsidRPr="00AE64CC" w:rsidRDefault="00165C41" w:rsidP="00165C41">
      <w:pPr>
        <w:spacing w:after="0" w:line="240" w:lineRule="auto"/>
        <w:jc w:val="both"/>
        <w:rPr>
          <w:rFonts w:ascii="Arial" w:hAnsi="Arial" w:cs="Arial"/>
          <w:i/>
          <w:sz w:val="24"/>
          <w:szCs w:val="24"/>
        </w:rPr>
      </w:pPr>
      <w:r w:rsidRPr="00AE64CC">
        <w:rPr>
          <w:rFonts w:ascii="Arial" w:hAnsi="Arial" w:cs="Arial"/>
          <w:i/>
          <w:sz w:val="24"/>
          <w:szCs w:val="24"/>
        </w:rPr>
        <w:t xml:space="preserve">Desglose de denuncias por mes y año por desaparición forzada, especificar por mes y año a cuántas personas corresponden las denuncias, cuántas personas fueron localizadas con vida y sin vida y cuántas siguen desaparecidas. </w:t>
      </w:r>
    </w:p>
    <w:p w:rsidR="00165C41" w:rsidRPr="00AE64CC" w:rsidRDefault="00165C41" w:rsidP="00165C41">
      <w:pPr>
        <w:spacing w:after="0" w:line="240" w:lineRule="auto"/>
        <w:jc w:val="both"/>
        <w:rPr>
          <w:rFonts w:ascii="Arial" w:hAnsi="Arial" w:cs="Arial"/>
          <w:i/>
          <w:sz w:val="24"/>
          <w:szCs w:val="24"/>
        </w:rPr>
      </w:pPr>
    </w:p>
    <w:p w:rsidR="00165C41" w:rsidRPr="00AE64CC" w:rsidRDefault="00165C41" w:rsidP="00165C41">
      <w:pPr>
        <w:spacing w:after="0" w:line="240" w:lineRule="auto"/>
        <w:jc w:val="both"/>
        <w:rPr>
          <w:rFonts w:ascii="Arial" w:hAnsi="Arial" w:cs="Arial"/>
          <w:i/>
          <w:sz w:val="24"/>
          <w:szCs w:val="24"/>
        </w:rPr>
      </w:pPr>
      <w:r w:rsidRPr="00AE64CC">
        <w:rPr>
          <w:rFonts w:ascii="Arial" w:hAnsi="Arial" w:cs="Arial"/>
          <w:i/>
          <w:sz w:val="24"/>
          <w:szCs w:val="24"/>
        </w:rPr>
        <w:t>Base de datos, en el formato que la tengan, de personas detenidas por desaparición cometida por particulares. Especificar por cada detención, el municipio y entidad federativa donde ocurrió la desaparición, el municipio y entidad federativa de detención, número de víctimas, edad, si se vincula a un grupo criminal, si se vinculó a proceso, si ya recibió sentencia (especificar si la sentencia fue condenatoria o absolutoria y en su caso, la condena), estatus actual (medida cautelar o absuelto).</w:t>
      </w:r>
    </w:p>
    <w:p w:rsidR="00165C41" w:rsidRPr="00AE64CC" w:rsidRDefault="00165C41" w:rsidP="00165C41">
      <w:pPr>
        <w:spacing w:after="0" w:line="240" w:lineRule="auto"/>
        <w:jc w:val="both"/>
        <w:rPr>
          <w:rFonts w:ascii="Arial" w:hAnsi="Arial" w:cs="Arial"/>
          <w:i/>
          <w:sz w:val="24"/>
          <w:szCs w:val="24"/>
        </w:rPr>
      </w:pPr>
    </w:p>
    <w:p w:rsidR="00165C41" w:rsidRPr="00AE64CC" w:rsidRDefault="00165C41" w:rsidP="00165C41">
      <w:pPr>
        <w:spacing w:after="0" w:line="240" w:lineRule="auto"/>
        <w:jc w:val="both"/>
        <w:rPr>
          <w:rFonts w:ascii="Arial" w:hAnsi="Arial" w:cs="Arial"/>
          <w:i/>
          <w:sz w:val="24"/>
          <w:szCs w:val="24"/>
        </w:rPr>
      </w:pPr>
      <w:r w:rsidRPr="00AE64CC">
        <w:rPr>
          <w:rFonts w:ascii="Arial" w:hAnsi="Arial" w:cs="Arial"/>
          <w:i/>
          <w:sz w:val="24"/>
          <w:szCs w:val="24"/>
        </w:rPr>
        <w:t xml:space="preserve">Base de datos, en el formato que la tengan, de personas detenidas por desaparición forzada. Especificar por cada detención, el municipio y entidad federativa donde ocurrió la desaparición, el municipio y entidad federativa de detención, número de víctimas, corporación o cargo que tenía cuando se dio la desaparición, edad, si se vincula a un grupo criminal, si se vinculó a </w:t>
      </w:r>
      <w:r w:rsidRPr="00AE64CC">
        <w:rPr>
          <w:rFonts w:ascii="Arial" w:hAnsi="Arial" w:cs="Arial"/>
          <w:i/>
          <w:sz w:val="24"/>
          <w:szCs w:val="24"/>
        </w:rPr>
        <w:lastRenderedPageBreak/>
        <w:t xml:space="preserve">proceso, si ya recibió sentencia (especificar si la sentencia fue condenatoria o absolutoria y en su caso, la condena), estatus actual (medida cautelar o absuelto). </w:t>
      </w:r>
    </w:p>
    <w:p w:rsidR="00165C41" w:rsidRPr="00AE64CC" w:rsidRDefault="00165C41" w:rsidP="00165C41">
      <w:pPr>
        <w:spacing w:after="0" w:line="240" w:lineRule="auto"/>
        <w:jc w:val="both"/>
        <w:rPr>
          <w:rFonts w:ascii="Arial" w:hAnsi="Arial" w:cs="Arial"/>
          <w:i/>
          <w:sz w:val="24"/>
          <w:szCs w:val="24"/>
        </w:rPr>
      </w:pPr>
    </w:p>
    <w:p w:rsidR="00F36F63" w:rsidRPr="00AE64CC" w:rsidRDefault="00165C41" w:rsidP="00165C41">
      <w:pPr>
        <w:spacing w:after="0" w:line="240" w:lineRule="auto"/>
        <w:jc w:val="both"/>
        <w:rPr>
          <w:rFonts w:ascii="Arial" w:hAnsi="Arial" w:cs="Arial"/>
          <w:sz w:val="24"/>
          <w:szCs w:val="24"/>
        </w:rPr>
      </w:pPr>
      <w:r w:rsidRPr="00AE64CC">
        <w:rPr>
          <w:rFonts w:ascii="Arial" w:hAnsi="Arial" w:cs="Arial"/>
          <w:i/>
          <w:sz w:val="24"/>
          <w:szCs w:val="24"/>
        </w:rPr>
        <w:t>Pido que en los términos de la ley se entregue la información, no cabe la reserva ni la confidencialidad dado que se solicitan sólo datos estadísticos generales. Las leyes también les facultan para elaborar informes específicos en caso de que sea necesario. Toda la información aquí solicitada es generada, administrada o tiene conocimiento de ella el sujeto obligado, por lo que no tendrían dificultades para entregarla</w:t>
      </w:r>
      <w:r w:rsidRPr="00AE64CC">
        <w:rPr>
          <w:rFonts w:ascii="Arial" w:hAnsi="Arial" w:cs="Arial"/>
          <w:sz w:val="24"/>
          <w:szCs w:val="24"/>
        </w:rPr>
        <w:t xml:space="preserve">. </w:t>
      </w:r>
      <w:r w:rsidR="00C71D2F" w:rsidRPr="00AE64CC">
        <w:rPr>
          <w:rFonts w:ascii="Arial" w:hAnsi="Arial" w:cs="Arial"/>
          <w:sz w:val="24"/>
          <w:szCs w:val="24"/>
        </w:rPr>
        <w:t>[SIC]</w:t>
      </w:r>
    </w:p>
    <w:p w:rsidR="00C71D2F" w:rsidRPr="00AE64CC" w:rsidRDefault="00C71D2F" w:rsidP="00C71D2F">
      <w:pPr>
        <w:spacing w:after="0" w:line="240" w:lineRule="auto"/>
        <w:jc w:val="both"/>
        <w:rPr>
          <w:rFonts w:ascii="Arial" w:hAnsi="Arial" w:cs="Arial"/>
          <w:sz w:val="24"/>
          <w:szCs w:val="24"/>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AE64CC">
        <w:rPr>
          <w:rFonts w:ascii="Arial" w:hAnsi="Arial" w:cs="Arial"/>
          <w:sz w:val="24"/>
          <w:szCs w:val="24"/>
        </w:rPr>
        <w:t xml:space="preserve">el </w:t>
      </w:r>
      <w:r w:rsidR="00035BE7" w:rsidRPr="00115CE3">
        <w:rPr>
          <w:rFonts w:ascii="Arial" w:hAnsi="Arial" w:cs="Arial"/>
          <w:sz w:val="24"/>
          <w:szCs w:val="24"/>
        </w:rPr>
        <w:t xml:space="preserve">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0D70C2" w:rsidRPr="000D70C2">
        <w:rPr>
          <w:rFonts w:ascii="Arial" w:hAnsi="Arial" w:cs="Arial"/>
          <w:b/>
          <w:sz w:val="24"/>
          <w:szCs w:val="24"/>
        </w:rPr>
        <w:t>UPDE/FMDH/001</w:t>
      </w:r>
      <w:r w:rsidR="00AE64CC">
        <w:rPr>
          <w:rFonts w:ascii="Arial" w:hAnsi="Arial" w:cs="Arial"/>
          <w:b/>
          <w:sz w:val="24"/>
          <w:szCs w:val="24"/>
        </w:rPr>
        <w:t>3</w:t>
      </w:r>
      <w:r w:rsidR="000D70C2" w:rsidRPr="000D70C2">
        <w:rPr>
          <w:rFonts w:ascii="Arial" w:hAnsi="Arial" w:cs="Arial"/>
          <w:b/>
          <w:sz w:val="24"/>
          <w:szCs w:val="24"/>
        </w:rPr>
        <w:t>/2025-AR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0D70C2" w:rsidRPr="000D70C2">
        <w:rPr>
          <w:rFonts w:ascii="Arial" w:hAnsi="Arial" w:cs="Arial"/>
          <w:b/>
          <w:sz w:val="24"/>
          <w:szCs w:val="24"/>
        </w:rPr>
        <w:t>UPDE/FMDH/001</w:t>
      </w:r>
      <w:r w:rsidR="00AE64CC">
        <w:rPr>
          <w:rFonts w:ascii="Arial" w:hAnsi="Arial" w:cs="Arial"/>
          <w:b/>
          <w:sz w:val="24"/>
          <w:szCs w:val="24"/>
        </w:rPr>
        <w:t>3</w:t>
      </w:r>
      <w:r w:rsidR="000D70C2" w:rsidRPr="000D70C2">
        <w:rPr>
          <w:rFonts w:ascii="Arial" w:hAnsi="Arial" w:cs="Arial"/>
          <w:b/>
          <w:sz w:val="24"/>
          <w:szCs w:val="24"/>
        </w:rPr>
        <w:t>/2025-AR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0D70C2" w:rsidRPr="000D70C2">
        <w:rPr>
          <w:rFonts w:ascii="Arial" w:hAnsi="Arial" w:cs="Arial"/>
          <w:b/>
          <w:sz w:val="24"/>
          <w:szCs w:val="24"/>
        </w:rPr>
        <w:t>UPDE/FMDH/001</w:t>
      </w:r>
      <w:r w:rsidR="00AE64CC">
        <w:rPr>
          <w:rFonts w:ascii="Arial" w:hAnsi="Arial" w:cs="Arial"/>
          <w:b/>
          <w:sz w:val="24"/>
          <w:szCs w:val="24"/>
        </w:rPr>
        <w:t>3</w:t>
      </w:r>
      <w:r w:rsidR="000D70C2" w:rsidRPr="000D70C2">
        <w:rPr>
          <w:rFonts w:ascii="Arial" w:hAnsi="Arial" w:cs="Arial"/>
          <w:b/>
          <w:sz w:val="24"/>
          <w:szCs w:val="24"/>
        </w:rPr>
        <w:t>/2025-AR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lastRenderedPageBreak/>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AE64CC" w:rsidRPr="00AE64CC" w:rsidRDefault="007336C3" w:rsidP="00AE64C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E64CC" w:rsidRPr="00AE64CC">
        <w:rPr>
          <w:rFonts w:ascii="Arial" w:hAnsi="Arial" w:cs="Arial"/>
          <w:sz w:val="24"/>
          <w:szCs w:val="24"/>
        </w:rPr>
        <w:t xml:space="preserve">La Desaparición de Personas constituye una violación grave de toda una gama de derechos humanos consagrados en la Constitución Política de los Estados Unidos Mexicanos, en la Declaración Universal de Derechos Humanos, así como los enunciados en Pactos Internacionales y otros importantes instrumentos de derecho humanitario, siendo alguno de ellos, el derecho a la libertad y seguridad de las personas, debido a la privación arbitraria, los aislamientos prolongados y la incomunicación coactiva a las que pueden ser sometidas las Víctimas del delito, sin dejar de lado que en muchas de las ocasiones, las Víctimas son privadas de la vida. Razones por las que esta Representación Social tiene la obligación de realizar todas las acciones destinadas a salvaguardar la vida e integridad física y moral de las personas desaparecidas, lograr su ubicación y garantizar su derecho de acceso a la justicia.  </w:t>
      </w:r>
    </w:p>
    <w:p w:rsidR="00FB0785" w:rsidRDefault="00AE64CC" w:rsidP="00AE64CC">
      <w:pPr>
        <w:autoSpaceDE w:val="0"/>
        <w:autoSpaceDN w:val="0"/>
        <w:adjustRightInd w:val="0"/>
        <w:spacing w:line="240" w:lineRule="auto"/>
        <w:jc w:val="both"/>
        <w:rPr>
          <w:rFonts w:ascii="Arial" w:hAnsi="Arial" w:cs="Arial"/>
          <w:sz w:val="24"/>
          <w:szCs w:val="24"/>
        </w:rPr>
      </w:pPr>
      <w:r w:rsidRPr="00AE64CC">
        <w:rPr>
          <w:rFonts w:ascii="Arial" w:hAnsi="Arial" w:cs="Arial"/>
          <w:sz w:val="24"/>
          <w:szCs w:val="24"/>
        </w:rPr>
        <w:t>Tomando en cuenta lo anterior, es de señalarse que todas las autoridades, en el ámbito de sus competencias, tienen la obligación de promover, respetar, proteger y garantizar los derechos humanos de conformidad con los principios de universalidad, interdependencia, indivisibilidad y progresividad; favoreciendo así, en todo momento a las personas, con la protección más amplia reconocida en la Constitución Política de los Estados Unidos Mexicanos y en los Tratados Internacionales de los que el Estado Mexicano es parte; por ello, la Fiscalía General del Estado, siendo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atendiendo en todo momento las formalidades esenciales del procedimiento; así como, que los derechos y libertades de los imputados como de las Víctimas y Ofendidos se respeten y no se vulneren, se considera pertinente no proporcionar la información solicitada y clasificarla como reservada, en razón, de que puede afectar la estrategia y capacidad de reacción de las autoridades, así como, la seguridad de las personas, revictimizando a la parte afectada, exponiéndola a diversos riesgos.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w:t>
      </w:r>
      <w:r w:rsidR="00F97B38">
        <w:rPr>
          <w:rFonts w:ascii="Arial" w:hAnsi="Arial" w:cs="Arial"/>
          <w:sz w:val="24"/>
          <w:szCs w:val="24"/>
        </w:rPr>
        <w:lastRenderedPageBreak/>
        <w:t xml:space="preserve">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 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144CA">
        <w:rPr>
          <w:rFonts w:ascii="Arial" w:hAnsi="Arial" w:cs="Arial"/>
          <w:sz w:val="24"/>
          <w:szCs w:val="24"/>
        </w:rPr>
        <w:t>la</w:t>
      </w:r>
      <w:r w:rsidR="00CD0041">
        <w:rPr>
          <w:rFonts w:ascii="Arial" w:hAnsi="Arial" w:cs="Arial"/>
          <w:sz w:val="24"/>
          <w:szCs w:val="24"/>
        </w:rPr>
        <w:t xml:space="preserve"> titular</w:t>
      </w:r>
      <w:r w:rsidR="009B1619">
        <w:rPr>
          <w:rFonts w:ascii="Arial" w:hAnsi="Arial" w:cs="Arial"/>
          <w:sz w:val="24"/>
          <w:szCs w:val="24"/>
        </w:rPr>
        <w:t xml:space="preserve"> de la Unidad para la </w:t>
      </w:r>
      <w:r w:rsidR="009475D7">
        <w:rPr>
          <w:rFonts w:ascii="Arial" w:hAnsi="Arial" w:cs="Arial"/>
          <w:sz w:val="24"/>
          <w:szCs w:val="24"/>
        </w:rPr>
        <w:t xml:space="preserve"> Atención de Personas Desaparecidas o Extraviada</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lastRenderedPageBreak/>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E64CC" w:rsidRPr="00AE64CC" w:rsidRDefault="00AE64CC" w:rsidP="00AE64CC">
      <w:pPr>
        <w:spacing w:after="0"/>
        <w:ind w:right="49"/>
        <w:jc w:val="both"/>
        <w:rPr>
          <w:rFonts w:ascii="Arial" w:hAnsi="Arial" w:cs="Arial"/>
          <w:bCs/>
          <w:color w:val="000000" w:themeColor="text1"/>
          <w:sz w:val="24"/>
          <w:szCs w:val="24"/>
        </w:rPr>
      </w:pPr>
      <w:r w:rsidRPr="00AE64CC">
        <w:rPr>
          <w:rFonts w:ascii="Arial" w:hAnsi="Arial" w:cs="Arial"/>
          <w:bCs/>
          <w:color w:val="000000" w:themeColor="text1"/>
          <w:sz w:val="24"/>
          <w:szCs w:val="24"/>
        </w:rPr>
        <w:t>Únicamente en cuanto a la siguiente información se refiere, de la peticionada por no proporciono nombre, en su solicitud UT-SI-P-458-240469825000458-2025, del periodo comprendido del 01 de enero del 2018 al 16 de octubre del 2025:</w:t>
      </w:r>
    </w:p>
    <w:p w:rsidR="00AE64CC" w:rsidRPr="00AE64CC" w:rsidRDefault="00AE64CC" w:rsidP="00AE64CC">
      <w:pPr>
        <w:pStyle w:val="Prrafodelista"/>
        <w:numPr>
          <w:ilvl w:val="0"/>
          <w:numId w:val="20"/>
        </w:numPr>
        <w:ind w:right="49"/>
        <w:jc w:val="both"/>
        <w:rPr>
          <w:rFonts w:ascii="Arial" w:hAnsi="Arial" w:cs="Arial"/>
          <w:bCs/>
          <w:color w:val="000000" w:themeColor="text1"/>
        </w:rPr>
      </w:pPr>
      <w:r w:rsidRPr="00AE64CC">
        <w:rPr>
          <w:rFonts w:ascii="Arial" w:hAnsi="Arial" w:cs="Arial"/>
          <w:bCs/>
          <w:color w:val="000000" w:themeColor="text1"/>
        </w:rPr>
        <w:t>Veinticuatro de los Municipios del Estado de San Luis Potosí, donde aconteció la desaparición de la Victima y donde se llevó a cabo la detención de la persona probable responsable; así mismo, si se vincula a un grupo criminal. Señalando que, por Municipio, solo obra una Carpeta de Investigación por el delito de Desaparición Cometida por Particulares.</w:t>
      </w:r>
    </w:p>
    <w:p w:rsidR="00B94212" w:rsidRPr="00AE64CC" w:rsidRDefault="00AE64CC" w:rsidP="00AE64CC">
      <w:pPr>
        <w:pStyle w:val="Prrafodelista"/>
        <w:numPr>
          <w:ilvl w:val="0"/>
          <w:numId w:val="20"/>
        </w:numPr>
        <w:ind w:right="49"/>
        <w:jc w:val="both"/>
        <w:rPr>
          <w:rFonts w:ascii="Arial" w:hAnsi="Arial" w:cs="Arial"/>
          <w:bCs/>
          <w:color w:val="000000" w:themeColor="text1"/>
        </w:rPr>
      </w:pPr>
      <w:r w:rsidRPr="00AE64CC">
        <w:rPr>
          <w:rFonts w:ascii="Arial" w:hAnsi="Arial" w:cs="Arial"/>
          <w:bCs/>
          <w:color w:val="000000" w:themeColor="text1"/>
        </w:rPr>
        <w:t>Cinco de los Municipios del Estado de San Luis Potosí, donde aconteció la desaparición de la Victima y donde se llevó a cabo la detención de la persona probable responsable; así mismo, si se vincula a un grupo criminal y la Corporación o cargo que tenía la persona probable responsable cuando aconteció la desaparición. Señalando que, por Municipio, solo obra una Carpeta de Investigación por el delito de Desaparición Forzada de Personas.</w:t>
      </w:r>
    </w:p>
    <w:p w:rsidR="009B1619" w:rsidRDefault="009B1619" w:rsidP="009B1619">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lastRenderedPageBreak/>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0D70C2" w:rsidRPr="000D70C2">
        <w:rPr>
          <w:rFonts w:ascii="Arial" w:hAnsi="Arial" w:cs="Arial"/>
          <w:b/>
          <w:sz w:val="24"/>
          <w:szCs w:val="24"/>
        </w:rPr>
        <w:t>UPDE/FMDH/001</w:t>
      </w:r>
      <w:r w:rsidR="00AE64CC">
        <w:rPr>
          <w:rFonts w:ascii="Arial" w:hAnsi="Arial" w:cs="Arial"/>
          <w:b/>
          <w:sz w:val="24"/>
          <w:szCs w:val="24"/>
        </w:rPr>
        <w:t>3</w:t>
      </w:r>
      <w:r w:rsidR="000D70C2" w:rsidRPr="000D70C2">
        <w:rPr>
          <w:rFonts w:ascii="Arial" w:hAnsi="Arial" w:cs="Arial"/>
          <w:b/>
          <w:sz w:val="24"/>
          <w:szCs w:val="24"/>
        </w:rPr>
        <w:t>/2025-AR</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B0785">
        <w:rPr>
          <w:rFonts w:ascii="Arial" w:hAnsi="Arial" w:cs="Arial"/>
          <w:sz w:val="24"/>
          <w:szCs w:val="24"/>
        </w:rPr>
        <w:t>la titular de la Unidad para la Atención de Personas Desaparecidas o Extraviada Luz María Montes Mariano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144CA">
        <w:rPr>
          <w:rFonts w:ascii="Arial" w:hAnsi="Arial" w:cs="Arial"/>
          <w:sz w:val="24"/>
          <w:szCs w:val="24"/>
        </w:rPr>
        <w:t>l</w:t>
      </w:r>
      <w:r w:rsidR="00FB0785">
        <w:rPr>
          <w:rFonts w:ascii="Arial" w:hAnsi="Arial" w:cs="Arial"/>
          <w:sz w:val="24"/>
          <w:szCs w:val="24"/>
        </w:rPr>
        <w:t>a titular de la Unidad para la Atención de Personas Desaparecidas o Extraviada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144CA">
        <w:rPr>
          <w:rFonts w:ascii="Arial" w:hAnsi="Arial" w:cs="Arial"/>
          <w:sz w:val="24"/>
          <w:szCs w:val="24"/>
        </w:rPr>
        <w:t>a la</w:t>
      </w:r>
      <w:r w:rsidR="00FB0785">
        <w:rPr>
          <w:rFonts w:ascii="Arial" w:hAnsi="Arial" w:cs="Arial"/>
          <w:sz w:val="24"/>
          <w:szCs w:val="24"/>
        </w:rPr>
        <w:t xml:space="preserve"> titular de la Unidad para la Atención de Personas Desaparecidas o Extraviada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0D70C2" w:rsidRPr="000D70C2">
        <w:rPr>
          <w:rFonts w:ascii="Arial" w:hAnsi="Arial" w:cs="Arial"/>
          <w:b/>
          <w:sz w:val="24"/>
          <w:szCs w:val="24"/>
        </w:rPr>
        <w:t>UPDE/FMDH/001</w:t>
      </w:r>
      <w:r w:rsidR="00AE64CC">
        <w:rPr>
          <w:rFonts w:ascii="Arial" w:hAnsi="Arial" w:cs="Arial"/>
          <w:b/>
          <w:sz w:val="24"/>
          <w:szCs w:val="24"/>
        </w:rPr>
        <w:t>3</w:t>
      </w:r>
      <w:r w:rsidR="000D70C2" w:rsidRPr="000D70C2">
        <w:rPr>
          <w:rFonts w:ascii="Arial" w:hAnsi="Arial" w:cs="Arial"/>
          <w:b/>
          <w:sz w:val="24"/>
          <w:szCs w:val="24"/>
        </w:rPr>
        <w:t>/2025-AR</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F144CA">
        <w:rPr>
          <w:rFonts w:ascii="Arial" w:hAnsi="Arial" w:cs="Arial"/>
          <w:sz w:val="24"/>
          <w:szCs w:val="24"/>
        </w:rPr>
        <w:t>la</w:t>
      </w:r>
      <w:r w:rsidR="00FB0785">
        <w:rPr>
          <w:rFonts w:ascii="Arial" w:hAnsi="Arial" w:cs="Arial"/>
          <w:sz w:val="24"/>
          <w:szCs w:val="24"/>
        </w:rPr>
        <w:t xml:space="preserve"> titular de la Unidad para la Atención de Personas Desaparecidas o Extraviada Luz María Montes Mariano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AE64CC" w:rsidRDefault="00AE64CC"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B0785">
        <w:rPr>
          <w:rFonts w:ascii="Arial" w:hAnsi="Arial" w:cs="Arial"/>
          <w:sz w:val="24"/>
          <w:szCs w:val="24"/>
        </w:rPr>
        <w:t>La titular de la Unidad para la Atención de Personas Desaparecidas o Extraviada Luz María Montes Mariano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144CA">
        <w:rPr>
          <w:rFonts w:ascii="Arial" w:hAnsi="Arial" w:cs="Arial"/>
          <w:sz w:val="24"/>
          <w:szCs w:val="24"/>
        </w:rPr>
        <w:t>la</w:t>
      </w:r>
      <w:r w:rsidR="00FB0785">
        <w:rPr>
          <w:rFonts w:ascii="Arial" w:hAnsi="Arial" w:cs="Arial"/>
          <w:sz w:val="24"/>
          <w:szCs w:val="24"/>
        </w:rPr>
        <w:t xml:space="preserve"> titular de la Unidad para la Atención de Personas Desaparecidas o Extraviada Luz María Montes Mariano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D70C2">
        <w:rPr>
          <w:rFonts w:ascii="Arial" w:hAnsi="Arial" w:cs="Arial"/>
          <w:b/>
          <w:sz w:val="24"/>
          <w:szCs w:val="24"/>
        </w:rPr>
        <w:t>1</w:t>
      </w:r>
      <w:r w:rsidR="00AE64CC">
        <w:rPr>
          <w:rFonts w:ascii="Arial" w:hAnsi="Arial" w:cs="Arial"/>
          <w:b/>
          <w:sz w:val="24"/>
          <w:szCs w:val="24"/>
        </w:rPr>
        <w:t>5</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AE64CC" w:rsidRDefault="00AE64CC"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AE64CC" w:rsidRDefault="00AE64CC" w:rsidP="00EF1D58">
      <w:pPr>
        <w:spacing w:after="0"/>
        <w:rPr>
          <w:rFonts w:ascii="Arial" w:hAnsi="Arial" w:cs="Arial"/>
          <w:b/>
          <w:sz w:val="24"/>
          <w:szCs w:val="24"/>
        </w:rPr>
      </w:pPr>
    </w:p>
    <w:p w:rsidR="00AE64CC" w:rsidRDefault="00AE64C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183D" w:rsidRDefault="0040183D">
      <w:r>
        <w:separator/>
      </w:r>
    </w:p>
  </w:endnote>
  <w:endnote w:type="continuationSeparator" w:id="0">
    <w:p w:rsidR="0040183D" w:rsidRDefault="00401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003" w:rsidRDefault="007C30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003" w:rsidRDefault="007C30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183D" w:rsidRDefault="0040183D">
      <w:r>
        <w:separator/>
      </w:r>
    </w:p>
  </w:footnote>
  <w:footnote w:type="continuationSeparator" w:id="0">
    <w:p w:rsidR="0040183D" w:rsidRDefault="004018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003" w:rsidRDefault="007C30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796985"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7C300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796986"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C24709">
            <w:rPr>
              <w:rFonts w:ascii="Arial" w:hAnsi="Arial" w:cs="Arial"/>
              <w:b/>
              <w:color w:val="FFFFFF" w:themeColor="background1"/>
              <w:sz w:val="18"/>
              <w:szCs w:val="18"/>
              <w:lang w:val="es-ES"/>
            </w:rPr>
            <w:t>UPDE/FMDH/001</w:t>
          </w:r>
          <w:r w:rsidR="00165C41">
            <w:rPr>
              <w:rFonts w:ascii="Arial" w:hAnsi="Arial" w:cs="Arial"/>
              <w:b/>
              <w:color w:val="FFFFFF" w:themeColor="background1"/>
              <w:sz w:val="18"/>
              <w:szCs w:val="18"/>
              <w:lang w:val="es-ES"/>
            </w:rPr>
            <w:t>3</w:t>
          </w:r>
          <w:r w:rsidR="00C24709">
            <w:rPr>
              <w:rFonts w:ascii="Arial" w:hAnsi="Arial" w:cs="Arial"/>
              <w:b/>
              <w:color w:val="FFFFFF" w:themeColor="background1"/>
              <w:sz w:val="18"/>
              <w:szCs w:val="18"/>
              <w:lang w:val="es-ES"/>
            </w:rPr>
            <w:t>/2025-AR</w:t>
          </w:r>
          <w:r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25645">
            <w:rPr>
              <w:rFonts w:ascii="Arial" w:hAnsi="Arial" w:cs="Arial"/>
              <w:color w:val="FFFFFF" w:themeColor="background1"/>
              <w:sz w:val="18"/>
              <w:szCs w:val="18"/>
              <w:lang w:val="es-ES"/>
            </w:rPr>
            <w:t xml:space="preserve">la </w:t>
          </w:r>
          <w:r w:rsidR="00C24709">
            <w:rPr>
              <w:rFonts w:ascii="Arial" w:hAnsi="Arial" w:cs="Arial"/>
              <w:color w:val="FFFFFF" w:themeColor="background1"/>
              <w:sz w:val="18"/>
              <w:szCs w:val="18"/>
              <w:lang w:val="es-ES"/>
            </w:rPr>
            <w:t xml:space="preserve">titular de la Unidad para la </w:t>
          </w:r>
          <w:r w:rsidR="00FB0785">
            <w:rPr>
              <w:rFonts w:ascii="Arial" w:hAnsi="Arial" w:cs="Arial"/>
              <w:color w:val="FFFFFF" w:themeColor="background1"/>
              <w:sz w:val="18"/>
              <w:szCs w:val="18"/>
              <w:lang w:val="es-ES"/>
            </w:rPr>
            <w:t>A</w:t>
          </w:r>
          <w:r w:rsidR="00C24709">
            <w:rPr>
              <w:rFonts w:ascii="Arial" w:hAnsi="Arial" w:cs="Arial"/>
              <w:color w:val="FFFFFF" w:themeColor="background1"/>
              <w:sz w:val="18"/>
              <w:szCs w:val="18"/>
              <w:lang w:val="es-ES"/>
            </w:rPr>
            <w:t xml:space="preserve">tención de Personas </w:t>
          </w:r>
          <w:r w:rsidR="00FC28C6">
            <w:rPr>
              <w:rFonts w:ascii="Arial" w:hAnsi="Arial" w:cs="Arial"/>
              <w:color w:val="FFFFFF" w:themeColor="background1"/>
              <w:sz w:val="18"/>
              <w:szCs w:val="18"/>
              <w:lang w:val="es-ES"/>
            </w:rPr>
            <w:t>D</w:t>
          </w:r>
          <w:r w:rsidR="00C24709">
            <w:rPr>
              <w:rFonts w:ascii="Arial" w:hAnsi="Arial" w:cs="Arial"/>
              <w:color w:val="FFFFFF" w:themeColor="background1"/>
              <w:sz w:val="18"/>
              <w:szCs w:val="18"/>
              <w:lang w:val="es-ES"/>
            </w:rPr>
            <w:t>esaparecidas o Extraviadas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3003" w:rsidRDefault="007C30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796984"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9E2B0D"/>
    <w:multiLevelType w:val="hybridMultilevel"/>
    <w:tmpl w:val="4D949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6"/>
  </w:num>
  <w:num w:numId="18">
    <w:abstractNumId w:val="18"/>
  </w:num>
  <w:num w:numId="19">
    <w:abstractNumId w:val="9"/>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5C4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83D"/>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3003"/>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4CC"/>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4709"/>
    <w:rsid w:val="00C25E50"/>
    <w:rsid w:val="00C269D1"/>
    <w:rsid w:val="00C320BA"/>
    <w:rsid w:val="00C35708"/>
    <w:rsid w:val="00C40442"/>
    <w:rsid w:val="00C42AC3"/>
    <w:rsid w:val="00C42F42"/>
    <w:rsid w:val="00C44251"/>
    <w:rsid w:val="00C4433F"/>
    <w:rsid w:val="00C45988"/>
    <w:rsid w:val="00C5041B"/>
    <w:rsid w:val="00C527D9"/>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0BAF1A-3C70-4B79-B729-BE710DB06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3061</Words>
  <Characters>16841</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2025-10-28T16:43:00Z</cp:lastPrinted>
  <dcterms:created xsi:type="dcterms:W3CDTF">2025-10-28T20:56:00Z</dcterms:created>
  <dcterms:modified xsi:type="dcterms:W3CDTF">2025-11-12T20:16:00Z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