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0D00D588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</w:t>
      </w:r>
      <w:r w:rsidR="00345133">
        <w:rPr>
          <w:b/>
          <w:bCs/>
          <w:sz w:val="28"/>
          <w:szCs w:val="28"/>
        </w:rPr>
        <w:t>ADISTICAS EXCENCIONES</w:t>
      </w:r>
    </w:p>
    <w:p w14:paraId="5B2B466D" w14:textId="2027C052" w:rsidR="001158DC" w:rsidRDefault="001158DC" w:rsidP="001158DC">
      <w:pPr>
        <w:jc w:val="center"/>
      </w:pPr>
      <w:r>
        <w:t xml:space="preserve">Formato </w:t>
      </w:r>
      <w:r w:rsidR="00345133">
        <w:t>85IF2</w:t>
      </w:r>
    </w:p>
    <w:p w14:paraId="2639B3FE" w14:textId="549D00FA" w:rsidR="001158DC" w:rsidRPr="00816071" w:rsidRDefault="00345133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 xml:space="preserve">MES </w:t>
      </w:r>
      <w:r>
        <w:rPr>
          <w:b/>
          <w:bCs/>
          <w:sz w:val="24"/>
          <w:szCs w:val="24"/>
        </w:rPr>
        <w:t xml:space="preserve">DE </w:t>
      </w:r>
      <w:r w:rsidR="00BD014B">
        <w:rPr>
          <w:b/>
          <w:bCs/>
          <w:sz w:val="24"/>
          <w:szCs w:val="24"/>
        </w:rPr>
        <w:t>SEPTIEMBRE</w:t>
      </w:r>
      <w:r w:rsidR="00724F4D">
        <w:rPr>
          <w:b/>
          <w:bCs/>
          <w:sz w:val="24"/>
          <w:szCs w:val="24"/>
        </w:rPr>
        <w:t xml:space="preserve"> </w:t>
      </w:r>
      <w:r w:rsidR="00C873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FD7BF3B" w14:textId="1F331293" w:rsidR="00345133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 xml:space="preserve">EN EL PERIODO </w:t>
      </w:r>
      <w:r w:rsidR="00345133">
        <w:rPr>
          <w:b/>
          <w:bCs/>
          <w:sz w:val="28"/>
          <w:szCs w:val="28"/>
        </w:rPr>
        <w:t xml:space="preserve">REPORTADO POR EL H. AYUNTAMIENTO DEL EL NARANJO, S.L.P NO SE REALIZO INFORMACION DE: </w:t>
      </w:r>
    </w:p>
    <w:p w14:paraId="31A75AE7" w14:textId="7BDE710D" w:rsidR="001158DC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1- </w:t>
      </w:r>
      <w:r w:rsidR="001A5BFA" w:rsidRPr="001A5BFA">
        <w:rPr>
          <w:b/>
          <w:bCs/>
          <w:sz w:val="28"/>
          <w:szCs w:val="28"/>
        </w:rPr>
        <w:t>ESTADÍSTICAS DE CAUSAS DE CONDONACIONES O EXENCIONES</w:t>
      </w:r>
      <w:r w:rsidR="001A5BFA">
        <w:rPr>
          <w:b/>
          <w:bCs/>
          <w:sz w:val="28"/>
          <w:szCs w:val="28"/>
        </w:rPr>
        <w:t>.</w:t>
      </w:r>
    </w:p>
    <w:p w14:paraId="3CFDD46D" w14:textId="42775EA1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2-DOCUMENTOS TECNICOS. </w:t>
      </w:r>
    </w:p>
    <w:p w14:paraId="6F73206A" w14:textId="692FEC40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 w:rsidRPr="00345133">
        <w:rPr>
          <w:b/>
          <w:bCs/>
          <w:sz w:val="28"/>
          <w:szCs w:val="28"/>
        </w:rPr>
        <w:t>BASES DE DATOS RESPECTIVAS</w:t>
      </w:r>
      <w:r>
        <w:rPr>
          <w:b/>
          <w:bCs/>
          <w:sz w:val="28"/>
          <w:szCs w:val="28"/>
        </w:rPr>
        <w:t>.</w:t>
      </w:r>
    </w:p>
    <w:p w14:paraId="52FF0399" w14:textId="5762E8C7" w:rsidR="00345133" w:rsidRPr="00602F0A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</w:t>
      </w:r>
      <w:r w:rsidRPr="00345133">
        <w:rPr>
          <w:b/>
          <w:bCs/>
          <w:sz w:val="28"/>
          <w:szCs w:val="28"/>
        </w:rPr>
        <w:t xml:space="preserve"> SERIES O BANCOS DE DATOS EXISTENTES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A5BFA"/>
    <w:rsid w:val="001E7733"/>
    <w:rsid w:val="00294616"/>
    <w:rsid w:val="00345133"/>
    <w:rsid w:val="00365D6B"/>
    <w:rsid w:val="0037456B"/>
    <w:rsid w:val="00602F0A"/>
    <w:rsid w:val="00681ED4"/>
    <w:rsid w:val="006B479C"/>
    <w:rsid w:val="00724F4D"/>
    <w:rsid w:val="00732270"/>
    <w:rsid w:val="0079205E"/>
    <w:rsid w:val="00816071"/>
    <w:rsid w:val="00823497"/>
    <w:rsid w:val="00BD014B"/>
    <w:rsid w:val="00BF6C9C"/>
    <w:rsid w:val="00C14859"/>
    <w:rsid w:val="00C8731C"/>
    <w:rsid w:val="00CD6C07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11</cp:revision>
  <dcterms:created xsi:type="dcterms:W3CDTF">2025-05-08T16:51:00Z</dcterms:created>
  <dcterms:modified xsi:type="dcterms:W3CDTF">2026-02-03T20:27:00Z</dcterms:modified>
</cp:coreProperties>
</file>