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2C63" w:rsidRDefault="00E72C63" w:rsidP="00E72C63">
      <w:r>
        <w:t xml:space="preserve">EN ESTE PERIODO NO SE HA RECIBIDO OFICIO DE </w:t>
      </w:r>
      <w:r>
        <w:t xml:space="preserve">INFORME </w:t>
      </w:r>
    </w:p>
    <w:p w:rsidR="00E72C63" w:rsidRDefault="00E72C63" w:rsidP="00E72C63">
      <w:r>
        <w:t>SOBRE LAS ACLARACIONES POR EL SUJETO OBLIGADO.</w:t>
      </w:r>
      <w:bookmarkStart w:id="0" w:name="_GoBack"/>
      <w:bookmarkEnd w:id="0"/>
    </w:p>
    <w:p w:rsidR="00E72C63" w:rsidRDefault="00E72C63" w:rsidP="00E72C63"/>
    <w:p w:rsidR="00E72C63" w:rsidRDefault="00E72C63" w:rsidP="00E72C63"/>
    <w:p w:rsidR="00E72C63" w:rsidRDefault="00E72C63" w:rsidP="00E72C63"/>
    <w:p w:rsidR="00E72C63" w:rsidRDefault="00E72C63" w:rsidP="00E72C63"/>
    <w:p w:rsidR="00E72C63" w:rsidRDefault="00E72C63" w:rsidP="00E72C63">
      <w:r>
        <w:t xml:space="preserve">CP. VIOLETA TERAN RAMIREZ </w:t>
      </w:r>
    </w:p>
    <w:p w:rsidR="00E72C63" w:rsidRDefault="00E72C63" w:rsidP="00E72C63">
      <w:r>
        <w:t>JEFA DE DEPARTAMENTO DE ADMINISTRACION Y FINANZAS</w:t>
      </w:r>
    </w:p>
    <w:p w:rsidR="00061040" w:rsidRDefault="00061040"/>
    <w:sectPr w:rsidR="0006104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2C63"/>
    <w:rsid w:val="00061040"/>
    <w:rsid w:val="00E72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18F21A"/>
  <w15:chartTrackingRefBased/>
  <w15:docId w15:val="{073CD143-CC29-4859-BD69-7224B6732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72C6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Usuario de Windows</cp:lastModifiedBy>
  <cp:revision>1</cp:revision>
  <dcterms:created xsi:type="dcterms:W3CDTF">2025-11-24T18:40:00Z</dcterms:created>
  <dcterms:modified xsi:type="dcterms:W3CDTF">2025-11-24T18:45:00Z</dcterms:modified>
</cp:coreProperties>
</file>