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Default="00C53245" w:rsidP="00C53245">
      <w:pPr>
        <w:jc w:val="center"/>
        <w:rPr>
          <w:rFonts w:ascii="Arial" w:hAnsi="Arial" w:cs="Arial"/>
          <w:b/>
          <w:lang w:val="es-ES"/>
        </w:rPr>
      </w:pPr>
      <w:r w:rsidRPr="00C53245">
        <w:rPr>
          <w:rFonts w:ascii="Arial" w:hAnsi="Arial" w:cs="Arial"/>
          <w:b/>
          <w:lang w:val="es-ES"/>
        </w:rPr>
        <w:t>ASUNTOS TRATADOS</w:t>
      </w:r>
    </w:p>
    <w:p w:rsidR="002D1A58" w:rsidRDefault="002D1A58" w:rsidP="00C53245">
      <w:pPr>
        <w:jc w:val="center"/>
        <w:rPr>
          <w:rFonts w:ascii="Arial" w:hAnsi="Arial" w:cs="Arial"/>
          <w:b/>
          <w:lang w:val="es-ES"/>
        </w:rPr>
      </w:pPr>
    </w:p>
    <w:p w:rsidR="002D1A58" w:rsidRDefault="002D1A58" w:rsidP="00C53245">
      <w:pPr>
        <w:jc w:val="center"/>
        <w:rPr>
          <w:rFonts w:ascii="Arial" w:hAnsi="Arial" w:cs="Arial"/>
          <w:b/>
          <w:lang w:val="es-ES"/>
        </w:rPr>
      </w:pPr>
    </w:p>
    <w:p w:rsidR="002D1A58" w:rsidRDefault="002D1A58" w:rsidP="002D1A58">
      <w:pPr>
        <w:rPr>
          <w:rFonts w:ascii="Arial" w:hAnsi="Arial" w:cs="Arial"/>
          <w:b/>
          <w:lang w:val="es-ES"/>
        </w:rPr>
      </w:pPr>
    </w:p>
    <w:p w:rsidR="00AE63F0" w:rsidRPr="00AE63F0" w:rsidRDefault="00AE63F0" w:rsidP="00AE63F0">
      <w:pPr>
        <w:rPr>
          <w:rFonts w:ascii="Tahoma" w:hAnsi="Tahoma" w:cs="Tahoma"/>
        </w:rPr>
      </w:pPr>
      <w:r w:rsidRPr="00AE63F0">
        <w:rPr>
          <w:rFonts w:ascii="Tahoma" w:hAnsi="Tahoma" w:cs="Tahoma"/>
        </w:rPr>
        <w:t>-El Síndico Municipal remite solicitud del C. David Prisciliano Castillo Ceseña, y se plasma el nombre completo del CRAADYR “Centro de Rehabilitación Amor al Adicto Difícil y Reincidente, A.C.” en referencia al acta #6 de fecha 15 de diciembre de 2021.</w:t>
      </w:r>
    </w:p>
    <w:p w:rsidR="00AE63F0" w:rsidRPr="00AE63F0" w:rsidRDefault="00AE63F0" w:rsidP="00AE63F0">
      <w:pPr>
        <w:rPr>
          <w:rFonts w:ascii="Tahoma" w:hAnsi="Tahoma" w:cs="Tahoma"/>
        </w:rPr>
      </w:pPr>
    </w:p>
    <w:p w:rsidR="00AE63F0" w:rsidRPr="00AE63F0" w:rsidRDefault="00AE63F0" w:rsidP="00AE63F0">
      <w:pPr>
        <w:rPr>
          <w:rFonts w:ascii="Tahoma" w:hAnsi="Tahoma" w:cs="Tahoma"/>
        </w:rPr>
      </w:pPr>
      <w:r w:rsidRPr="00AE63F0">
        <w:rPr>
          <w:rFonts w:ascii="Tahoma" w:hAnsi="Tahoma" w:cs="Tahoma"/>
        </w:rPr>
        <w:t>-Se autoriza el otorgamiento de un monto mensual de 180 mil pesos por el año 2025, al OOAPVR en apoyo para la facturación de CFE de los Pozos Abasolo y Camino a Las Rusias. Lo anterior condicionado al comportamiento de los ingresos  del Organismo.</w:t>
      </w:r>
    </w:p>
    <w:p w:rsidR="00AE63F0" w:rsidRPr="00AE63F0" w:rsidRDefault="00AE63F0" w:rsidP="00AE63F0">
      <w:pPr>
        <w:rPr>
          <w:rFonts w:ascii="Tahoma" w:hAnsi="Tahoma" w:cs="Tahoma"/>
        </w:rPr>
      </w:pPr>
    </w:p>
    <w:p w:rsidR="00AE63F0" w:rsidRPr="00AE63F0" w:rsidRDefault="00AE63F0" w:rsidP="00AE63F0">
      <w:pPr>
        <w:rPr>
          <w:rFonts w:ascii="Tahoma" w:hAnsi="Tahoma" w:cs="Tahoma"/>
        </w:rPr>
      </w:pPr>
      <w:r w:rsidRPr="00AE63F0">
        <w:rPr>
          <w:rFonts w:ascii="Tahoma" w:hAnsi="Tahoma" w:cs="Tahoma"/>
        </w:rPr>
        <w:t>-El Síndico Municipal habla referente al canal Villa TV y pide que en esta administración estemos verificándolos  constantemente.</w:t>
      </w:r>
    </w:p>
    <w:p w:rsidR="00AE63F0" w:rsidRPr="00AE63F0" w:rsidRDefault="00AE63F0" w:rsidP="00AE63F0">
      <w:pPr>
        <w:rPr>
          <w:rFonts w:ascii="Tahoma" w:hAnsi="Tahoma" w:cs="Tahoma"/>
        </w:rPr>
      </w:pPr>
    </w:p>
    <w:p w:rsidR="002D1A58" w:rsidRDefault="00AE63F0" w:rsidP="00AE63F0">
      <w:pPr>
        <w:rPr>
          <w:rFonts w:ascii="Arial" w:hAnsi="Arial" w:cs="Arial"/>
          <w:b/>
          <w:lang w:val="es-ES"/>
        </w:rPr>
      </w:pPr>
      <w:r w:rsidRPr="00AE63F0">
        <w:rPr>
          <w:rFonts w:ascii="Tahoma" w:hAnsi="Tahoma" w:cs="Tahoma"/>
        </w:rPr>
        <w:t>-A propuesta del presidente, se autoriza la adquisición de dos vehículos  de transporte de personal escolar, por un monto de 4 millones 500 mil pesos.</w:t>
      </w:r>
      <w:bookmarkStart w:id="0" w:name="_GoBack"/>
      <w:bookmarkEnd w:id="0"/>
    </w:p>
    <w:p w:rsidR="002D1A58" w:rsidRDefault="002D1A58" w:rsidP="002D1A58">
      <w:pPr>
        <w:rPr>
          <w:rFonts w:ascii="Arial" w:hAnsi="Arial" w:cs="Arial"/>
          <w:b/>
          <w:lang w:val="es-ES"/>
        </w:rPr>
      </w:pPr>
    </w:p>
    <w:p w:rsidR="002D1A58" w:rsidRPr="00C53245" w:rsidRDefault="002D1A58" w:rsidP="002D1A58">
      <w:pPr>
        <w:rPr>
          <w:rFonts w:ascii="Arial" w:hAnsi="Arial" w:cs="Arial"/>
          <w:b/>
          <w:lang w:val="es-ES"/>
        </w:rPr>
      </w:pPr>
    </w:p>
    <w:sectPr w:rsidR="002D1A58" w:rsidRPr="00C532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0278"/>
    <w:multiLevelType w:val="hybridMultilevel"/>
    <w:tmpl w:val="DD2A197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1D7E8E"/>
    <w:rsid w:val="00235423"/>
    <w:rsid w:val="002D1A58"/>
    <w:rsid w:val="003A5940"/>
    <w:rsid w:val="00711441"/>
    <w:rsid w:val="008875E2"/>
    <w:rsid w:val="009F49B3"/>
    <w:rsid w:val="00AE63F0"/>
    <w:rsid w:val="00B448CE"/>
    <w:rsid w:val="00BB2273"/>
    <w:rsid w:val="00C53245"/>
    <w:rsid w:val="00C775F7"/>
    <w:rsid w:val="00E436FD"/>
    <w:rsid w:val="00EE3A31"/>
    <w:rsid w:val="00F1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124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14</cp:revision>
  <dcterms:created xsi:type="dcterms:W3CDTF">2022-06-16T14:52:00Z</dcterms:created>
  <dcterms:modified xsi:type="dcterms:W3CDTF">2025-09-19T20:51:00Z</dcterms:modified>
</cp:coreProperties>
</file>