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DB46F" w14:textId="4685C736" w:rsidR="00AA5213" w:rsidRDefault="00AA5213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15384C58" w14:textId="2BD58AC3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3A39168F" w14:textId="3B233CDF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51E31772" w14:textId="1007417D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0168206C" w14:textId="12B071B4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1606CF26" w14:textId="1E45B218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72CE1746" w14:textId="675FC4BD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600B62E5" w14:textId="2FDDDC09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506F79B0" w14:textId="5F9C3572" w:rsidR="00B0266B" w:rsidRDefault="00B0266B" w:rsidP="00705EE8">
      <w:pPr>
        <w:rPr>
          <w:rFonts w:ascii="Literata" w:hAnsi="Literata" w:cstheme="minorHAnsi"/>
          <w:sz w:val="14"/>
          <w:szCs w:val="14"/>
        </w:rPr>
      </w:pPr>
    </w:p>
    <w:p w14:paraId="06BB2E75" w14:textId="55F20263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40527F89" w14:textId="37F37001" w:rsidR="00B0266B" w:rsidRDefault="00B0266B" w:rsidP="00D76B92">
      <w:pPr>
        <w:jc w:val="center"/>
        <w:rPr>
          <w:rFonts w:ascii="Literata" w:hAnsi="Literata" w:cstheme="minorHAnsi"/>
          <w:sz w:val="14"/>
          <w:szCs w:val="14"/>
        </w:rPr>
      </w:pPr>
    </w:p>
    <w:p w14:paraId="3642E3E2" w14:textId="1E846107" w:rsidR="00933A4B" w:rsidRPr="008E09B3" w:rsidRDefault="00705EE8" w:rsidP="00933A4B">
      <w:pPr>
        <w:ind w:right="-518"/>
        <w:jc w:val="center"/>
        <w:rPr>
          <w:rFonts w:ascii="Century Gothic" w:hAnsi="Century Gothic" w:cs="Segoe UI"/>
          <w:b/>
          <w:color w:val="333333"/>
          <w:sz w:val="56"/>
          <w:szCs w:val="144"/>
        </w:rPr>
      </w:pPr>
      <w:r w:rsidRPr="008E09B3">
        <w:rPr>
          <w:rFonts w:ascii="Century Gothic" w:hAnsi="Century Gothic" w:cs="Segoe UI"/>
          <w:b/>
          <w:color w:val="333333"/>
          <w:sz w:val="56"/>
          <w:szCs w:val="144"/>
        </w:rPr>
        <w:t>Con base a las atribuciones señaladas en Reglamento Interior de la Contraloría General del Estado,</w:t>
      </w:r>
      <w:r w:rsidR="00933A4B">
        <w:rPr>
          <w:rFonts w:ascii="Century Gothic" w:hAnsi="Century Gothic" w:cs="Segoe UI"/>
          <w:b/>
          <w:color w:val="333333"/>
          <w:sz w:val="56"/>
          <w:szCs w:val="144"/>
        </w:rPr>
        <w:t xml:space="preserve"> Capitulo 1 De la Competencia y Organización de la Contraloría, No se Genera Información. </w:t>
      </w:r>
      <w:r w:rsidRPr="008E09B3">
        <w:rPr>
          <w:rFonts w:ascii="Century Gothic" w:hAnsi="Century Gothic" w:cs="Segoe UI"/>
          <w:b/>
          <w:color w:val="333333"/>
          <w:sz w:val="56"/>
          <w:szCs w:val="144"/>
        </w:rPr>
        <w:t xml:space="preserve"> </w:t>
      </w:r>
    </w:p>
    <w:p w14:paraId="3EFF7080" w14:textId="192186F3" w:rsidR="00B0266B" w:rsidRPr="00B0266B" w:rsidRDefault="00B0266B" w:rsidP="00705EE8">
      <w:pPr>
        <w:jc w:val="both"/>
        <w:rPr>
          <w:rFonts w:ascii="Literata" w:hAnsi="Literata" w:cstheme="minorHAnsi"/>
          <w:sz w:val="48"/>
          <w:szCs w:val="48"/>
        </w:rPr>
      </w:pPr>
      <w:bookmarkStart w:id="0" w:name="_GoBack"/>
      <w:bookmarkEnd w:id="0"/>
    </w:p>
    <w:sectPr w:rsidR="00B0266B" w:rsidRPr="00B0266B" w:rsidSect="00B0266B">
      <w:headerReference w:type="default" r:id="rId8"/>
      <w:footerReference w:type="default" r:id="rId9"/>
      <w:pgSz w:w="15840" w:h="12240" w:orient="landscape"/>
      <w:pgMar w:top="1134" w:right="1701" w:bottom="1134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6764C8" w14:textId="77777777" w:rsidR="000F31A2" w:rsidRDefault="000F31A2">
      <w:r>
        <w:separator/>
      </w:r>
    </w:p>
  </w:endnote>
  <w:endnote w:type="continuationSeparator" w:id="0">
    <w:p w14:paraId="56BC093B" w14:textId="77777777" w:rsidR="000F31A2" w:rsidRDefault="000F3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panose1 w:val="000007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A24DF" w14:textId="0F056E8F" w:rsidR="00C135BC" w:rsidRDefault="00C135BC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6272E71" wp14:editId="682D8DF3">
          <wp:simplePos x="0" y="0"/>
          <wp:positionH relativeFrom="margin">
            <wp:align>left</wp:align>
          </wp:positionH>
          <wp:positionV relativeFrom="paragraph">
            <wp:posOffset>-314325</wp:posOffset>
          </wp:positionV>
          <wp:extent cx="6477000" cy="409575"/>
          <wp:effectExtent l="0" t="0" r="0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6" t="91525" r="8096" b="4401"/>
                  <a:stretch/>
                </pic:blipFill>
                <pic:spPr bwMode="auto">
                  <a:xfrm>
                    <a:off x="0" y="0"/>
                    <a:ext cx="64770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4" behindDoc="1" locked="0" layoutInCell="1" allowOverlap="1" wp14:anchorId="36AB8882" wp14:editId="704B2CE0">
              <wp:simplePos x="0" y="0"/>
              <wp:positionH relativeFrom="margin">
                <wp:align>left</wp:align>
              </wp:positionH>
              <wp:positionV relativeFrom="paragraph">
                <wp:posOffset>-419735</wp:posOffset>
              </wp:positionV>
              <wp:extent cx="6659880" cy="276225"/>
              <wp:effectExtent l="0" t="0" r="0" b="0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59880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709CECF" w14:textId="77777777" w:rsidR="00C135BC" w:rsidRPr="00F21DE9" w:rsidRDefault="00C135BC" w:rsidP="001A58E7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</w:pPr>
                          <w:r w:rsidRPr="00F21DE9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  <w:t xml:space="preserve">Av. Venustiano   Carranza   No. 980   Edificio   </w:t>
                          </w:r>
                          <w:proofErr w:type="spellStart"/>
                          <w:r w:rsidRPr="00F21DE9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  <w:t>LaMadrid</w:t>
                          </w:r>
                          <w:proofErr w:type="spellEnd"/>
                          <w:r w:rsidRPr="00F21DE9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  <w:t xml:space="preserve">   Col. Arboledas de Tequisquiapan   San Luis Potosí, S.L.P.   C.P. 78235 Teléfono (444) 814 80 66  </w:t>
                          </w:r>
                          <w:r w:rsidRPr="00F21DE9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  <w:br/>
                          </w:r>
                          <w:r w:rsidRPr="00F21DE9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  <w:br/>
                          </w:r>
                          <w:r w:rsidRPr="00F21DE9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</w:rPr>
                            <w:tab/>
                            <w:t xml:space="preserve"> </w:t>
                          </w:r>
                        </w:p>
                        <w:p w14:paraId="5E4FBC14" w14:textId="77777777" w:rsidR="00C135BC" w:rsidRPr="00F21DE9" w:rsidRDefault="00C135BC" w:rsidP="001A58E7">
                          <w:pPr>
                            <w:pStyle w:val="Contenidodelmarco"/>
                            <w:rPr>
                              <w:color w:val="92D050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6AB8882" id="Cuadro de texto 4" o:spid="_x0000_s1026" style="position:absolute;margin-left:0;margin-top:-33.05pt;width:524.4pt;height:21.75pt;z-index:-50331647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" filled="f" stroked="f">
              <v:textbox>
                <w:txbxContent>
                  <w:p w14:paraId="4709CECF" w14:textId="77777777" w:rsidR="00C135BC" w:rsidRPr="00F21DE9" w:rsidRDefault="00C135BC" w:rsidP="001A58E7">
                    <w:pPr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</w:pPr>
                    <w:r w:rsidRPr="00F21DE9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  <w:t xml:space="preserve">Av. Venustiano   Carranza   No. 980   Edificio   </w:t>
                    </w:r>
                    <w:proofErr w:type="spellStart"/>
                    <w:r w:rsidRPr="00F21DE9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  <w:t>LaMadrid</w:t>
                    </w:r>
                    <w:proofErr w:type="spellEnd"/>
                    <w:r w:rsidRPr="00F21DE9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  <w:t xml:space="preserve">   Col. Arboledas de Tequisquiapan   San Luis Potosí, S.L.P.   C.P. 78235 Teléfono (444) 814 80 66  </w:t>
                    </w:r>
                    <w:r w:rsidRPr="00F21DE9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  <w:br/>
                    </w:r>
                    <w:r w:rsidRPr="00F21DE9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  <w:br/>
                    </w:r>
                    <w:r w:rsidRPr="00F21DE9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</w:rPr>
                      <w:tab/>
                      <w:t xml:space="preserve"> </w:t>
                    </w:r>
                  </w:p>
                  <w:p w14:paraId="5E4FBC14" w14:textId="77777777" w:rsidR="00C135BC" w:rsidRPr="00F21DE9" w:rsidRDefault="00C135BC" w:rsidP="001A58E7">
                    <w:pPr>
                      <w:pStyle w:val="Contenidodelmarco"/>
                      <w:rPr>
                        <w:color w:val="92D050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6" behindDoc="0" locked="0" layoutInCell="1" allowOverlap="1" wp14:anchorId="6DA0A5E9" wp14:editId="4B30A47C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7340" cy="77470"/>
              <wp:effectExtent l="0" t="0" r="0" b="0"/>
              <wp:wrapNone/>
              <wp:docPr id="4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7340" cy="77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62F572" w14:textId="77777777" w:rsidR="00C135BC" w:rsidRDefault="00C135BC">
                          <w:pPr>
                            <w:overflowPunct w:val="0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A0A5E9" id="_x0000_t202" coordsize="21600,21600" o:spt="202" path="m,l,21600r21600,l21600,xe">
              <v:stroke joinstyle="miter"/>
              <v:path gradientshapeok="t" o:connecttype="rect"/>
            </v:shapetype>
            <v:shape id="Forma1" o:spid="_x0000_s1027" type="#_x0000_t202" style="position:absolute;margin-left:474.9pt;margin-top:-23.9pt;width:24.2pt;height:6.1pt;z-index: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" filled="f" stroked="f">
              <v:textbox style="mso-fit-shape-to-text:t" inset="0,0,0,0">
                <w:txbxContent>
                  <w:p w14:paraId="7D62F572" w14:textId="77777777" w:rsidR="00C135BC" w:rsidRDefault="00C135BC">
                    <w:pPr>
                      <w:overflowPunct w:val="0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3AFF9C" w14:textId="77777777" w:rsidR="000F31A2" w:rsidRDefault="000F31A2">
      <w:r>
        <w:separator/>
      </w:r>
    </w:p>
  </w:footnote>
  <w:footnote w:type="continuationSeparator" w:id="0">
    <w:p w14:paraId="3C017F2A" w14:textId="77777777" w:rsidR="000F31A2" w:rsidRDefault="000F31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27B81" w14:textId="4B1015D7" w:rsidR="00C135BC" w:rsidRPr="00825B0F" w:rsidRDefault="00C135BC" w:rsidP="00973965">
    <w:pPr>
      <w:pStyle w:val="Encabezado"/>
      <w:jc w:val="center"/>
      <w:rPr>
        <w:noProof/>
        <w:lang w:val="es-MX" w:eastAsia="es-MX"/>
      </w:rPr>
    </w:pPr>
    <w:r>
      <w:rPr>
        <w:noProof/>
        <w:lang w:val="es-MX" w:eastAsia="es-MX"/>
      </w:rPr>
      <w:drawing>
        <wp:anchor distT="0" distB="0" distL="0" distR="0" simplePos="0" relativeHeight="2" behindDoc="1" locked="0" layoutInCell="1" allowOverlap="1" wp14:anchorId="4E2AC1F5" wp14:editId="595FAAC5">
          <wp:simplePos x="0" y="0"/>
          <wp:positionH relativeFrom="column">
            <wp:posOffset>-262890</wp:posOffset>
          </wp:positionH>
          <wp:positionV relativeFrom="paragraph">
            <wp:posOffset>-250189</wp:posOffset>
          </wp:positionV>
          <wp:extent cx="4351216" cy="99060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8088" t="4831" r="33579" b="86643"/>
                  <a:stretch/>
                </pic:blipFill>
                <pic:spPr bwMode="auto">
                  <a:xfrm>
                    <a:off x="0" y="0"/>
                    <a:ext cx="4413077" cy="10046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825B0F">
      <w:rPr>
        <w:rFonts w:ascii="Literata" w:eastAsia="Times New Roman" w:hAnsi="Literata" w:cs="Segoe UI"/>
        <w:b/>
        <w:sz w:val="20"/>
        <w:szCs w:val="20"/>
        <w:lang w:val="es-ES_tradnl" w:eastAsia="es-ES"/>
      </w:rPr>
      <w:t xml:space="preserve">                                     </w:t>
    </w:r>
  </w:p>
  <w:p w14:paraId="1F88F65B" w14:textId="374D9774" w:rsidR="00C135BC" w:rsidRPr="00825B0F" w:rsidRDefault="00C135BC" w:rsidP="00825B0F">
    <w:pPr>
      <w:tabs>
        <w:tab w:val="center" w:pos="4252"/>
        <w:tab w:val="right" w:pos="8504"/>
      </w:tabs>
      <w:suppressAutoHyphens w:val="0"/>
      <w:jc w:val="right"/>
      <w:rPr>
        <w:rFonts w:ascii="Literata" w:eastAsia="Times New Roman" w:hAnsi="Literata" w:cs="Segoe UI"/>
        <w:b/>
        <w:sz w:val="20"/>
        <w:szCs w:val="20"/>
        <w:lang w:val="es-ES_tradnl" w:eastAsia="es-ES"/>
      </w:rPr>
    </w:pPr>
  </w:p>
  <w:p w14:paraId="6579830C" w14:textId="4BFA289F" w:rsidR="00C135BC" w:rsidRPr="00825B0F" w:rsidRDefault="00C135BC" w:rsidP="00973965">
    <w:pPr>
      <w:suppressAutoHyphens w:val="0"/>
      <w:rPr>
        <w:rFonts w:ascii="Literata" w:eastAsia="Times New Roman" w:hAnsi="Literata" w:cs="Segoe UI"/>
        <w:b/>
        <w:sz w:val="20"/>
        <w:szCs w:val="20"/>
        <w:lang w:val="es-ES_tradnl" w:eastAsia="es-ES"/>
      </w:rPr>
    </w:pPr>
    <w:r w:rsidRPr="00825B0F">
      <w:rPr>
        <w:rFonts w:ascii="Literata" w:eastAsia="Times New Roman" w:hAnsi="Literata" w:cs="Segoe UI"/>
        <w:b/>
        <w:sz w:val="20"/>
        <w:szCs w:val="20"/>
        <w:lang w:val="es-ES_tradnl" w:eastAsia="es-ES"/>
      </w:rPr>
      <w:t xml:space="preserve">             </w:t>
    </w:r>
  </w:p>
  <w:p w14:paraId="01A560DE" w14:textId="77777777" w:rsidR="00C135BC" w:rsidRDefault="00C135BC" w:rsidP="00825B0F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96CE8"/>
    <w:multiLevelType w:val="hybridMultilevel"/>
    <w:tmpl w:val="7F0A08CA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" w15:restartNumberingAfterBreak="0">
    <w:nsid w:val="21D110A3"/>
    <w:multiLevelType w:val="hybridMultilevel"/>
    <w:tmpl w:val="9B7087D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170A2"/>
    <w:multiLevelType w:val="hybridMultilevel"/>
    <w:tmpl w:val="7CBA4F1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213"/>
    <w:rsid w:val="00033AE1"/>
    <w:rsid w:val="00061218"/>
    <w:rsid w:val="000721CE"/>
    <w:rsid w:val="00093C54"/>
    <w:rsid w:val="000D3F7B"/>
    <w:rsid w:val="000D658D"/>
    <w:rsid w:val="000F31A2"/>
    <w:rsid w:val="000F54A0"/>
    <w:rsid w:val="00172E60"/>
    <w:rsid w:val="001A1719"/>
    <w:rsid w:val="001A58E7"/>
    <w:rsid w:val="001F21E7"/>
    <w:rsid w:val="002233DF"/>
    <w:rsid w:val="00272574"/>
    <w:rsid w:val="00280FEB"/>
    <w:rsid w:val="002865FE"/>
    <w:rsid w:val="002D6259"/>
    <w:rsid w:val="002D7CB1"/>
    <w:rsid w:val="00362F93"/>
    <w:rsid w:val="003669CD"/>
    <w:rsid w:val="003A64BB"/>
    <w:rsid w:val="003C71CC"/>
    <w:rsid w:val="003E1FFB"/>
    <w:rsid w:val="004240B1"/>
    <w:rsid w:val="00474DBC"/>
    <w:rsid w:val="00475277"/>
    <w:rsid w:val="00486D00"/>
    <w:rsid w:val="004876F6"/>
    <w:rsid w:val="004B5BC8"/>
    <w:rsid w:val="004B6A45"/>
    <w:rsid w:val="004D067A"/>
    <w:rsid w:val="00571F71"/>
    <w:rsid w:val="005D5A44"/>
    <w:rsid w:val="005E1801"/>
    <w:rsid w:val="005E39CE"/>
    <w:rsid w:val="005E55B8"/>
    <w:rsid w:val="00652A9D"/>
    <w:rsid w:val="006634F1"/>
    <w:rsid w:val="006765D6"/>
    <w:rsid w:val="006B0958"/>
    <w:rsid w:val="00705EE8"/>
    <w:rsid w:val="00706564"/>
    <w:rsid w:val="00754E4A"/>
    <w:rsid w:val="00757100"/>
    <w:rsid w:val="00762449"/>
    <w:rsid w:val="00785258"/>
    <w:rsid w:val="007951B8"/>
    <w:rsid w:val="007C59D5"/>
    <w:rsid w:val="007D28F9"/>
    <w:rsid w:val="007D4D7D"/>
    <w:rsid w:val="007F4A95"/>
    <w:rsid w:val="00825B0F"/>
    <w:rsid w:val="00827851"/>
    <w:rsid w:val="008501C5"/>
    <w:rsid w:val="00870CCE"/>
    <w:rsid w:val="00881E5B"/>
    <w:rsid w:val="008B1005"/>
    <w:rsid w:val="008B4FA9"/>
    <w:rsid w:val="008D34F2"/>
    <w:rsid w:val="008F72AA"/>
    <w:rsid w:val="00913B46"/>
    <w:rsid w:val="00933A4B"/>
    <w:rsid w:val="00941E9B"/>
    <w:rsid w:val="00973965"/>
    <w:rsid w:val="009B26F6"/>
    <w:rsid w:val="00A16D65"/>
    <w:rsid w:val="00A47FF9"/>
    <w:rsid w:val="00A6325D"/>
    <w:rsid w:val="00A64926"/>
    <w:rsid w:val="00A87835"/>
    <w:rsid w:val="00A94851"/>
    <w:rsid w:val="00AA5213"/>
    <w:rsid w:val="00B0266B"/>
    <w:rsid w:val="00B06E30"/>
    <w:rsid w:val="00B70C92"/>
    <w:rsid w:val="00BA7E15"/>
    <w:rsid w:val="00BC6CB7"/>
    <w:rsid w:val="00BD1E2E"/>
    <w:rsid w:val="00BD730E"/>
    <w:rsid w:val="00BE1BA3"/>
    <w:rsid w:val="00BF37BE"/>
    <w:rsid w:val="00BF472D"/>
    <w:rsid w:val="00C135BC"/>
    <w:rsid w:val="00C503AD"/>
    <w:rsid w:val="00CA443D"/>
    <w:rsid w:val="00CB157A"/>
    <w:rsid w:val="00CB3F40"/>
    <w:rsid w:val="00CC2618"/>
    <w:rsid w:val="00CE3BEC"/>
    <w:rsid w:val="00D4470A"/>
    <w:rsid w:val="00D47A7C"/>
    <w:rsid w:val="00D76B92"/>
    <w:rsid w:val="00D91468"/>
    <w:rsid w:val="00DF51F4"/>
    <w:rsid w:val="00DF54C0"/>
    <w:rsid w:val="00E130E6"/>
    <w:rsid w:val="00E14AE9"/>
    <w:rsid w:val="00E5064C"/>
    <w:rsid w:val="00E6194B"/>
    <w:rsid w:val="00E83140"/>
    <w:rsid w:val="00F1450B"/>
    <w:rsid w:val="00F14AA7"/>
    <w:rsid w:val="00F21DE9"/>
    <w:rsid w:val="00F27433"/>
    <w:rsid w:val="00F30553"/>
    <w:rsid w:val="00F472F6"/>
    <w:rsid w:val="00F47795"/>
    <w:rsid w:val="00F66B92"/>
    <w:rsid w:val="00F939C0"/>
    <w:rsid w:val="00FA04A5"/>
    <w:rsid w:val="00FA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9113886"/>
  <w15:docId w15:val="{F4623329-F044-417D-9184-2A2A69FCC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71C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rsid w:val="003C71C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3C71CC"/>
    <w:pPr>
      <w:spacing w:after="140" w:line="276" w:lineRule="auto"/>
    </w:pPr>
  </w:style>
  <w:style w:type="paragraph" w:styleId="Lista">
    <w:name w:val="List"/>
    <w:basedOn w:val="Textoindependiente"/>
    <w:rsid w:val="003C71CC"/>
    <w:rPr>
      <w:rFonts w:cs="Lucida Sans"/>
    </w:rPr>
  </w:style>
  <w:style w:type="paragraph" w:styleId="Descripcin">
    <w:name w:val="caption"/>
    <w:basedOn w:val="Normal"/>
    <w:qFormat/>
    <w:rsid w:val="003C71CC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3C71CC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3C71CC"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  <w:rsid w:val="003C71CC"/>
  </w:style>
  <w:style w:type="character" w:styleId="Hipervnculo">
    <w:name w:val="Hyperlink"/>
    <w:basedOn w:val="Fuentedeprrafopredeter"/>
    <w:uiPriority w:val="99"/>
    <w:unhideWhenUsed/>
    <w:rsid w:val="00E5064C"/>
    <w:rPr>
      <w:color w:val="0563C1" w:themeColor="hyperlink"/>
      <w:u w:val="single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E5064C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BE1BA3"/>
    <w:pPr>
      <w:ind w:left="720"/>
      <w:contextualSpacing/>
    </w:pPr>
  </w:style>
  <w:style w:type="paragraph" w:styleId="Sinespaciado">
    <w:name w:val="No Spacing"/>
    <w:uiPriority w:val="1"/>
    <w:qFormat/>
    <w:rsid w:val="00973965"/>
    <w:pPr>
      <w:suppressAutoHyphens w:val="0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79C409-D152-4B7C-B6D7-2B7475E0D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NANCY NOHEMI MORENO SALAZAR</cp:lastModifiedBy>
  <cp:revision>2</cp:revision>
  <cp:lastPrinted>2024-07-25T18:57:00Z</cp:lastPrinted>
  <dcterms:created xsi:type="dcterms:W3CDTF">2025-09-10T16:51:00Z</dcterms:created>
  <dcterms:modified xsi:type="dcterms:W3CDTF">2025-09-10T16:51:00Z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