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rPr>
          <w:rFonts w:ascii="Times New Roman"/>
          <w:sz w:val="2"/>
        </w:rPr>
      </w:pPr>
      <w:r>
        <w:rPr>
          <w:rFonts w:ascii="Times New Roman"/>
          <w:sz w:val="2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9284568</wp:posOffset>
            </wp:positionV>
            <wp:extent cx="7773924" cy="75120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3924" cy="75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45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319364" cy="78028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9364" cy="780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23"/>
        <w:rPr>
          <w:rFonts w:ascii="Times New Roman"/>
        </w:rPr>
      </w:pPr>
    </w:p>
    <w:p>
      <w:pPr>
        <w:pStyle w:val="BodyText"/>
        <w:ind w:left="852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5730366</wp:posOffset>
            </wp:positionH>
            <wp:positionV relativeFrom="paragraph">
              <wp:posOffset>-2229285</wp:posOffset>
            </wp:positionV>
            <wp:extent cx="963206" cy="975017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206" cy="975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TAMUIN</w:t>
      </w:r>
      <w:r>
        <w:rPr>
          <w:spacing w:val="-1"/>
        </w:rPr>
        <w:t> </w:t>
      </w:r>
      <w:r>
        <w:rPr>
          <w:spacing w:val="-2"/>
        </w:rPr>
        <w:t>S.L.P</w:t>
      </w:r>
    </w:p>
    <w:p>
      <w:pPr>
        <w:pStyle w:val="BodyText"/>
        <w:spacing w:before="11"/>
      </w:pPr>
    </w:p>
    <w:p>
      <w:pPr>
        <w:pStyle w:val="BodyText"/>
        <w:spacing w:line="259" w:lineRule="auto"/>
        <w:ind w:left="852" w:right="84"/>
      </w:pPr>
      <w:r>
        <w:rPr/>
        <w:t>ESTE SUJETO OBLIGADO SÍ ESTÁ FACULTADO PARA GENERAR ESTA INFORMACIÓN, ESTO CON FUNDAMENTO</w:t>
      </w:r>
      <w:r>
        <w:rPr>
          <w:spacing w:val="-1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1"/>
        </w:rPr>
        <w:t> </w:t>
      </w:r>
      <w:r>
        <w:rPr/>
        <w:t>ART.</w:t>
      </w:r>
      <w:r>
        <w:rPr>
          <w:spacing w:val="-3"/>
        </w:rPr>
        <w:t> </w:t>
      </w:r>
      <w:r>
        <w:rPr/>
        <w:t>2°,</w:t>
      </w:r>
      <w:r>
        <w:rPr>
          <w:spacing w:val="-1"/>
        </w:rPr>
        <w:t> </w:t>
      </w:r>
      <w:r>
        <w:rPr/>
        <w:t>FRACCIÓN</w:t>
      </w:r>
      <w:r>
        <w:rPr>
          <w:spacing w:val="-5"/>
        </w:rPr>
        <w:t> </w:t>
      </w:r>
      <w:r>
        <w:rPr/>
        <w:t>XL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REGLAMENTO</w:t>
      </w:r>
      <w:r>
        <w:rPr>
          <w:spacing w:val="-4"/>
        </w:rPr>
        <w:t> </w:t>
      </w:r>
      <w:r>
        <w:rPr/>
        <w:t>INTERNO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SISTEMA</w:t>
      </w:r>
      <w:r>
        <w:rPr>
          <w:spacing w:val="-4"/>
        </w:rPr>
        <w:t> </w:t>
      </w:r>
      <w:r>
        <w:rPr/>
        <w:t>MUNICIPAL DIF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TAMUIN,</w:t>
      </w:r>
      <w:r>
        <w:rPr>
          <w:spacing w:val="-1"/>
        </w:rPr>
        <w:t> </w:t>
      </w:r>
      <w:r>
        <w:rPr/>
        <w:t>S.L.P.,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MES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REALIZARON</w:t>
      </w:r>
      <w:r>
        <w:rPr>
          <w:spacing w:val="-2"/>
        </w:rPr>
        <w:t> </w:t>
      </w:r>
      <w:r>
        <w:rPr/>
        <w:t>CONVENIOS</w:t>
      </w:r>
      <w:r>
        <w:rPr>
          <w:spacing w:val="-1"/>
        </w:rPr>
        <w:t> </w:t>
      </w:r>
      <w:r>
        <w:rPr/>
        <w:t>CON</w:t>
      </w:r>
      <w:r>
        <w:rPr>
          <w:spacing w:val="-4"/>
        </w:rPr>
        <w:t> </w:t>
      </w:r>
      <w:r>
        <w:rPr/>
        <w:t>NINGUN</w:t>
      </w:r>
      <w:r>
        <w:rPr>
          <w:spacing w:val="-3"/>
        </w:rPr>
        <w:t> </w:t>
      </w:r>
      <w:r>
        <w:rPr/>
        <w:t>SECTOR MOTIVO POR EL CUAL NO GENERA INFORMACIÓN.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ind w:left="326" w:right="313"/>
        <w:jc w:val="center"/>
      </w:pPr>
      <w:r>
        <w:rPr>
          <w:spacing w:val="-2"/>
        </w:rPr>
        <w:t>ATENTAMENTE:</w:t>
      </w:r>
    </w:p>
    <w:p>
      <w:pPr>
        <w:pStyle w:val="BodyText"/>
      </w:pPr>
    </w:p>
    <w:p>
      <w:pPr>
        <w:pStyle w:val="BodyText"/>
        <w:spacing w:before="94"/>
      </w:pPr>
    </w:p>
    <w:p>
      <w:pPr>
        <w:pStyle w:val="BodyText"/>
        <w:ind w:left="51" w:right="313"/>
        <w:jc w:val="center"/>
      </w:pPr>
      <w:r>
        <w:rPr/>
        <w:t>LIC.</w:t>
      </w:r>
      <w:r>
        <w:rPr>
          <w:spacing w:val="-5"/>
        </w:rPr>
        <w:t> </w:t>
      </w:r>
      <w:r>
        <w:rPr/>
        <w:t>MIREYA</w:t>
      </w:r>
      <w:r>
        <w:rPr>
          <w:spacing w:val="-6"/>
        </w:rPr>
        <w:t> </w:t>
      </w:r>
      <w:r>
        <w:rPr/>
        <w:t>ALVAREZ</w:t>
      </w:r>
      <w:r>
        <w:rPr>
          <w:spacing w:val="-3"/>
        </w:rPr>
        <w:t> </w:t>
      </w:r>
      <w:r>
        <w:rPr>
          <w:spacing w:val="-2"/>
        </w:rPr>
        <w:t>RODRIGUEZ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BodyText"/>
        <w:ind w:left="13" w:right="326"/>
        <w:jc w:val="center"/>
      </w:pPr>
      <w:r>
        <w:rPr/>
        <w:t>DIRECTORA</w:t>
      </w:r>
      <w:r>
        <w:rPr>
          <w:spacing w:val="-7"/>
        </w:rPr>
        <w:t> </w:t>
      </w:r>
      <w:r>
        <w:rPr/>
        <w:t>DEL</w:t>
      </w:r>
      <w:r>
        <w:rPr>
          <w:spacing w:val="-4"/>
        </w:rPr>
        <w:t> </w:t>
      </w:r>
      <w:r>
        <w:rPr/>
        <w:t>SISTEMA</w:t>
      </w:r>
      <w:r>
        <w:rPr>
          <w:spacing w:val="-4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DIF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TAMUIN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 w:after="1"/>
        <w:rPr>
          <w:sz w:val="20"/>
        </w:rPr>
      </w:pPr>
    </w:p>
    <w:p>
      <w:pPr>
        <w:pStyle w:val="BodyText"/>
        <w:ind w:left="-20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73420" cy="435609"/>
                <wp:effectExtent l="0" t="0" r="0" b="254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5773420" cy="435609"/>
                          <a:chExt cx="5773420" cy="435609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1772" y="0"/>
                            <a:ext cx="5091120" cy="2204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6303"/>
                            <a:ext cx="3163570" cy="2791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54.6pt;height:34.3pt;mso-position-horizontal-relative:char;mso-position-vertical-relative:line" id="docshapegroup1" coordorigin="0,0" coordsize="9092,686">
                <v:shape style="position:absolute;left:1073;top:0;width:8018;height:348" type="#_x0000_t75" id="docshape2" stroked="false">
                  <v:imagedata r:id="rId8" o:title=""/>
                </v:shape>
                <v:shape style="position:absolute;left:0;top:246;width:4982;height:440" type="#_x0000_t75" id="docshape3" stroked="false">
                  <v:imagedata r:id="rId9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Title"/>
        <w:tabs>
          <w:tab w:pos="1881" w:val="left" w:leader="none"/>
        </w:tabs>
      </w:pPr>
      <w:r>
        <w:rPr>
          <w:spacing w:val="-2"/>
        </w:rPr>
        <w:t>Tamuín,</w:t>
      </w:r>
      <w:r>
        <w:rPr>
          <w:spacing w:val="-4"/>
        </w:rPr>
        <w:t> </w:t>
      </w:r>
      <w:r>
        <w:rPr>
          <w:spacing w:val="-2"/>
        </w:rPr>
        <w:t>S.L.P.</w:t>
      </w:r>
      <w:r>
        <w:rPr/>
        <w:tab/>
        <w:t>Núm.</w:t>
      </w:r>
      <w:r>
        <w:rPr>
          <w:spacing w:val="-7"/>
        </w:rPr>
        <w:t> </w:t>
      </w:r>
      <w:r>
        <w:rPr/>
        <w:t>Tel.</w:t>
      </w:r>
      <w:r>
        <w:rPr>
          <w:spacing w:val="-4"/>
        </w:rPr>
        <w:t> </w:t>
      </w:r>
      <w:r>
        <w:rPr/>
        <w:t>444</w:t>
      </w:r>
      <w:r>
        <w:rPr>
          <w:spacing w:val="-6"/>
        </w:rPr>
        <w:t> </w:t>
      </w:r>
      <w:r>
        <w:rPr/>
        <w:t>506</w:t>
      </w:r>
      <w:r>
        <w:rPr>
          <w:spacing w:val="-6"/>
        </w:rPr>
        <w:t> </w:t>
      </w:r>
      <w:r>
        <w:rPr>
          <w:spacing w:val="-4"/>
        </w:rPr>
        <w:t>5576</w:t>
      </w:r>
    </w:p>
    <w:sectPr>
      <w:type w:val="continuous"/>
      <w:pgSz w:w="12250" w:h="15850"/>
      <w:pgMar w:top="460" w:bottom="0" w:left="85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37"/>
    </w:pPr>
    <w:rPr>
      <w:rFonts w:ascii="Calibri" w:hAnsi="Calibri" w:eastAsia="Calibri" w:cs="Calibri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2025-03-01T20:16:33Z</dcterms:created>
  <dcterms:modified xsi:type="dcterms:W3CDTF">2025-03-01T20:16:33Z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2025-03-01T00:00:00Z</vt:filetime>
  </property>
  <property fmtid="{D5CDD505-2E9C-101B-9397-08002B2CF9AE}" pid="5" name="Producer">
    <vt:lpwstr>3-Heights(TM) PDF Security Shell 4.8.25.2 (http://www.pdf-tools.com)</vt:lpwstr>
  </property>
</Properties>
</file>