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0646" w:rsidRDefault="00587A18" w:rsidP="00587A18">
      <w:pPr>
        <w:jc w:val="center"/>
      </w:pPr>
      <w:r w:rsidRPr="00587A18">
        <w:rPr>
          <w:noProof/>
          <w:lang w:eastAsia="es-MX"/>
        </w:rPr>
        <w:drawing>
          <wp:inline distT="0" distB="0" distL="0" distR="0">
            <wp:extent cx="3362325" cy="2038350"/>
            <wp:effectExtent l="0" t="0" r="9525" b="0"/>
            <wp:docPr id="1" name="Imagen 1" descr="C:\Users\adria\OneDrive\Pictures\Screenshots\Captura de pantalla 2024-10-15 1329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\OneDrive\Pictures\Screenshots\Captura de pantalla 2024-10-15 13295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203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7A18" w:rsidRDefault="00587A18" w:rsidP="00587A18">
      <w:pPr>
        <w:jc w:val="center"/>
      </w:pPr>
    </w:p>
    <w:p w:rsidR="00587A18" w:rsidRDefault="00587A18" w:rsidP="00587A18">
      <w:pPr>
        <w:jc w:val="center"/>
      </w:pPr>
    </w:p>
    <w:p w:rsidR="00587A18" w:rsidRPr="0094348F" w:rsidRDefault="00587A18" w:rsidP="00587A18">
      <w:pPr>
        <w:tabs>
          <w:tab w:val="left" w:pos="3443"/>
        </w:tabs>
        <w:spacing w:line="600" w:lineRule="auto"/>
        <w:jc w:val="both"/>
        <w:rPr>
          <w:b/>
          <w:sz w:val="24"/>
          <w:szCs w:val="24"/>
        </w:rPr>
      </w:pPr>
      <w:r w:rsidRPr="0094348F">
        <w:rPr>
          <w:b/>
          <w:sz w:val="24"/>
          <w:szCs w:val="24"/>
        </w:rPr>
        <w:t xml:space="preserve">                     NO SE CUENTAN CON FORMATOS ESPECIFICOS PARA ESTE TRAMITE PUBLICADOS EN MEDIO OFICIAL; RAZON POR LO CUAL, NO SE TIENE HIPERVINCULO AL DOCUMENTO DE REFERENCIA.</w:t>
      </w:r>
      <w:bookmarkStart w:id="0" w:name="_GoBack"/>
      <w:bookmarkEnd w:id="0"/>
    </w:p>
    <w:p w:rsidR="00587A18" w:rsidRPr="0094348F" w:rsidRDefault="00587A18" w:rsidP="00587A18">
      <w:pPr>
        <w:tabs>
          <w:tab w:val="left" w:pos="3443"/>
        </w:tabs>
        <w:spacing w:line="600" w:lineRule="auto"/>
        <w:jc w:val="both"/>
        <w:rPr>
          <w:b/>
          <w:sz w:val="24"/>
          <w:szCs w:val="24"/>
        </w:rPr>
      </w:pPr>
    </w:p>
    <w:p w:rsidR="00587A18" w:rsidRPr="0094348F" w:rsidRDefault="00587A18" w:rsidP="00587A18">
      <w:pPr>
        <w:tabs>
          <w:tab w:val="left" w:pos="3443"/>
        </w:tabs>
        <w:spacing w:line="600" w:lineRule="auto"/>
        <w:jc w:val="both"/>
        <w:rPr>
          <w:b/>
          <w:sz w:val="24"/>
          <w:szCs w:val="24"/>
        </w:rPr>
      </w:pPr>
      <w:r w:rsidRPr="0094348F">
        <w:rPr>
          <w:b/>
          <w:sz w:val="24"/>
          <w:szCs w:val="24"/>
        </w:rPr>
        <w:t xml:space="preserve">                         LO ANTERIOR, DE ACUERDO A LO ESTABLECIDO EN EL ARTICULO 25 DEL REGLAMENTO INTERNO DE LA ADMINISTRACION PUBLICA MUNICIPAL DE XILITLA, S.L.P. Y EN LOS MANUALES DE PROCEDIMIENTOS DE CADA UNIDAD ADMINISTRATIVA.</w:t>
      </w:r>
    </w:p>
    <w:p w:rsidR="00587A18" w:rsidRDefault="00587A18" w:rsidP="00587A18">
      <w:pPr>
        <w:jc w:val="center"/>
      </w:pPr>
    </w:p>
    <w:sectPr w:rsidR="00587A1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A18"/>
    <w:rsid w:val="004C798E"/>
    <w:rsid w:val="00587A18"/>
    <w:rsid w:val="006A2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95899"/>
  <w15:chartTrackingRefBased/>
  <w15:docId w15:val="{1179C039-8851-437A-93E1-6EA5D1E7D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</Words>
  <Characters>353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Ramos Hernandez</dc:creator>
  <cp:keywords/>
  <dc:description/>
  <cp:lastModifiedBy>Adriana Ramos Hernandez</cp:lastModifiedBy>
  <cp:revision>2</cp:revision>
  <dcterms:created xsi:type="dcterms:W3CDTF">2025-04-29T20:15:00Z</dcterms:created>
  <dcterms:modified xsi:type="dcterms:W3CDTF">2025-04-29T20:19:00Z</dcterms:modified>
</cp:coreProperties>
</file>