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7D6" w:rsidRDefault="00E24752" w:rsidP="007737D6">
      <w:r w:rsidRPr="00E24752">
        <w:rPr>
          <w:rFonts w:ascii="Arial" w:hAnsi="Arial" w:cs="Arial"/>
          <w:b/>
          <w:noProof/>
          <w:sz w:val="28"/>
          <w:szCs w:val="24"/>
          <w:lang w:eastAsia="es-MX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margin">
              <wp:posOffset>4214170</wp:posOffset>
            </wp:positionH>
            <wp:positionV relativeFrom="margin">
              <wp:posOffset>-762207</wp:posOffset>
            </wp:positionV>
            <wp:extent cx="2413000" cy="2413000"/>
            <wp:effectExtent l="0" t="0" r="6350" b="0"/>
            <wp:wrapSquare wrapText="bothSides"/>
            <wp:docPr id="5" name="Imagen 5" descr="C:\Users\DELL CATASTRO\Desktop\PNG\everardo\LOGO CATASTRO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 CATASTRO\Desktop\PNG\everardo\LOGO CATASTRO 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54816" behindDoc="0" locked="0" layoutInCell="1" allowOverlap="1" wp14:anchorId="5541E834" wp14:editId="5C75FD10">
                <wp:simplePos x="0" y="0"/>
                <wp:positionH relativeFrom="column">
                  <wp:posOffset>-1897646</wp:posOffset>
                </wp:positionH>
                <wp:positionV relativeFrom="paragraph">
                  <wp:posOffset>-780104</wp:posOffset>
                </wp:positionV>
                <wp:extent cx="7422515" cy="9535160"/>
                <wp:effectExtent l="0" t="0" r="26035" b="27940"/>
                <wp:wrapNone/>
                <wp:docPr id="26" name="Rectangle 4" descr="Zig za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2515" cy="9535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rgbClr r="0" g="0" b="0"/>
                        </a:lnRef>
                        <a:fillRef idx="1003">
                          <a:schemeClr val="lt2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7020FA" id="Rectangle 4" o:spid="_x0000_s1026" alt="Zig zag" style="position:absolute;margin-left:-149.4pt;margin-top:-61.45pt;width:584.45pt;height:750.8pt;z-index:251554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nWUmQIAAGQFAAAOAAAAZHJzL2Uyb0RvYy54bWysVE1v2zAMvQ/YfxB0X/zRJG2NOkXRrsOA&#10;biva7bKbIsu2Nn14lBIn/fWjZMdNV2CHYT4IpkQ+8j2RurjcaUW2Apy0pqTZLKVEGG4raZqSfvt6&#10;++6MEueZqZiyRpR0Lxy9XL19c9F3hchta1UlgCCIcUXflbT1viuSxPFWaOZmthMGD2sLmnk0oUkq&#10;YD2ia5XkabpMegtVB5YL53D3Zjikq4hf14L7L3XthCeqpFibjyvEdR3WZHXBigZY10o+lsH+oQrN&#10;pMGkE9QN84xsQL6C0pKDdbb2M251YutachE5IJss/YPNY8s6EbmgOK6bZHL/D5Z/3t4DkVVJ8yUl&#10;hmm8owdUjZlGCTKnpBKOo17fZUOeWBP06jtXYNhjdw+BsevuLP/piLHXLUaJKwDbt4JVWGUW/JMX&#10;AcFwGErW/SdbYTa28TZKt6tBB0AUheziDe2nGxI7Tzhuns7zfJEtKOF4dr44WWTLeIcJKw7hHTj/&#10;QVhNwk9JAclEeLa9cz6Uw4qDSyzfKlndSqWiEdpOXCsgW4YNs26yGKo2Gmsd9s4WaXpIGbs0uEdU&#10;d4ykDOmRf36Kzq/TQLOektzGLwqFYh5jaOlxNpTUJT3DpENaVgRt35sqdq5nUg3/SEuZkAmlGoke&#10;pB6uzPm9EsFBmQdR45VHjQfWYz3DXODg4qQcpiPiYkBwrFGmKTZL05OB2kvRlM9HMqN7LCqO4hQ7&#10;asL/nlccgmJua/wUr9kPC1NvjcwC3bWt9thbYIdBx4cJf1oLT5T0OOQldb82DAQl6qPB/jzP5vPw&#10;KkRjvjjN0YDjk/XxCTMcoUrKPVAyGNd+0GzTgWxazDU0jLFX2NW1jP32XNc4CzjKsWHGZye8Fcd2&#10;9Hp+HFe/AQAA//8DAFBLAwQUAAYACAAAACEAJkCnTuIAAAAOAQAADwAAAGRycy9kb3ducmV2Lnht&#10;bEyPy07DMBBF90j8gzVI7FonBpE0xKlQBSwQD1Ha/TQ2SYQfke204e8ZVrCb0RzdObdez9awow5x&#10;8E5CvsyAadd6NbhOwu7jYVECiwmdQuOdlvCtI6yb87MaK+VP7l0ft6ljFOJihRL6lMaK89j22mJc&#10;+lE7un36YDHRGjquAp4o3BousuyGWxwcfehx1Jtet1/byUp4eRLX8+Mmenyexvtu/5ar12CkvLyY&#10;726BJT2nPxh+9UkdGnI6+MmpyIyEhViV5J5oyoVYASOmLLIc2IHgq6IsgDc1/1+j+QEAAP//AwBQ&#10;SwECLQAUAAYACAAAACEAtoM4kv4AAADhAQAAEwAAAAAAAAAAAAAAAAAAAAAAW0NvbnRlbnRfVHlw&#10;ZXNdLnhtbFBLAQItABQABgAIAAAAIQA4/SH/1gAAAJQBAAALAAAAAAAAAAAAAAAAAC8BAABfcmVs&#10;cy8ucmVsc1BLAQItABQABgAIAAAAIQB8enWUmQIAAGQFAAAOAAAAAAAAAAAAAAAAAC4CAABkcnMv&#10;ZTJvRG9jLnhtbFBLAQItABQABgAIAAAAIQAmQKdO4gAAAA4BAAAPAAAAAAAAAAAAAAAAAPMEAABk&#10;cnMvZG93bnJldi54bWxQSwUGAAAAAAQABADzAAAAAgYAAAAA&#10;" fillcolor="#d8d8d8 [2732]" strokecolor="white" strokeweight="1pt"/>
            </w:pict>
          </mc:Fallback>
        </mc:AlternateContent>
      </w:r>
      <w:r w:rsidRPr="00E24752">
        <w:rPr>
          <w:noProof/>
          <w:color w:val="FFFFFF" w:themeColor="background1"/>
          <w:lang w:eastAsia="es-MX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margin">
              <wp:posOffset>-793115</wp:posOffset>
            </wp:positionH>
            <wp:positionV relativeFrom="margin">
              <wp:posOffset>-581660</wp:posOffset>
            </wp:positionV>
            <wp:extent cx="1647825" cy="1647825"/>
            <wp:effectExtent l="0" t="0" r="9525" b="0"/>
            <wp:wrapSquare wrapText="bothSides"/>
            <wp:docPr id="3" name="Imagen 3" descr="C:\Users\DELL CATASTRO\Desktop\PNG\everardo\xilitla logo nue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 CATASTRO\Desktop\PNG\everardo\xilitla logo nuev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357A376A" wp14:editId="2CACA6DD">
                <wp:simplePos x="0" y="0"/>
                <wp:positionH relativeFrom="column">
                  <wp:posOffset>908685</wp:posOffset>
                </wp:positionH>
                <wp:positionV relativeFrom="paragraph">
                  <wp:posOffset>-767080</wp:posOffset>
                </wp:positionV>
                <wp:extent cx="5589270" cy="9535160"/>
                <wp:effectExtent l="0" t="0" r="11430" b="27940"/>
                <wp:wrapNone/>
                <wp:docPr id="2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9270" cy="95351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  <a:alpha val="53000"/>
                          </a:schemeClr>
                        </a:solidFill>
                        <a:ln w="1270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sdt>
                            <w:sdtPr>
                              <w:rPr>
                                <w:rFonts w:ascii="Arial" w:hAnsi="Arial" w:cs="Arial"/>
                                <w:b/>
                                <w:sz w:val="48"/>
                                <w:szCs w:val="47"/>
                              </w:rPr>
                              <w:alias w:val="Título"/>
                              <w:id w:val="-1242638448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:rsidR="007737D6" w:rsidRPr="00A543E5" w:rsidRDefault="00E42E7B" w:rsidP="007737D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48"/>
                                    <w:szCs w:val="47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sz w:val="48"/>
                                    <w:szCs w:val="47"/>
                                  </w:rPr>
                                  <w:t>PLAN DE TRABAJO 2025</w:t>
                                </w:r>
                              </w:p>
                            </w:sdtContent>
                          </w:sdt>
                          <w:p w:rsidR="007737D6" w:rsidRDefault="007737D6" w:rsidP="007737D6">
                            <w:pPr>
                              <w:rPr>
                                <w:b/>
                                <w:sz w:val="48"/>
                                <w:szCs w:val="47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b/>
                                <w:sz w:val="48"/>
                                <w:szCs w:val="47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7"/>
                              </w:rPr>
                              <w:t>DEPARTAMENTO DE CATA</w:t>
                            </w:r>
                            <w:r w:rsidR="007C2224">
                              <w:rPr>
                                <w:b/>
                                <w:sz w:val="48"/>
                                <w:szCs w:val="47"/>
                              </w:rPr>
                              <w:t>S</w:t>
                            </w:r>
                            <w:r>
                              <w:rPr>
                                <w:b/>
                                <w:sz w:val="48"/>
                                <w:szCs w:val="47"/>
                              </w:rPr>
                              <w:t>TRO</w:t>
                            </w:r>
                          </w:p>
                          <w:p w:rsidR="007737D6" w:rsidRDefault="007737D6" w:rsidP="007737D6">
                            <w:pPr>
                              <w:rPr>
                                <w:b/>
                                <w:sz w:val="48"/>
                                <w:szCs w:val="47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b/>
                                <w:sz w:val="48"/>
                                <w:szCs w:val="47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:rsidR="007737D6" w:rsidRDefault="007737D6" w:rsidP="007737D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:rsidR="007737D6" w:rsidRPr="00055EA7" w:rsidRDefault="007737D6" w:rsidP="00CE5E2B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 </w:t>
                            </w:r>
                            <w:r w:rsidR="00E42E7B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FEBRERO DEL 2025</w:t>
                            </w:r>
                            <w:bookmarkStart w:id="0" w:name="_GoBack"/>
                            <w:bookmarkEnd w:id="0"/>
                          </w:p>
                          <w:p w:rsidR="007737D6" w:rsidRDefault="007737D6" w:rsidP="00CE5E2B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Pr="00055EA7" w:rsidRDefault="007737D6" w:rsidP="007737D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09 DE MARZO</w:t>
                            </w:r>
                            <w:r w:rsidRPr="00055EA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 DEL 2018</w:t>
                            </w: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                                                </w:t>
                            </w: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Default="007737D6" w:rsidP="007737D6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7737D6" w:rsidRPr="00A543E5" w:rsidRDefault="007737D6" w:rsidP="007737D6">
                            <w:pPr>
                              <w:rPr>
                                <w:rFonts w:ascii="Arial" w:hAnsi="Arial" w:cs="Arial"/>
                                <w:b/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                                                </w:t>
                            </w:r>
                            <w:r w:rsidRPr="00A543E5">
                              <w:rPr>
                                <w:rFonts w:ascii="Arial" w:hAnsi="Arial" w:cs="Arial"/>
                                <w:b/>
                                <w:sz w:val="48"/>
                                <w:szCs w:val="56"/>
                              </w:rPr>
                              <w:t>11 de Enero del 2018</w:t>
                            </w:r>
                          </w:p>
                          <w:p w:rsidR="007737D6" w:rsidRDefault="007737D6" w:rsidP="007737D6">
                            <w:pPr>
                              <w:jc w:val="right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228600" tIns="1371600" rIns="45720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7A376A" id="Rectangle 5" o:spid="_x0000_s1026" style="position:absolute;margin-left:71.55pt;margin-top:-60.4pt;width:440.1pt;height:750.8pt;z-index: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sJXVwIAAJYEAAAOAAAAZHJzL2Uyb0RvYy54bWysVNuO0zAQfUfiHyy/06QtabtR09XSZRHS&#10;AisWPmDqOI2Fb9hu0+XrGTtJdwtviJfI48uZM+fMZH19UpIcufPC6IpOJzklXDNTC72v6Pdvd29W&#10;lPgAugZpNK/oE/f0evP61bqzJZ+Z1siaO4Ig2pedrWgbgi2zzLOWK/ATY7nGw8Y4BQFDt89qBx2i&#10;K5nN8nyRdcbV1hnGvcfd2/6QbhJ+03AWvjSN54HIiiK3kL4ufXfxm23WUO4d2FawgQb8AwsFQmPS&#10;M9QtBCAHJ/6CUoI5400TJsyozDSNYDzVgNVM8z+qeWzB8lQLiuPtWSb//2DZ5+ODI6Ku6GxJiQaF&#10;Hn1F1UDvJSdF1KezvsRrj/bBxQq9vTfshyfabFu8xW+cM13LoUZW03g/u3gQA49Pya77ZGpEh0Mw&#10;SapT41QERBHIKTnydHaEnwJhuFkUq6vZEo1jeHZVzIvpInmWQTk+t86HD9woEhcVdUg+wcPx3odI&#10;B8rxSqJvpKjvhJQpiG3Gt9KRI2CDAGNch3l6Lg8K+fb7yyLPh1YBaVvod4v5sIsZUr9GoJTPv8wh&#10;NelQGawiT8AXh97td+f0ef4uL8byLq4pEXBKpFAVXWHSkUxU/b2uUw8HELJfIx2pY3Uo4iDBaEJv&#10;ZjjtToOvO1M/oTfO9IOBg4yL1rhflHQ4FBX1Pw/gOCXyo0Z/Z7PVApOTkKLpfIl2YOhS+LZY4kRS&#10;snuOKAHNEK6iYVxuQz99B+vEvsVs06SKNjfYF41IjkW6PbOhm7D5k7DDoMbpehmnW8+/k81vAAAA&#10;//8DAFBLAwQUAAYACAAAACEAnmuMkeAAAAAOAQAADwAAAGRycy9kb3ducmV2LnhtbExPPU/DMBDd&#10;kfgP1iGxtXZiBFGIU6EihkostCDB5sZHEojtKHad8O+5TrDdu3v3PqrNYgeWcAq9dwqytQCGrvGm&#10;d62C18PTqgAWonZGD96hgh8MsKkvLypdGj+7F0z72DIScaHUCroYx5Lz0HRodVj7ER3dPv1kdSQ4&#10;tdxMeiZxO/BciFtude/IodMjbjtsvvcnSzHmr4+39Dhvd7K4S7hL9nl5z5W6vloe7oFFXOIfGc7x&#10;6QdqynT0J2cCGwjfyIyoClZZLqjEmSJyKYEdaZIF7Xhd8f816l8AAAD//wMAUEsBAi0AFAAGAAgA&#10;AAAhALaDOJL+AAAA4QEAABMAAAAAAAAAAAAAAAAAAAAAAFtDb250ZW50X1R5cGVzXS54bWxQSwEC&#10;LQAUAAYACAAAACEAOP0h/9YAAACUAQAACwAAAAAAAAAAAAAAAAAvAQAAX3JlbHMvLnJlbHNQSwEC&#10;LQAUAAYACAAAACEA+aLCV1cCAACWBAAADgAAAAAAAAAAAAAAAAAuAgAAZHJzL2Uyb0RvYy54bWxQ&#10;SwECLQAUAAYACAAAACEAnmuMkeAAAAAOAQAADwAAAAAAAAAAAAAAAACxBAAAZHJzL2Rvd25yZXYu&#10;eG1sUEsFBgAAAAAEAAQA8wAAAL4FAAAAAA==&#10;" fillcolor="#76923c [2406]" strokecolor="#00b050" strokeweight="1pt">
                <v:fill opacity="34695f"/>
                <v:textbox inset="18pt,108pt,36pt">
                  <w:txbxContent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sdt>
                      <w:sdtPr>
                        <w:rPr>
                          <w:rFonts w:ascii="Arial" w:hAnsi="Arial" w:cs="Arial"/>
                          <w:b/>
                          <w:sz w:val="48"/>
                          <w:szCs w:val="47"/>
                        </w:rPr>
                        <w:alias w:val="Título"/>
                        <w:id w:val="-1242638448"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EndPr/>
                      <w:sdtContent>
                        <w:p w:rsidR="007737D6" w:rsidRPr="00A543E5" w:rsidRDefault="00E42E7B" w:rsidP="007737D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48"/>
                              <w:szCs w:val="47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48"/>
                              <w:szCs w:val="47"/>
                            </w:rPr>
                            <w:t>PLAN DE TRABAJO 2025</w:t>
                          </w:r>
                        </w:p>
                      </w:sdtContent>
                    </w:sdt>
                    <w:p w:rsidR="007737D6" w:rsidRDefault="007737D6" w:rsidP="007737D6">
                      <w:pPr>
                        <w:rPr>
                          <w:b/>
                          <w:sz w:val="48"/>
                          <w:szCs w:val="47"/>
                        </w:rPr>
                      </w:pPr>
                    </w:p>
                    <w:p w:rsidR="007737D6" w:rsidRDefault="007737D6" w:rsidP="007737D6">
                      <w:pPr>
                        <w:rPr>
                          <w:b/>
                          <w:sz w:val="48"/>
                          <w:szCs w:val="47"/>
                        </w:rPr>
                      </w:pPr>
                      <w:r>
                        <w:rPr>
                          <w:b/>
                          <w:sz w:val="48"/>
                          <w:szCs w:val="47"/>
                        </w:rPr>
                        <w:t>DEPARTAMENTO DE CATA</w:t>
                      </w:r>
                      <w:r w:rsidR="007C2224">
                        <w:rPr>
                          <w:b/>
                          <w:sz w:val="48"/>
                          <w:szCs w:val="47"/>
                        </w:rPr>
                        <w:t>S</w:t>
                      </w:r>
                      <w:r>
                        <w:rPr>
                          <w:b/>
                          <w:sz w:val="48"/>
                          <w:szCs w:val="47"/>
                        </w:rPr>
                        <w:t>TRO</w:t>
                      </w:r>
                    </w:p>
                    <w:p w:rsidR="007737D6" w:rsidRDefault="007737D6" w:rsidP="007737D6">
                      <w:pPr>
                        <w:rPr>
                          <w:b/>
                          <w:sz w:val="48"/>
                          <w:szCs w:val="47"/>
                        </w:rPr>
                      </w:pPr>
                    </w:p>
                    <w:p w:rsidR="007737D6" w:rsidRDefault="007737D6" w:rsidP="007737D6">
                      <w:pPr>
                        <w:rPr>
                          <w:b/>
                          <w:sz w:val="48"/>
                          <w:szCs w:val="47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jc w:val="right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:rsidR="007737D6" w:rsidRDefault="007737D6" w:rsidP="007737D6">
                      <w:pPr>
                        <w:jc w:val="right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:rsidR="007737D6" w:rsidRPr="00055EA7" w:rsidRDefault="007737D6" w:rsidP="00CE5E2B">
                      <w:pPr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 xml:space="preserve"> </w:t>
                      </w:r>
                      <w:r w:rsidR="00E42E7B">
                        <w:rPr>
                          <w:rFonts w:ascii="Arial" w:hAnsi="Arial" w:cs="Arial"/>
                          <w:b/>
                          <w:sz w:val="24"/>
                        </w:rPr>
                        <w:t>FEBRERO DEL 2025</w:t>
                      </w:r>
                      <w:bookmarkStart w:id="1" w:name="_GoBack"/>
                      <w:bookmarkEnd w:id="1"/>
                    </w:p>
                    <w:p w:rsidR="007737D6" w:rsidRDefault="007737D6" w:rsidP="00CE5E2B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Pr="00055EA7" w:rsidRDefault="007737D6" w:rsidP="007737D6">
                      <w:pPr>
                        <w:jc w:val="right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09 DE MARZO</w:t>
                      </w:r>
                      <w:r w:rsidRPr="00055EA7">
                        <w:rPr>
                          <w:rFonts w:ascii="Arial" w:hAnsi="Arial" w:cs="Arial"/>
                          <w:b/>
                          <w:sz w:val="24"/>
                        </w:rPr>
                        <w:t xml:space="preserve"> DEL 2018</w:t>
                      </w: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                                                 </w:t>
                      </w: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Default="007737D6" w:rsidP="007737D6">
                      <w:pPr>
                        <w:rPr>
                          <w:color w:val="FFFFFF" w:themeColor="background1"/>
                        </w:rPr>
                      </w:pPr>
                    </w:p>
                    <w:p w:rsidR="007737D6" w:rsidRPr="00A543E5" w:rsidRDefault="007737D6" w:rsidP="007737D6">
                      <w:pPr>
                        <w:rPr>
                          <w:rFonts w:ascii="Arial" w:hAnsi="Arial" w:cs="Arial"/>
                          <w:b/>
                          <w:sz w:val="48"/>
                          <w:szCs w:val="56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                                                 </w:t>
                      </w:r>
                      <w:r w:rsidRPr="00A543E5">
                        <w:rPr>
                          <w:rFonts w:ascii="Arial" w:hAnsi="Arial" w:cs="Arial"/>
                          <w:b/>
                          <w:sz w:val="48"/>
                          <w:szCs w:val="56"/>
                        </w:rPr>
                        <w:t>11 de Enero del 2018</w:t>
                      </w:r>
                    </w:p>
                    <w:p w:rsidR="007737D6" w:rsidRDefault="007737D6" w:rsidP="007737D6">
                      <w:pPr>
                        <w:jc w:val="right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768A3F74" wp14:editId="30B136CF">
                <wp:simplePos x="0" y="0"/>
                <wp:positionH relativeFrom="column">
                  <wp:posOffset>34290</wp:posOffset>
                </wp:positionH>
                <wp:positionV relativeFrom="paragraph">
                  <wp:posOffset>3816985</wp:posOffset>
                </wp:positionV>
                <wp:extent cx="874395" cy="962660"/>
                <wp:effectExtent l="0" t="0" r="20955" b="27940"/>
                <wp:wrapNone/>
                <wp:docPr id="2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74395" cy="9626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50000"/>
                            <a:alpha val="80000"/>
                          </a:schemeClr>
                        </a:solidFill>
                        <a:ln w="12700">
                          <a:solidFill>
                            <a:schemeClr val="accent3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0C9F78" id="Rectangle 7" o:spid="_x0000_s1026" style="position:absolute;margin-left:2.7pt;margin-top:300.55pt;width:68.85pt;height:75.8pt;flip:x;z-index: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hs8QwIAALgEAAAOAAAAZHJzL2Uyb0RvYy54bWysVNtuEzEQfUfiHyy/k03S3JVNVaUUkApU&#10;FD5g4vVmLXxj7GQTvp6xN00DSDwA+2B5Zjxnztx2eX0wmu0lBuVsyQe9PmfSClcpuy35l893r2ac&#10;hQi2Au2sLPlRBn69evli2fqFHLrG6UoiIxAbFq0veROjXxRFEI00EHrOS0vG2qGBSCJuiwqhJXSj&#10;i2G/Pylah5VHJ2QIpL3tjHyV8etaivixroOMTJecuMV8Yj436SxWS1hsEXyjxIkG/AULA8pS0DPU&#10;LURgO1S/QRkl0AVXx55wpnB1rYTMOVA2g/4v2Tw24GXOhYoT/LlM4f/Big/7B2SqKvlwzpkFQz36&#10;RFUDu9WSTVN9Wh8W9OzRP2DKMPh7J74GZt26oVfyBtG1jYSKWA3S++InhyQEcmWb9r2rCB120eVS&#10;HWo0rNbKv02OCZrKwQ65N8dzb+QhMkHK2XR0NR9zJsg0nwwnk9y7AhYJJjl7DPGNdIalS8mRksig&#10;sL8PMdF6fpLTcFpVd0rrLKRxk2uNbA80KCCEtPEqu+udId6dftynrxsZ0L6BTjt70lKEPLcJKMcL&#10;lzG0ZS0lOpwSxD8T+HMooyItlVaGypbInTinJr22VR75CEp3d4LSNhGiSp8q9dSzrvcbVx2pf+i6&#10;5aFlp0vj8DtnLS1OycO3HaDkTL+zNAPzwWiUNi0Lo/F0SAJeWjaXFrCCoEouInLWCevY7efOo9o2&#10;FKsbDutuaHJqlXuZGHa8TvNG65FLflrltH+Xcn71/MNZ/QAAAP//AwBQSwMEFAAGAAgAAAAhAD0s&#10;o/reAAAACQEAAA8AAABkcnMvZG93bnJldi54bWxMj81uwjAQhO+V+g7WVuqt2KEEqhAHVZWs9FrK&#10;AzjxEgf8E8WGhD59zam9zWpGM9+Wu9kacsUx9N5xyBYMCLrWq951HA7f4uUNSIjSKWm8Qw43DLCr&#10;Hh9KWSg/uS+87mNHUokLheSgYxwKSkOr0cqw8AO65B39aGVM59hRNcoplVtDl4ytqZW9SwtaDvih&#10;sT3vL5bDjxD1p8mnemD14XbGo9CnRnD+/DS/b4FEnONfGO74CR2qxNT4i1OBGA75KgU5rFmWAbn7&#10;q9ckGg6bfLkBWpX0/wfVLwAAAP//AwBQSwECLQAUAAYACAAAACEAtoM4kv4AAADhAQAAEwAAAAAA&#10;AAAAAAAAAAAAAAAAW0NvbnRlbnRfVHlwZXNdLnhtbFBLAQItABQABgAIAAAAIQA4/SH/1gAAAJQB&#10;AAALAAAAAAAAAAAAAAAAAC8BAABfcmVscy8ucmVsc1BLAQItABQABgAIAAAAIQD/Lhs8QwIAALgE&#10;AAAOAAAAAAAAAAAAAAAAAC4CAABkcnMvZTJvRG9jLnhtbFBLAQItABQABgAIAAAAIQA9LKP63gAA&#10;AAkBAAAPAAAAAAAAAAAAAAAAAJ0EAABkcnMvZG93bnJldi54bWxQSwUGAAAAAAQABADzAAAAqAUA&#10;AAAA&#10;" fillcolor="#4e6128 [1606]" strokecolor="#4e6128 [1606]" strokeweight="1pt">
                <v:fill opacity="52428f"/>
              </v:rect>
            </w:pict>
          </mc:Fallback>
        </mc:AlternateContent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19906BCF" wp14:editId="5484980C">
                <wp:simplePos x="0" y="0"/>
                <wp:positionH relativeFrom="column">
                  <wp:posOffset>34290</wp:posOffset>
                </wp:positionH>
                <wp:positionV relativeFrom="paragraph">
                  <wp:posOffset>2854325</wp:posOffset>
                </wp:positionV>
                <wp:extent cx="874395" cy="962660"/>
                <wp:effectExtent l="0" t="0" r="20955" b="27940"/>
                <wp:wrapNone/>
                <wp:docPr id="3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74395" cy="9626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  <a:alpha val="50000"/>
                          </a:schemeClr>
                        </a:solidFill>
                        <a:ln w="12700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E92DFF" id="Rectangle 8" o:spid="_x0000_s1026" style="position:absolute;margin-left:2.7pt;margin-top:224.75pt;width:68.85pt;height:75.8pt;flip:x;z-index: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IfnUAIAAKcEAAAOAAAAZHJzL2Uyb0RvYy54bWysVNtuEzEQfUfiHyy/003S3NVNVbUUkApU&#10;FD5g4vVmLXxj7GTTfj1jO20CPCAh9sHyjO0zZ87M7MXl3mi2kxiUszUfng04k1a4RtlNzb99vX0z&#10;5yxEsA1oZ2XNH2Xgl6vXry56v5Qj1zndSGQEYsOy9zXvYvTLqgqikwbCmfPS0mHr0EAkEzdVg9AT&#10;utHVaDCYVr3DxqMTMgTy3pRDvsr4bStF/Ny2QUama07cYl4xr+u0VqsLWG4QfKfEgQb8AwsDylLQ&#10;F6gbiMC2qP6AMkqgC66NZ8KZyrWtEjLnQNkMB79l89CBlzkXEif4F5nC/4MVn3b3yFRT83OSx4Kh&#10;Gn0h1cButGTzpE/vw5KuPfh7TBkGf+fE98Csu+7olrxCdH0noSFWw3S/+uVBMgI9Zev+o2sIHbbR&#10;Zan2LRrWauXfp4cJmuRg+1ybx5fayH1kgpzz2fh8MeFM0NFiOppOc+0qWCaY9NhjiO+kMyxtao6U&#10;RAaF3V2IidbxSk7DadXcKq2zkdpNXmtkO6BGASGkjef5ud4a4l380wF9pWXITY1V3OOjG7TvoHgn&#10;z14KnNs54Wca4TS0tqyn/EczQv4br/WmCEyApxBGRZohrQyplIIeKKaavLVN7vAISpc9sdE2BSJh&#10;D8I8l6iUeu2aRyoXujIrNNu06Rw+cdbTnNQ8/NgCSs70B0slXwzH4zRY2RhPZiMy8PRkfXoCVhBU&#10;zUVEzopxHcs4bj2qTUexSi9Yd0WN0qpcusSw8Dq0F01DlvIwuWncTu186/h/Wf0EAAD//wMAUEsD&#10;BBQABgAIAAAAIQDPrhsN4QAAAAkBAAAPAAAAZHJzL2Rvd25yZXYueG1sTI9BS8NAFITvgv9heYI3&#10;u0lMS415KVJUECpiW4jettlnEpt9G7LbNv57tyc9DjPMfJMvRtOJIw2utYwQTyIQxJXVLdcI283T&#10;zRyE84q16iwTwg85WBSXF7nKtD3xOx3XvhahhF2mEBrv+0xKVzVklJvYnjh4X3Ywygc51FIP6hTK&#10;TSeTKJpJo1oOC43qadlQtV8fDIJd7e3nY/nxvCz7t/LldWW+k22CeH01PtyD8DT6vzCc8QM6FIFp&#10;Zw+snegQpmkIIqTp3RTE2U9vYxA7hFkUxyCLXP5/UPwCAAD//wMAUEsBAi0AFAAGAAgAAAAhALaD&#10;OJL+AAAA4QEAABMAAAAAAAAAAAAAAAAAAAAAAFtDb250ZW50X1R5cGVzXS54bWxQSwECLQAUAAYA&#10;CAAAACEAOP0h/9YAAACUAQAACwAAAAAAAAAAAAAAAAAvAQAAX3JlbHMvLnJlbHNQSwECLQAUAAYA&#10;CAAAACEA6BSH51ACAACnBAAADgAAAAAAAAAAAAAAAAAuAgAAZHJzL2Uyb0RvYy54bWxQSwECLQAU&#10;AAYACAAAACEAz64bDeEAAAAJAQAADwAAAAAAAAAAAAAAAACqBAAAZHJzL2Rvd25yZXYueG1sUEsF&#10;BgAAAAAEAAQA8wAAALgFAAAAAA==&#10;" fillcolor="#c2d69b [1942]" strokecolor="white [3212]" strokeweight="1pt">
                <v:fill opacity="32896f"/>
              </v:rect>
            </w:pict>
          </mc:Fallback>
        </mc:AlternateContent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7DC9F8DF" wp14:editId="485D6E29">
                <wp:simplePos x="0" y="0"/>
                <wp:positionH relativeFrom="column">
                  <wp:posOffset>-864870</wp:posOffset>
                </wp:positionH>
                <wp:positionV relativeFrom="paragraph">
                  <wp:posOffset>2854325</wp:posOffset>
                </wp:positionV>
                <wp:extent cx="876935" cy="962660"/>
                <wp:effectExtent l="0" t="0" r="18415" b="27940"/>
                <wp:wrapNone/>
                <wp:docPr id="3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76935" cy="9626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50000"/>
                            <a:alpha val="80000"/>
                          </a:schemeClr>
                        </a:solidFill>
                        <a:ln w="127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A8028D" id="Rectangle 9" o:spid="_x0000_s1026" style="position:absolute;margin-left:-68.1pt;margin-top:224.75pt;width:69.05pt;height:75.8pt;flip:x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Gs9RgIAAJQEAAAOAAAAZHJzL2Uyb0RvYy54bWysVNtuEzEQfUfiHyy/k839pmyqKqWAVKCi&#10;8AETrzdr4RtjJ5v26xl70zTAC0Lkwdrx5cyZc2ayujoazQ4Sg3K25INenzNphauU3ZX829fbN3PO&#10;QgRbgXZWlvxRBn61fv1q1fqlHLrG6UoiIxAblq0veROjXxZFEI00EHrOS0uHtUMDkULcFRVCS+hG&#10;F8N+f1q0DiuPTsgQaPemO+TrjF/XUsTPdR1kZLrkxC3mFfO6TWuxXsFyh+AbJU404B9YGFCWkp6h&#10;biAC26P6A8oogS64OvaEM4WrayVkroGqGfR/q+ahAS9zLSRO8GeZwv+DFZ8O98hUVfLRgDMLhjz6&#10;QqqB3WnJFkmf1oclXXvw95gqDP7Oie+BWbdp6Ja8RnRtI6EiVoN0v/jlQQoCPWXb9qOrCB320WWp&#10;jjUaVmvl36eHCZrkYMfszePZG3mMTNDmfDZdjCacCTpaTIfTafaugGWCSY89hvhOOsPSR8mRisig&#10;cLgLMdF6uZLLcFpVt0rrHKR2kxuN7ADUKCCEtHGUn+u9Id7d/qRPv65lQPsGut358y5lyH2bgHK+&#10;cJlDW9ZSocMZQfwdgU5NAr2EMSrSwGhlSJKU+MQnGfDWVrmdIyjdfRMjbVMyUvGkwrMfna9bVz2S&#10;N+i6waBBpo/G4RNnLQ1FycOPPaDkTH+w5O9iMB6nKcrBeDIbUoCXJ9vLE7CCoEouInLWBZvYzd7e&#10;o9o1lKsz3rpr6opaZZ8Sw47XqZeo9bOcpzFNs3UZ51svfybrnwAAAP//AwBQSwMEFAAGAAgAAAAh&#10;AIBU6ebhAAAACgEAAA8AAABkcnMvZG93bnJldi54bWxMj0FPwkAQhe8m/ofNmHgxsC1gA6VbQowc&#10;lYhy4DZ0x7Zpd7bpbqH+e5eTHifvy3vfZJvRtOJCvastK4inEQjiwuqaSwVfn7vJEoTzyBpby6Tg&#10;hxxs8vu7DFNtr/xBl4MvRShhl6KCyvsuldIVFRl0U9sRh+zb9gZ9OPtS6h6vody0chZFiTRYc1io&#10;sKOXiormMBgFu+ZolmjGrX5/mo/N/nV4O54GpR4fxu0ahKfR/8Fw0w/qkAensx1YO9EqmMTzZBZY&#10;BYvF6hnEDVmBOCtIojgGmWfy/wv5LwAAAP//AwBQSwECLQAUAAYACAAAACEAtoM4kv4AAADhAQAA&#10;EwAAAAAAAAAAAAAAAAAAAAAAW0NvbnRlbnRfVHlwZXNdLnhtbFBLAQItABQABgAIAAAAIQA4/SH/&#10;1gAAAJQBAAALAAAAAAAAAAAAAAAAAC8BAABfcmVscy8ucmVsc1BLAQItABQABgAIAAAAIQBGeGs9&#10;RgIAAJQEAAAOAAAAAAAAAAAAAAAAAC4CAABkcnMvZTJvRG9jLnhtbFBLAQItABQABgAIAAAAIQCA&#10;VOnm4QAAAAoBAAAPAAAAAAAAAAAAAAAAAKAEAABkcnMvZG93bnJldi54bWxQSwUGAAAAAAQABADz&#10;AAAArgUAAAAA&#10;" fillcolor="#4e6128 [1606]" strokecolor="#4f81bd [3204]" strokeweight="1pt">
                <v:fill opacity="52428f"/>
              </v:rect>
            </w:pict>
          </mc:Fallback>
        </mc:AlternateContent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357EAFE" wp14:editId="1EDEF2C9">
                <wp:simplePos x="0" y="0"/>
                <wp:positionH relativeFrom="column">
                  <wp:posOffset>-864870</wp:posOffset>
                </wp:positionH>
                <wp:positionV relativeFrom="paragraph">
                  <wp:posOffset>1891665</wp:posOffset>
                </wp:positionV>
                <wp:extent cx="876935" cy="962660"/>
                <wp:effectExtent l="0" t="0" r="18415" b="27940"/>
                <wp:wrapNone/>
                <wp:docPr id="35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76935" cy="9626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  <a:alpha val="50000"/>
                          </a:schemeClr>
                        </a:soli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648382" id="Rectangle 10" o:spid="_x0000_s1026" style="position:absolute;margin-left:-68.1pt;margin-top:148.95pt;width:69.05pt;height:75.8pt;flip:x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XRrTgIAAOgEAAAOAAAAZHJzL2Uyb0RvYy54bWy0VNtuEzEQfUfiHyy/k022ubSrbqqqpYBU&#10;oKLwAROvN2vhG2Mnm/L1jL1pEkDiAcE+WJ6x5/jM5ezl1c5otpUYlLM1n4zGnEkrXKPsuuZfPt+9&#10;OucsRLANaGdlzZ9k4FfLly8ue1/J0nVONxIZgdhQ9b7mXYy+KoogOmkgjJyXlg5bhwYimbguGoSe&#10;0I0uyvF4XvQOG49OyBDIezsc8mXGb1sp4se2DTIyXXPiFvOKeV2ltVheQrVG8J0SexrwFywMKEuP&#10;HqBuIQLboPoNyiiBLrg2joQzhWtbJWTOgbKZjH/J5rEDL3MuVJzgD2UK/w5WfNg+IFNNzc9mJWcW&#10;DDXpE5UN7FpLNskV6n2o6OKjf8CUY/D3TnwNzLqbjq7Ja0TXdxIa4jVJFS1+CkhGoFC26t+7huBh&#10;E10u1q5Fw1qt/NsUmKCpIGyXu/N06I7cRSbIeb6YX5zNOBN0dDEv5/PMrYAqwaRgjyG+kc6wtKk5&#10;UhYZFLb3ISZaxys5DadVc6e0zkYaOHmjkW2BRgWEkDae5XC9McR78M/H9A1DQ24arcE9PbpB+w4G&#10;7+zZSw/ngU74mUY4fVpb1lP+5YKQ/xevPzMwKpIItTJU5MR5n2Fq6WvbZIlEUHrYE5S2iSf1ZV/X&#10;5w4n1YVq5Zon6ja6QWz0c6BN5/A7Zz0Jrebh2wZQcqbfWZqYi8l0mpSZjelsUZKBpyer0xOwgqBq&#10;LiJyNhg3cdDzxqNad/TWMErWXdOctSp3/shrP50kp9yJvfSTXk/tfOv4g1r+AAAA//8DAFBLAwQU&#10;AAYACAAAACEAVSUGZuEAAAAKAQAADwAAAGRycy9kb3ducmV2LnhtbEyPwU7DMAyG70i8Q2QkLmhL&#10;25VBS92pGmJcEIIC96wxTUWTVE26dW9PdoKTZfnT7+8vNrPu2YFG11mDEC8jYGQaKzvTInx+PC3u&#10;gTkvjBS9NYRwIgeb8vKiELm0R/NOh9q3LIQYlwsE5f2Qc+4aRVq4pR3IhNu3HbXwYR1bLkdxDOG6&#10;50kUrbkWnQkflBhoq6j5qSeNsHquupvda/W2m9r08aseT/GL2iJeX83VAzBPs/+D4awf1KEMTns7&#10;GelYj7CIV+sksAhJdpcBOyNh7BHSNLsFXhb8f4XyFwAA//8DAFBLAQItABQABgAIAAAAIQC2gziS&#10;/gAAAOEBAAATAAAAAAAAAAAAAAAAAAAAAABbQ29udGVudF9UeXBlc10ueG1sUEsBAi0AFAAGAAgA&#10;AAAhADj9If/WAAAAlAEAAAsAAAAAAAAAAAAAAAAALwEAAF9yZWxzLy5yZWxzUEsBAi0AFAAGAAgA&#10;AAAhAHjFdGtOAgAA6AQAAA4AAAAAAAAAAAAAAAAALgIAAGRycy9lMm9Eb2MueG1sUEsBAi0AFAAG&#10;AAgAAAAhAFUlBmbhAAAACgEAAA8AAAAAAAAAAAAAAAAAqAQAAGRycy9kb3ducmV2LnhtbFBLBQYA&#10;AAAABAAEAPMAAAC2BQAAAAA=&#10;" fillcolor="#c2d69b [1942]" strokecolor="#c2d69b [1942]" strokeweight="1pt">
                <v:fill opacity="32896f"/>
              </v:rect>
            </w:pict>
          </mc:Fallback>
        </mc:AlternateContent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A14BAB2" wp14:editId="384B28EA">
                <wp:simplePos x="0" y="0"/>
                <wp:positionH relativeFrom="column">
                  <wp:posOffset>-864870</wp:posOffset>
                </wp:positionH>
                <wp:positionV relativeFrom="paragraph">
                  <wp:posOffset>3816985</wp:posOffset>
                </wp:positionV>
                <wp:extent cx="876935" cy="962660"/>
                <wp:effectExtent l="0" t="0" r="18415" b="27940"/>
                <wp:wrapNone/>
                <wp:docPr id="35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76935" cy="9626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  <a:alpha val="50000"/>
                          </a:schemeClr>
                        </a:solidFill>
                        <a:ln w="12700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1958E6" id="Rectangle 11" o:spid="_x0000_s1026" style="position:absolute;margin-left:-68.1pt;margin-top:300.55pt;width:69.05pt;height:75.8pt;flip:x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GwjVAIAAKkEAAAOAAAAZHJzL2Uyb0RvYy54bWysVNtuEzEQfUfiHyy/0829TZRNVaUUkApU&#10;FD5g4vVmLXxj7GTTfj1jO20DPCAh8mDtjMdnzpyZyfLyYDTbSwzK2ZoPzwacSStco+y25t++3ry5&#10;4CxEsA1oZ2XNH2Tgl6vXr5a9X8iR65xuJDICsWHR+5p3MfpFVQXRSQPhzHlp6bJ1aCCSiduqQegJ&#10;3ehqNBjMqt5h49EJGQJ5r8slX2X8tpUifm7bICPTNSduMZ+Yz006q9USFlsE3ylxpAH/wMKAspT0&#10;GeoaIrAdqj+gjBLogmvjmXCmcm2rhMw1UDXDwW/V3HfgZa6FxAn+Wabw/2DFp/0dMtXUfDwdc2bB&#10;UJO+kGxgt1qy4TAp1PuwoMB7f4epxuBvnfgemHXrjsLkFaLrOwkN8crx1S8PkhHoKdv0H11D8LCL&#10;Lot1aNGwViv/Pj1M0CQIO+TuPDx3Rx4iE+S8OJ/Nx1POBF3NZ6PZLHevgkWCSY89hvhOOsPSR82R&#10;qsigsL8Nkcqg0KeQXIbTqrlRWmcjDZxca2R7oFEBIaSN4/xc7wzxLv7ZgH5laMhNo1Xckxc3aN9B&#10;8U6fvJQ4D3TCzzTCaWptWU/1j84J+W+8NtsiMAGeQhgVaYu0MqRSSnqkmHry1jZ5xiMoXb6JjbYp&#10;EQl7FOapRaXVG9c8ULvQlW2h7aaPzuEjZz1tSs3Djx2g5Ex/sNTy+XAySauVjcn0fEQGnt5sTm/A&#10;CoKquYjIWTHWsSzkzqPadpSrzIJ1VzQorcqtSwwLLxIwGbQPWcrj7qaFO7Vz1Ms/zOonAAAA//8D&#10;AFBLAwQUAAYACAAAACEAXhIeTOIAAAAKAQAADwAAAGRycy9kb3ducmV2LnhtbEyPQUvDQBCF74L/&#10;YRnBW7vJimmNmRQpKggVsS1Eb9tkTGKzsyG7beO/d3vS4/A+3vsmW4ymE0caXGsZIZ5GIIhLW7Vc&#10;I2w3T5M5COc1V7qzTAg/5GCRX15kOq3sid/puPa1CCXsUo3QeN+nUrqyIaPd1PbEIfuyg9E+nEMt&#10;q0GfQrnppIqiRBrdclhodE/Lhsr9+mAQ7GpvPx+Lj+dl0b8VL68r8622CvH6any4B+Fp9H8wnPWD&#10;OuTBaWcPXDnRIUzim0QFFiGJ4hjEGbkDsUOY3aoZyDyT/1/IfwEAAP//AwBQSwECLQAUAAYACAAA&#10;ACEAtoM4kv4AAADhAQAAEwAAAAAAAAAAAAAAAAAAAAAAW0NvbnRlbnRfVHlwZXNdLnhtbFBLAQIt&#10;ABQABgAIAAAAIQA4/SH/1gAAAJQBAAALAAAAAAAAAAAAAAAAAC8BAABfcmVscy8ucmVsc1BLAQIt&#10;ABQABgAIAAAAIQAc4GwjVAIAAKkEAAAOAAAAAAAAAAAAAAAAAC4CAABkcnMvZTJvRG9jLnhtbFBL&#10;AQItABQABgAIAAAAIQBeEh5M4gAAAAoBAAAPAAAAAAAAAAAAAAAAAK4EAABkcnMvZG93bnJldi54&#10;bWxQSwUGAAAAAAQABADzAAAAvQUAAAAA&#10;" fillcolor="#c2d69b [1942]" strokecolor="white [3212]" strokeweight="1pt">
                <v:fill opacity="32896f"/>
              </v:rect>
            </w:pict>
          </mc:Fallback>
        </mc:AlternateContent>
      </w:r>
      <w:r w:rsidR="007737D6" w:rsidRPr="00772FC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6D6237" wp14:editId="1D5D9D37">
                <wp:simplePos x="0" y="0"/>
                <wp:positionH relativeFrom="column">
                  <wp:posOffset>34290</wp:posOffset>
                </wp:positionH>
                <wp:positionV relativeFrom="paragraph">
                  <wp:posOffset>4779645</wp:posOffset>
                </wp:positionV>
                <wp:extent cx="874395" cy="962660"/>
                <wp:effectExtent l="0" t="0" r="20955" b="27940"/>
                <wp:wrapNone/>
                <wp:docPr id="35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74395" cy="9626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  <a:alpha val="50000"/>
                          </a:schemeClr>
                        </a:solidFill>
                        <a:ln w="12700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7363A2" id="Rectangle 12" o:spid="_x0000_s1026" style="position:absolute;margin-left:2.7pt;margin-top:376.35pt;width:68.85pt;height:75.8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8CBUwIAAKkEAAAOAAAAZHJzL2Uyb0RvYy54bWysVNtuEzEQfUfiHyy/003SXJqom6pqKSAV&#10;qCh8wMTrzVr4xtjJpv16xnaaBHhAQuyD5RnbZ86cmdnLq53RbCsxKGdrPjwbcCatcI2y65p/+3r3&#10;5oKzEME2oJ2VNX+SgV8tX7+67P1CjlzndCOREYgNi97XvIvRL6oqiE4aCGfOS0uHrUMDkUxcVw1C&#10;T+hGV6PBYFr1DhuPTsgQyHtbDvky47etFPFz2wYZma45cYt5xbyu0lotL2GxRvCdEnsa8A8sDChL&#10;QQ9QtxCBbVD9AWWUQBdcG8+EM5VrWyVkzoGyGQ5+y+axAy9zLiRO8AeZwv+DFZ+2D8hUU/PzyZgz&#10;C4aK9IVkA7vWkg1HSaHehwVdfPQPmHIM/t6J74FZd9PRNXmN6PpOQkO8hul+9cuDZAR6ylb9R9cQ&#10;PGyiy2LtWjSs1cq/Tw8TNAnCdrk6T4fqyF1kgpwXs/H5fMKZoKP5dDSd5upVsEgw6bHHEN9JZ1ja&#10;1BwpiwwK2/sQE63jlZyG06q5U1pnIzWcvNHItkCtAkJIG8/zc70xxLv4pwP6StOQm1qruMdHN2jf&#10;QfFOXrwUODd0ws80wmlobVlP+Y9mhPw3Xqt1EZgATyGMijRFWhlSKQXdU0w1eWub3OMRlC57YqNt&#10;CkTC7oV5KVEp9co1T1QudGVaaLpp0zl85qynSal5+LEBlJzpD5ZKPh+Ox2m0sjGezEZk4OnJ6vQE&#10;rCComouInBXjJpaB3HhU645ilV6w7poapVW5dIlh4bVvL5qHLOV+dtPAndr51vEPs/wJAAD//wMA&#10;UEsDBBQABgAIAAAAIQDOCZLK4gAAAAkBAAAPAAAAZHJzL2Rvd25yZXYueG1sTI9BS8NAFITvgv9h&#10;eYI3u2ma2hrzUqSoIFTEthC9bbPPJDb7NmS3bfz3bk96HGaY+SZbDKYVR+pdYxlhPIpAEJdWN1wh&#10;bDdPN3MQzivWqrVMCD/kYJFfXmQq1fbE73Rc+0qEEnapQqi971IpXVmTUW5kO+LgfdneKB9kX0nd&#10;q1MoN62Mo+hWGtVwWKhVR8uayv36YBDsam8/H4uP52XRvRUvryvzHW9jxOur4eEehKfB/4XhjB/Q&#10;IQ9MO3tg7USLME1CEGE2jWcgzn4yGYPYIdxFyQRknsn/D/JfAAAA//8DAFBLAQItABQABgAIAAAA&#10;IQC2gziS/gAAAOEBAAATAAAAAAAAAAAAAAAAAAAAAABbQ29udGVudF9UeXBlc10ueG1sUEsBAi0A&#10;FAAGAAgAAAAhADj9If/WAAAAlAEAAAsAAAAAAAAAAAAAAAAALwEAAF9yZWxzLy5yZWxzUEsBAi0A&#10;FAAGAAgAAAAhAO1bwIFTAgAAqQQAAA4AAAAAAAAAAAAAAAAALgIAAGRycy9lMm9Eb2MueG1sUEsB&#10;Ai0AFAAGAAgAAAAhAM4JksriAAAACQEAAA8AAAAAAAAAAAAAAAAArQQAAGRycy9kb3ducmV2Lnht&#10;bFBLBQYAAAAABAAEAPMAAAC8BQAAAAA=&#10;" fillcolor="#c2d69b [1942]" strokecolor="white [3212]" strokeweight="1pt">
                <v:fill opacity="32896f"/>
              </v:rect>
            </w:pict>
          </mc:Fallback>
        </mc:AlternateContent>
      </w:r>
    </w:p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7737D6" w:rsidRDefault="007737D6" w:rsidP="007737D6"/>
    <w:p w:rsidR="00F12E90" w:rsidRDefault="00F12E90" w:rsidP="00F12E90">
      <w:pPr>
        <w:jc w:val="center"/>
        <w:rPr>
          <w:rFonts w:ascii="Candara" w:hAnsi="Candara"/>
        </w:rPr>
      </w:pPr>
    </w:p>
    <w:p w:rsidR="000C31FC" w:rsidRDefault="000C31FC" w:rsidP="00722D99">
      <w:pPr>
        <w:spacing w:line="360" w:lineRule="auto"/>
        <w:jc w:val="both"/>
        <w:rPr>
          <w:rFonts w:ascii="Arial" w:hAnsi="Arial" w:cs="Arial"/>
          <w:b/>
          <w:sz w:val="28"/>
          <w:szCs w:val="24"/>
        </w:rPr>
      </w:pPr>
    </w:p>
    <w:p w:rsidR="00722D99" w:rsidRPr="00C45BDE" w:rsidRDefault="00722D99" w:rsidP="00E2475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8"/>
          <w:szCs w:val="24"/>
        </w:rPr>
      </w:pPr>
      <w:r w:rsidRPr="00C45BDE">
        <w:rPr>
          <w:rFonts w:ascii="Arial" w:hAnsi="Arial" w:cs="Arial"/>
          <w:b/>
          <w:sz w:val="28"/>
          <w:szCs w:val="24"/>
        </w:rPr>
        <w:t xml:space="preserve"> MISION, VISION, OBJETIVO, VALORES</w:t>
      </w:r>
    </w:p>
    <w:p w:rsidR="00722D99" w:rsidRPr="0040586A" w:rsidRDefault="00722D99" w:rsidP="00722D9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0586A">
        <w:rPr>
          <w:rFonts w:ascii="Arial" w:hAnsi="Arial" w:cs="Arial"/>
          <w:b/>
          <w:sz w:val="24"/>
          <w:szCs w:val="24"/>
        </w:rPr>
        <w:t>Misión</w:t>
      </w:r>
    </w:p>
    <w:p w:rsidR="00CE5E2B" w:rsidRPr="00CE5E2B" w:rsidRDefault="00CE5E2B" w:rsidP="00722D99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CE5E2B">
        <w:rPr>
          <w:rFonts w:ascii="Arial" w:hAnsi="Arial" w:cs="Arial"/>
          <w:b/>
          <w:color w:val="000000"/>
          <w:sz w:val="24"/>
          <w:szCs w:val="24"/>
        </w:rPr>
        <w:lastRenderedPageBreak/>
        <w:t>Misión:</w:t>
      </w:r>
    </w:p>
    <w:p w:rsidR="00722D99" w:rsidRPr="009A0CC3" w:rsidRDefault="00722D99" w:rsidP="00722D9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A0CC3">
        <w:rPr>
          <w:rFonts w:ascii="Arial" w:hAnsi="Arial" w:cs="Arial"/>
          <w:color w:val="000000"/>
          <w:sz w:val="24"/>
          <w:szCs w:val="24"/>
        </w:rPr>
        <w:t xml:space="preserve">Normar, consolidar, conservar y administrar </w:t>
      </w:r>
      <w:r w:rsidRPr="009A0CC3">
        <w:rPr>
          <w:rFonts w:ascii="Arial" w:hAnsi="Arial" w:cs="Arial"/>
          <w:color w:val="333333"/>
          <w:sz w:val="24"/>
          <w:szCs w:val="24"/>
        </w:rPr>
        <w:t xml:space="preserve">el </w:t>
      </w:r>
      <w:r w:rsidRPr="00AB15C4">
        <w:rPr>
          <w:rFonts w:ascii="Arial" w:hAnsi="Arial" w:cs="Arial"/>
          <w:color w:val="000000" w:themeColor="text1"/>
          <w:sz w:val="24"/>
          <w:szCs w:val="24"/>
        </w:rPr>
        <w:t xml:space="preserve">Sistema Estatal de Información e Investigación Geográfica </w:t>
      </w:r>
      <w:r w:rsidRPr="009A0CC3">
        <w:rPr>
          <w:rFonts w:ascii="Arial" w:hAnsi="Arial" w:cs="Arial"/>
          <w:color w:val="000000"/>
          <w:sz w:val="24"/>
          <w:szCs w:val="24"/>
        </w:rPr>
        <w:t>de los bienes inmuebles del municipio</w:t>
      </w:r>
      <w:r>
        <w:rPr>
          <w:rFonts w:ascii="Arial" w:hAnsi="Arial" w:cs="Arial"/>
          <w:color w:val="000000"/>
          <w:sz w:val="24"/>
          <w:szCs w:val="24"/>
        </w:rPr>
        <w:t xml:space="preserve"> de Xilitla</w:t>
      </w:r>
      <w:r w:rsidRPr="009A0CC3">
        <w:rPr>
          <w:rFonts w:ascii="Arial" w:hAnsi="Arial" w:cs="Arial"/>
          <w:color w:val="000000"/>
          <w:sz w:val="24"/>
          <w:szCs w:val="24"/>
        </w:rPr>
        <w:t>, atendiendo a sus características  geométricas, físicas, económicas y jurídicas orientado a un uso multifinalitario y sirviendo de instrumento para la planificación económica y social del territorio nacional de forma eficiente y eficaz.</w:t>
      </w:r>
    </w:p>
    <w:p w:rsidR="00722D99" w:rsidRPr="0040586A" w:rsidRDefault="00722D99" w:rsidP="00722D9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0586A">
        <w:rPr>
          <w:rFonts w:ascii="Arial" w:hAnsi="Arial" w:cs="Arial"/>
          <w:b/>
          <w:sz w:val="24"/>
          <w:szCs w:val="24"/>
        </w:rPr>
        <w:t xml:space="preserve">Visión </w:t>
      </w:r>
    </w:p>
    <w:p w:rsidR="00722D99" w:rsidRPr="002B2BDD" w:rsidRDefault="00722D99" w:rsidP="00722D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B2BDD">
        <w:rPr>
          <w:rFonts w:ascii="Arial" w:hAnsi="Arial" w:cs="Arial"/>
          <w:sz w:val="24"/>
          <w:szCs w:val="24"/>
        </w:rPr>
        <w:t>Convertirse en un registro moderno, altamente informatizado, y virtual que represente una herramienta de planificación a nivel local, y nacional, de fácil acceso a la ciudadanía e integrado al Sistema de Infraestructura de Datos espaciales que coadyuve al mejor entendimiento del territorio y de la realidad económica, social y del medio ambiente del municipio de Xilitla.</w:t>
      </w:r>
    </w:p>
    <w:p w:rsidR="00722D99" w:rsidRPr="0040586A" w:rsidRDefault="00722D99" w:rsidP="00722D99">
      <w:pPr>
        <w:spacing w:before="300" w:after="150" w:line="360" w:lineRule="auto"/>
        <w:outlineLvl w:val="1"/>
        <w:rPr>
          <w:rFonts w:ascii="Arial" w:eastAsia="Times New Roman" w:hAnsi="Arial" w:cs="Arial"/>
          <w:b/>
          <w:sz w:val="24"/>
          <w:szCs w:val="24"/>
          <w:lang w:eastAsia="es-MX"/>
        </w:rPr>
      </w:pPr>
      <w:r w:rsidRPr="0040586A">
        <w:rPr>
          <w:rFonts w:ascii="Arial" w:eastAsia="Times New Roman" w:hAnsi="Arial" w:cs="Arial"/>
          <w:b/>
          <w:sz w:val="24"/>
          <w:szCs w:val="24"/>
          <w:lang w:eastAsia="es-MX"/>
        </w:rPr>
        <w:t>Objetivo general</w:t>
      </w:r>
    </w:p>
    <w:p w:rsidR="00722D99" w:rsidRPr="00C24E18" w:rsidRDefault="00722D99" w:rsidP="00722D99">
      <w:pPr>
        <w:spacing w:after="150" w:line="360" w:lineRule="auto"/>
        <w:jc w:val="both"/>
        <w:rPr>
          <w:rStyle w:val="Textoennegrita"/>
          <w:rFonts w:ascii="Arial" w:eastAsia="Times New Roman" w:hAnsi="Arial" w:cs="Arial"/>
          <w:b w:val="0"/>
          <w:bCs w:val="0"/>
          <w:sz w:val="24"/>
          <w:szCs w:val="24"/>
          <w:lang w:eastAsia="es-MX"/>
        </w:rPr>
      </w:pPr>
      <w:r w:rsidRPr="00AE16A9">
        <w:rPr>
          <w:rFonts w:ascii="Arial" w:eastAsia="Times New Roman" w:hAnsi="Arial" w:cs="Arial"/>
          <w:sz w:val="24"/>
          <w:szCs w:val="24"/>
          <w:lang w:eastAsia="es-MX"/>
        </w:rPr>
        <w:t xml:space="preserve">Diseñar, captar, producir, actualizar, organizar, procesar, integrar, compilar, publicar, divulgar y conservar la información e investigación geográfica, estadística y catastral en el </w:t>
      </w:r>
      <w:r>
        <w:rPr>
          <w:rFonts w:ascii="Arial" w:eastAsia="Times New Roman" w:hAnsi="Arial" w:cs="Arial"/>
          <w:sz w:val="24"/>
          <w:szCs w:val="24"/>
          <w:lang w:eastAsia="es-MX"/>
        </w:rPr>
        <w:t>municipio de Xilitla</w:t>
      </w:r>
      <w:r w:rsidRPr="00AE16A9">
        <w:rPr>
          <w:rFonts w:ascii="Arial" w:eastAsia="Times New Roman" w:hAnsi="Arial" w:cs="Arial"/>
          <w:sz w:val="24"/>
          <w:szCs w:val="24"/>
          <w:lang w:eastAsia="es-MX"/>
        </w:rPr>
        <w:t>, así como establecer las normas, políticas y procedimientos técnicos metodológicos y administrativos en la materia, procurando su congruencia con la ley del sistema nacional de información estadística y catastral.</w:t>
      </w:r>
    </w:p>
    <w:p w:rsidR="00722D99" w:rsidRPr="0040586A" w:rsidRDefault="00722D99" w:rsidP="00722D99">
      <w:pPr>
        <w:pStyle w:val="Sinespaciado"/>
        <w:spacing w:line="360" w:lineRule="auto"/>
        <w:rPr>
          <w:rStyle w:val="Textoennegrita"/>
          <w:rFonts w:ascii="Arial" w:hAnsi="Arial" w:cs="Arial"/>
          <w:sz w:val="24"/>
          <w:szCs w:val="24"/>
        </w:rPr>
      </w:pPr>
      <w:r w:rsidRPr="0040586A">
        <w:rPr>
          <w:rStyle w:val="Textoennegrita"/>
          <w:rFonts w:ascii="Arial" w:hAnsi="Arial" w:cs="Arial"/>
          <w:sz w:val="24"/>
          <w:szCs w:val="24"/>
        </w:rPr>
        <w:t>Valores</w:t>
      </w:r>
    </w:p>
    <w:p w:rsidR="00722D99" w:rsidRPr="00C127EB" w:rsidRDefault="00722D99" w:rsidP="00722D99">
      <w:pPr>
        <w:pStyle w:val="Sinespaciado"/>
        <w:spacing w:line="360" w:lineRule="auto"/>
        <w:ind w:left="1416"/>
        <w:rPr>
          <w:rFonts w:ascii="Arial" w:hAnsi="Arial" w:cs="Arial"/>
          <w:sz w:val="24"/>
          <w:szCs w:val="24"/>
        </w:rPr>
      </w:pPr>
      <w:r w:rsidRPr="00C127EB">
        <w:rPr>
          <w:rFonts w:ascii="Arial" w:hAnsi="Arial" w:cs="Arial"/>
          <w:sz w:val="24"/>
          <w:szCs w:val="24"/>
        </w:rPr>
        <w:t>Compromiso</w:t>
      </w:r>
      <w:r w:rsidRPr="00C127EB">
        <w:rPr>
          <w:rFonts w:ascii="Arial" w:hAnsi="Arial" w:cs="Arial"/>
          <w:sz w:val="24"/>
          <w:szCs w:val="24"/>
        </w:rPr>
        <w:br/>
        <w:t>Transparencia</w:t>
      </w:r>
      <w:r w:rsidRPr="00C127EB">
        <w:rPr>
          <w:rFonts w:ascii="Arial" w:hAnsi="Arial" w:cs="Arial"/>
          <w:sz w:val="24"/>
          <w:szCs w:val="24"/>
        </w:rPr>
        <w:br/>
        <w:t>Responsabilidad</w:t>
      </w:r>
      <w:r w:rsidRPr="00C127EB">
        <w:rPr>
          <w:rFonts w:ascii="Arial" w:hAnsi="Arial" w:cs="Arial"/>
          <w:sz w:val="24"/>
          <w:szCs w:val="24"/>
        </w:rPr>
        <w:br/>
        <w:t>Eficiencia</w:t>
      </w:r>
      <w:r w:rsidRPr="00C127EB">
        <w:rPr>
          <w:rFonts w:ascii="Arial" w:hAnsi="Arial" w:cs="Arial"/>
          <w:sz w:val="24"/>
          <w:szCs w:val="24"/>
        </w:rPr>
        <w:br/>
        <w:t>Lealtad</w:t>
      </w:r>
    </w:p>
    <w:p w:rsidR="00722D99" w:rsidRPr="00C127EB" w:rsidRDefault="00722D99" w:rsidP="00722D99">
      <w:pPr>
        <w:pStyle w:val="Sinespaciado"/>
        <w:spacing w:line="360" w:lineRule="auto"/>
        <w:ind w:left="708" w:firstLine="708"/>
        <w:rPr>
          <w:rFonts w:ascii="Arial" w:hAnsi="Arial" w:cs="Arial"/>
          <w:sz w:val="24"/>
          <w:szCs w:val="24"/>
        </w:rPr>
      </w:pPr>
      <w:r w:rsidRPr="00C127EB">
        <w:rPr>
          <w:rFonts w:ascii="Arial" w:hAnsi="Arial" w:cs="Arial"/>
          <w:sz w:val="24"/>
          <w:szCs w:val="24"/>
        </w:rPr>
        <w:t>Integridad</w:t>
      </w:r>
    </w:p>
    <w:p w:rsidR="009B026F" w:rsidRPr="007C10B6" w:rsidRDefault="007C10B6" w:rsidP="007C10B6">
      <w:pPr>
        <w:pStyle w:val="Sinespaciado"/>
        <w:spacing w:line="360" w:lineRule="auto"/>
        <w:ind w:left="708" w:firstLine="708"/>
        <w:rPr>
          <w:rFonts w:ascii="Arial" w:hAnsi="Arial" w:cs="Arial"/>
          <w:sz w:val="24"/>
          <w:szCs w:val="24"/>
        </w:rPr>
        <w:sectPr w:rsidR="009B026F" w:rsidRPr="007C10B6" w:rsidSect="003B531A">
          <w:footerReference w:type="default" r:id="rId9"/>
          <w:pgSz w:w="12240" w:h="15840" w:code="1"/>
          <w:pgMar w:top="1418" w:right="1701" w:bottom="1418" w:left="1701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  <w:szCs w:val="24"/>
        </w:rPr>
        <w:t>Servicio de calidad</w:t>
      </w:r>
    </w:p>
    <w:p w:rsidR="003506AF" w:rsidRDefault="003506AF" w:rsidP="007C10B6">
      <w:pPr>
        <w:tabs>
          <w:tab w:val="left" w:pos="1875"/>
        </w:tabs>
        <w:rPr>
          <w:rFonts w:ascii="Arial" w:hAnsi="Arial" w:cs="Arial"/>
          <w:sz w:val="28"/>
          <w:szCs w:val="24"/>
        </w:rPr>
      </w:pPr>
    </w:p>
    <w:p w:rsidR="003506AF" w:rsidRPr="003506AF" w:rsidRDefault="003506AF" w:rsidP="003506AF">
      <w:pPr>
        <w:rPr>
          <w:rFonts w:ascii="Arial" w:hAnsi="Arial" w:cs="Arial"/>
          <w:sz w:val="28"/>
          <w:szCs w:val="24"/>
        </w:rPr>
      </w:pPr>
    </w:p>
    <w:p w:rsidR="003506AF" w:rsidRPr="003506AF" w:rsidRDefault="003506AF" w:rsidP="003506AF">
      <w:pPr>
        <w:rPr>
          <w:rFonts w:ascii="Arial" w:hAnsi="Arial" w:cs="Arial"/>
          <w:sz w:val="28"/>
          <w:szCs w:val="24"/>
        </w:rPr>
      </w:pPr>
    </w:p>
    <w:p w:rsidR="00C45BDE" w:rsidRDefault="00C45BDE" w:rsidP="00C45BD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CONTENIDO</w:t>
      </w:r>
    </w:p>
    <w:p w:rsidR="003D226D" w:rsidRDefault="003D226D" w:rsidP="003D226D">
      <w:pPr>
        <w:pStyle w:val="Prrafodelista"/>
        <w:spacing w:line="360" w:lineRule="auto"/>
        <w:jc w:val="both"/>
        <w:rPr>
          <w:rFonts w:ascii="Arial" w:hAnsi="Arial" w:cs="Arial"/>
          <w:b/>
          <w:sz w:val="28"/>
          <w:szCs w:val="24"/>
        </w:rPr>
      </w:pPr>
    </w:p>
    <w:p w:rsidR="003D226D" w:rsidRPr="006F2DDE" w:rsidRDefault="003D226D" w:rsidP="003D226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Metas</w:t>
      </w:r>
      <w:r w:rsidRPr="006F2DDE">
        <w:rPr>
          <w:rFonts w:ascii="Arial" w:hAnsi="Arial" w:cs="Arial"/>
          <w:b/>
          <w:sz w:val="24"/>
          <w:szCs w:val="24"/>
        </w:rPr>
        <w:t xml:space="preserve">: </w:t>
      </w:r>
    </w:p>
    <w:p w:rsidR="003D226D" w:rsidRPr="006F2DDE" w:rsidRDefault="003D226D" w:rsidP="003D226D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Delimitar los</w:t>
      </w:r>
      <w:r w:rsidRPr="006F2DDE">
        <w:rPr>
          <w:rFonts w:ascii="Arial" w:hAnsi="Arial" w:cs="Arial"/>
          <w:sz w:val="24"/>
          <w:szCs w:val="24"/>
        </w:rPr>
        <w:t xml:space="preserve"> perímetros </w:t>
      </w:r>
      <w:r>
        <w:rPr>
          <w:rFonts w:ascii="Arial" w:hAnsi="Arial" w:cs="Arial"/>
          <w:sz w:val="24"/>
          <w:szCs w:val="24"/>
        </w:rPr>
        <w:t>de 10</w:t>
      </w:r>
      <w:r w:rsidRPr="006F2DDE">
        <w:rPr>
          <w:rFonts w:ascii="Arial" w:hAnsi="Arial" w:cs="Arial"/>
          <w:sz w:val="24"/>
          <w:szCs w:val="24"/>
        </w:rPr>
        <w:t xml:space="preserve"> límites urbanos en el área rustica.</w:t>
      </w:r>
    </w:p>
    <w:p w:rsidR="003D226D" w:rsidRPr="006F2DDE" w:rsidRDefault="003D226D" w:rsidP="003D226D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Incorporar  49</w:t>
      </w:r>
      <w:r w:rsidRPr="006F2DDE">
        <w:rPr>
          <w:rFonts w:ascii="Arial" w:hAnsi="Arial" w:cs="Arial"/>
          <w:sz w:val="24"/>
          <w:szCs w:val="24"/>
        </w:rPr>
        <w:t xml:space="preserve"> predios al padrón actual existente en el municipio de Xilitla.</w:t>
      </w:r>
    </w:p>
    <w:p w:rsidR="003D226D" w:rsidRPr="006F2DDE" w:rsidRDefault="003D226D" w:rsidP="003D226D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F2DDE">
        <w:rPr>
          <w:rFonts w:ascii="Arial" w:hAnsi="Arial" w:cs="Arial"/>
          <w:sz w:val="24"/>
          <w:szCs w:val="24"/>
        </w:rPr>
        <w:t>Actualizar la información del registro catastral de 600 predios en el municipio de Xilitla.</w:t>
      </w:r>
    </w:p>
    <w:p w:rsidR="003D226D" w:rsidRDefault="003D226D" w:rsidP="003D226D">
      <w:pPr>
        <w:pStyle w:val="Prrafodelista"/>
        <w:numPr>
          <w:ilvl w:val="0"/>
          <w:numId w:val="7"/>
        </w:numPr>
        <w:tabs>
          <w:tab w:val="left" w:pos="4111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Realizar 400</w:t>
      </w:r>
      <w:r w:rsidRPr="006F2DDE">
        <w:rPr>
          <w:rFonts w:ascii="Arial" w:hAnsi="Arial" w:cs="Arial"/>
          <w:sz w:val="24"/>
          <w:szCs w:val="24"/>
        </w:rPr>
        <w:t xml:space="preserve"> cobros de predial de propietarios del padrón catastral</w:t>
      </w:r>
      <w:r>
        <w:rPr>
          <w:rFonts w:ascii="Arial" w:hAnsi="Arial" w:cs="Arial"/>
          <w:sz w:val="24"/>
          <w:szCs w:val="24"/>
        </w:rPr>
        <w:t>.</w:t>
      </w:r>
    </w:p>
    <w:p w:rsidR="003D226D" w:rsidRDefault="003D226D" w:rsidP="003D226D">
      <w:pPr>
        <w:pStyle w:val="Prrafodelista"/>
        <w:numPr>
          <w:ilvl w:val="0"/>
          <w:numId w:val="7"/>
        </w:numPr>
        <w:tabs>
          <w:tab w:val="left" w:pos="4111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58D7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estionar 6</w:t>
      </w:r>
      <w:r w:rsidRPr="00DE58D7">
        <w:rPr>
          <w:rFonts w:ascii="Arial" w:hAnsi="Arial" w:cs="Arial"/>
          <w:sz w:val="24"/>
          <w:szCs w:val="24"/>
        </w:rPr>
        <w:t xml:space="preserve"> Capacitaciones para el  personal en áreas de sistemas</w:t>
      </w:r>
      <w:r>
        <w:rPr>
          <w:rFonts w:ascii="Arial" w:hAnsi="Arial" w:cs="Arial"/>
          <w:sz w:val="24"/>
          <w:szCs w:val="24"/>
        </w:rPr>
        <w:t xml:space="preserve"> de Catastro.</w:t>
      </w:r>
    </w:p>
    <w:p w:rsidR="003D226D" w:rsidRDefault="003D226D" w:rsidP="003D226D">
      <w:pPr>
        <w:pStyle w:val="Prrafodelista"/>
        <w:numPr>
          <w:ilvl w:val="0"/>
          <w:numId w:val="7"/>
        </w:numPr>
        <w:tabs>
          <w:tab w:val="left" w:pos="4111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58D7">
        <w:rPr>
          <w:rFonts w:ascii="Arial" w:hAnsi="Arial" w:cs="Arial"/>
          <w:sz w:val="24"/>
          <w:szCs w:val="24"/>
        </w:rPr>
        <w:t>Ampliación de la cartografía de las áreas de información cartográfica</w:t>
      </w:r>
      <w:r>
        <w:rPr>
          <w:rFonts w:ascii="Arial" w:hAnsi="Arial" w:cs="Arial"/>
          <w:sz w:val="24"/>
          <w:szCs w:val="24"/>
        </w:rPr>
        <w:t xml:space="preserve"> 20 %</w:t>
      </w:r>
    </w:p>
    <w:p w:rsidR="003D226D" w:rsidRPr="00C62944" w:rsidRDefault="003D226D" w:rsidP="003D226D">
      <w:pPr>
        <w:pStyle w:val="Prrafodelista"/>
        <w:numPr>
          <w:ilvl w:val="0"/>
          <w:numId w:val="7"/>
        </w:numPr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C62944">
        <w:rPr>
          <w:rFonts w:ascii="Arial" w:hAnsi="Arial" w:cs="Arial"/>
          <w:sz w:val="24"/>
          <w:szCs w:val="24"/>
        </w:rPr>
        <w:t>Inclusión al sistema de modernización del escritorio virtual e ingreso del padrón al sistema de gestión catastral.</w:t>
      </w:r>
    </w:p>
    <w:p w:rsidR="003D226D" w:rsidRDefault="003D226D" w:rsidP="003D226D">
      <w:pPr>
        <w:pStyle w:val="Prrafodelista"/>
        <w:numPr>
          <w:ilvl w:val="0"/>
          <w:numId w:val="7"/>
        </w:numPr>
        <w:tabs>
          <w:tab w:val="left" w:pos="4111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62944">
        <w:rPr>
          <w:rFonts w:ascii="Arial" w:hAnsi="Arial" w:cs="Arial"/>
          <w:sz w:val="24"/>
          <w:szCs w:val="24"/>
        </w:rPr>
        <w:t>Estrategia informativa sobre los servicios prestados del departamento</w:t>
      </w:r>
      <w:r>
        <w:rPr>
          <w:rFonts w:ascii="Arial" w:hAnsi="Arial" w:cs="Arial"/>
          <w:sz w:val="24"/>
          <w:szCs w:val="24"/>
        </w:rPr>
        <w:t xml:space="preserve"> a un 25 %</w:t>
      </w:r>
    </w:p>
    <w:p w:rsidR="003D226D" w:rsidRDefault="003D226D" w:rsidP="003D226D">
      <w:pPr>
        <w:pStyle w:val="Prrafodelista"/>
        <w:tabs>
          <w:tab w:val="left" w:pos="4111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6628" w:rsidRPr="00E738F4" w:rsidRDefault="00076628" w:rsidP="00FE05BF">
      <w:pPr>
        <w:spacing w:line="360" w:lineRule="auto"/>
        <w:rPr>
          <w:rFonts w:ascii="Arial" w:hAnsi="Arial" w:cs="Arial"/>
          <w:b/>
        </w:rPr>
      </w:pPr>
    </w:p>
    <w:p w:rsidR="003506AF" w:rsidRDefault="003506AF" w:rsidP="00FE05BF">
      <w:pPr>
        <w:spacing w:line="360" w:lineRule="auto"/>
        <w:rPr>
          <w:rFonts w:ascii="Arial" w:hAnsi="Arial" w:cs="Arial"/>
          <w:b/>
          <w:lang w:val="es-ES"/>
        </w:rPr>
        <w:sectPr w:rsidR="003506AF" w:rsidSect="00212BDF">
          <w:pgSz w:w="12240" w:h="15840" w:code="1"/>
          <w:pgMar w:top="1418" w:right="1701" w:bottom="1418" w:left="1701" w:header="709" w:footer="709" w:gutter="0"/>
          <w:cols w:space="708"/>
          <w:docGrid w:linePitch="360"/>
        </w:sectPr>
      </w:pPr>
    </w:p>
    <w:p w:rsidR="00E730D3" w:rsidRDefault="00E730D3" w:rsidP="00FE05BF">
      <w:pPr>
        <w:spacing w:line="360" w:lineRule="auto"/>
        <w:rPr>
          <w:rFonts w:ascii="Arial" w:hAnsi="Arial" w:cs="Arial"/>
          <w:b/>
          <w:lang w:val="es-ES"/>
        </w:rPr>
      </w:pPr>
    </w:p>
    <w:p w:rsidR="00E730D3" w:rsidRPr="00E730D3" w:rsidRDefault="00E730D3" w:rsidP="00E730D3">
      <w:pPr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730D3">
        <w:rPr>
          <w:rFonts w:ascii="Arial" w:eastAsia="Times New Roman" w:hAnsi="Arial" w:cs="Arial"/>
          <w:b/>
          <w:bCs/>
          <w:color w:val="000000"/>
          <w:lang w:eastAsia="es-MX"/>
        </w:rPr>
        <w:t>CRONOGRAMA DE ACTIVIDADES CATASTRO</w:t>
      </w:r>
    </w:p>
    <w:tbl>
      <w:tblPr>
        <w:tblStyle w:val="Tablaconcuadrcula1"/>
        <w:tblW w:w="13539" w:type="dxa"/>
        <w:jc w:val="right"/>
        <w:tblLayout w:type="fixed"/>
        <w:tblLook w:val="04A0" w:firstRow="1" w:lastRow="0" w:firstColumn="1" w:lastColumn="0" w:noHBand="0" w:noVBand="1"/>
      </w:tblPr>
      <w:tblGrid>
        <w:gridCol w:w="5052"/>
        <w:gridCol w:w="707"/>
        <w:gridCol w:w="707"/>
        <w:gridCol w:w="707"/>
        <w:gridCol w:w="708"/>
        <w:gridCol w:w="707"/>
        <w:gridCol w:w="707"/>
        <w:gridCol w:w="707"/>
        <w:gridCol w:w="708"/>
        <w:gridCol w:w="707"/>
        <w:gridCol w:w="707"/>
        <w:gridCol w:w="707"/>
        <w:gridCol w:w="708"/>
      </w:tblGrid>
      <w:tr w:rsidR="00E730D3" w:rsidRPr="00E730D3" w:rsidTr="00075494">
        <w:trPr>
          <w:jc w:val="right"/>
        </w:trPr>
        <w:tc>
          <w:tcPr>
            <w:tcW w:w="50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8487" w:type="dxa"/>
            <w:gridSpan w:val="12"/>
            <w:tcBorders>
              <w:left w:val="single" w:sz="4" w:space="0" w:color="auto"/>
            </w:tcBorders>
          </w:tcPr>
          <w:p w:rsidR="00E730D3" w:rsidRPr="00E730D3" w:rsidRDefault="00E730D3" w:rsidP="00E730D3">
            <w:pPr>
              <w:spacing w:after="200" w:line="276" w:lineRule="auto"/>
              <w:jc w:val="center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AÑO 2023</w:t>
            </w:r>
          </w:p>
        </w:tc>
      </w:tr>
      <w:tr w:rsidR="00E730D3" w:rsidRPr="00E730D3" w:rsidTr="00075494">
        <w:trPr>
          <w:jc w:val="right"/>
        </w:trPr>
        <w:tc>
          <w:tcPr>
            <w:tcW w:w="5052" w:type="dxa"/>
            <w:tcBorders>
              <w:top w:val="nil"/>
            </w:tcBorders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ACTIVIDAD O PROGRAMA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ENE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FEB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MAR</w:t>
            </w:r>
          </w:p>
        </w:tc>
        <w:tc>
          <w:tcPr>
            <w:tcW w:w="708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ABR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MAY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JUN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JUL</w:t>
            </w:r>
          </w:p>
        </w:tc>
        <w:tc>
          <w:tcPr>
            <w:tcW w:w="708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AGO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SEP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OCT</w:t>
            </w:r>
          </w:p>
        </w:tc>
        <w:tc>
          <w:tcPr>
            <w:tcW w:w="707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NOV</w:t>
            </w:r>
          </w:p>
        </w:tc>
        <w:tc>
          <w:tcPr>
            <w:tcW w:w="708" w:type="dxa"/>
            <w:shd w:val="clear" w:color="auto" w:fill="009900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FFFFFF"/>
              </w:rPr>
            </w:pPr>
            <w:r w:rsidRPr="00E730D3">
              <w:rPr>
                <w:rFonts w:ascii="Arial" w:hAnsi="Arial" w:cs="Arial"/>
                <w:color w:val="FFFFFF"/>
              </w:rPr>
              <w:t>DIC</w:t>
            </w: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Atención al público (todos los días hábiles del año)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Cobro de predial (todos los días hábiles del año)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Realización de trámites catastrales (avalúo, división de predios, fusión de predios, inscripción de fraccionamientos, inscripción de condominio, cesión de derecho rectificación, productos cartográficos y emisión de constancia.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  <w:color w:val="00B050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  <w:p w:rsidR="00E730D3" w:rsidRPr="00E730D3" w:rsidRDefault="00E730D3" w:rsidP="00E730D3">
            <w:pPr>
              <w:rPr>
                <w:rFonts w:ascii="Arial" w:hAnsi="Arial" w:cs="Arial"/>
              </w:rPr>
            </w:pPr>
          </w:p>
          <w:p w:rsidR="00E730D3" w:rsidRPr="00E730D3" w:rsidRDefault="00E730D3" w:rsidP="00E730D3">
            <w:pPr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Presentación de informe mensual a archivo.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Actualización mensual de avance PBR.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Presentación de reporte mensual de transparencia.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Trabajo permanente de campo (cedula de información catastral)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 xml:space="preserve">Trabajo permanente de actualización al padrón catastral y cartografía. </w:t>
            </w: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t>Campaña de publicidad para condonación de multas y recargos.</w:t>
            </w: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E730D3" w:rsidRPr="00E730D3" w:rsidTr="00E730D3">
        <w:trPr>
          <w:jc w:val="right"/>
        </w:trPr>
        <w:tc>
          <w:tcPr>
            <w:tcW w:w="5052" w:type="dxa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  <w:r w:rsidRPr="00E730D3">
              <w:rPr>
                <w:rFonts w:ascii="Arial" w:hAnsi="Arial" w:cs="Arial"/>
              </w:rPr>
              <w:lastRenderedPageBreak/>
              <w:t>Campaña de condonación de multas y recargos.</w:t>
            </w: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70AD47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7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708" w:type="dxa"/>
            <w:shd w:val="clear" w:color="auto" w:fill="FFFFFF"/>
          </w:tcPr>
          <w:p w:rsidR="00E730D3" w:rsidRPr="00E730D3" w:rsidRDefault="00E730D3" w:rsidP="00E730D3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</w:tbl>
    <w:p w:rsidR="00E730D3" w:rsidRPr="00E730D3" w:rsidRDefault="00E730D3" w:rsidP="00E730D3">
      <w:pPr>
        <w:rPr>
          <w:rFonts w:ascii="Arial" w:eastAsia="Times New Roman" w:hAnsi="Arial" w:cs="Arial"/>
          <w:b/>
          <w:bCs/>
          <w:color w:val="000000"/>
          <w:lang w:eastAsia="es-MX"/>
        </w:rPr>
        <w:sectPr w:rsidR="00E730D3" w:rsidRPr="00E730D3" w:rsidSect="009C490E">
          <w:pgSz w:w="15840" w:h="12240" w:orient="landscape"/>
          <w:pgMar w:top="1469" w:right="1418" w:bottom="1418" w:left="1276" w:header="709" w:footer="709" w:gutter="0"/>
          <w:cols w:space="708"/>
          <w:docGrid w:linePitch="360"/>
        </w:sectPr>
      </w:pPr>
      <w:r w:rsidRPr="00E730D3">
        <w:rPr>
          <w:rFonts w:ascii="Arial" w:eastAsia="Times New Roman" w:hAnsi="Arial" w:cs="Arial"/>
          <w:b/>
          <w:bCs/>
          <w:color w:val="000000"/>
          <w:lang w:eastAsia="es-MX"/>
        </w:rPr>
        <w:t xml:space="preserve">Nota: </w:t>
      </w:r>
      <w:r w:rsidRPr="00E730D3">
        <w:rPr>
          <w:rFonts w:ascii="Arial" w:eastAsia="Times New Roman" w:hAnsi="Arial" w:cs="Arial"/>
          <w:bCs/>
          <w:color w:val="000000"/>
          <w:lang w:eastAsia="es-MX"/>
        </w:rPr>
        <w:t>Existen actividades que no aparecen porque no se pueden programar debido a que dependemos de la CEGAIP para su realización.</w:t>
      </w:r>
    </w:p>
    <w:p w:rsidR="00FE05BF" w:rsidRDefault="00FE05BF" w:rsidP="00FE05BF">
      <w:pPr>
        <w:spacing w:line="360" w:lineRule="auto"/>
        <w:rPr>
          <w:rFonts w:ascii="Arial" w:hAnsi="Arial" w:cs="Arial"/>
          <w:b/>
          <w:lang w:val="es-ES"/>
        </w:rPr>
      </w:pPr>
    </w:p>
    <w:p w:rsidR="00076628" w:rsidRPr="00DB3AF2" w:rsidRDefault="00076628" w:rsidP="00DB3AF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8"/>
          <w:szCs w:val="24"/>
        </w:rPr>
      </w:pPr>
      <w:r w:rsidRPr="00DB3AF2">
        <w:rPr>
          <w:rFonts w:ascii="Arial" w:hAnsi="Arial" w:cs="Arial"/>
          <w:b/>
          <w:sz w:val="28"/>
          <w:szCs w:val="24"/>
        </w:rPr>
        <w:t>RESULTADOS ESPERADOS</w:t>
      </w:r>
    </w:p>
    <w:p w:rsidR="00076628" w:rsidRDefault="00076628" w:rsidP="00076628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5D0ADE">
        <w:rPr>
          <w:rFonts w:ascii="Arial" w:hAnsi="Arial" w:cs="Arial"/>
        </w:rPr>
        <w:t xml:space="preserve">Incrementar los ingresos del municipio por concepto de pago del impuesto predial, y demás derechos y cobros a cargo de la Dirección de Catastro Municipal. </w:t>
      </w:r>
    </w:p>
    <w:p w:rsidR="00076628" w:rsidRDefault="00076628" w:rsidP="00076628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5D0ADE">
        <w:rPr>
          <w:rFonts w:ascii="Arial" w:hAnsi="Arial" w:cs="Arial"/>
        </w:rPr>
        <w:t xml:space="preserve">Mantener actualizado el padrón de contribuyentes, los planos de fraccionamientos, así como la Cartografía en base a cada trámite que se realiza. </w:t>
      </w:r>
    </w:p>
    <w:p w:rsidR="00076628" w:rsidRDefault="00076628" w:rsidP="00076628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5D0ADE">
        <w:rPr>
          <w:rFonts w:ascii="Arial" w:hAnsi="Arial" w:cs="Arial"/>
        </w:rPr>
        <w:t>Aplicación de los valores unitarios vigentes</w:t>
      </w:r>
      <w:r>
        <w:rPr>
          <w:rFonts w:ascii="Arial" w:hAnsi="Arial" w:cs="Arial"/>
        </w:rPr>
        <w:t xml:space="preserve"> y la valoración correcta de los valores catastrales de los predios</w:t>
      </w:r>
      <w:r w:rsidRPr="005D0ADE">
        <w:rPr>
          <w:rFonts w:ascii="Arial" w:hAnsi="Arial" w:cs="Arial"/>
        </w:rPr>
        <w:t>.</w:t>
      </w:r>
    </w:p>
    <w:p w:rsidR="00076628" w:rsidRPr="00DC5B21" w:rsidRDefault="00076628" w:rsidP="00076628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lang w:val="es-ES"/>
        </w:rPr>
      </w:pPr>
      <w:r w:rsidRPr="005D0ADE">
        <w:rPr>
          <w:rFonts w:ascii="Arial" w:hAnsi="Arial" w:cs="Arial"/>
        </w:rPr>
        <w:t>Dar seguimiento a los programas implementados para apoyar a los contribuyentes.</w:t>
      </w:r>
    </w:p>
    <w:p w:rsidR="00DC5B21" w:rsidRPr="00023040" w:rsidRDefault="00DC5B21" w:rsidP="00DC5B21">
      <w:pPr>
        <w:numPr>
          <w:ilvl w:val="0"/>
          <w:numId w:val="5"/>
        </w:numPr>
        <w:spacing w:after="0" w:line="360" w:lineRule="auto"/>
        <w:jc w:val="both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</w:rPr>
        <w:t>Dar c</w:t>
      </w:r>
      <w:r w:rsidRPr="00935446">
        <w:rPr>
          <w:rFonts w:ascii="Arial" w:hAnsi="Arial" w:cs="Arial"/>
        </w:rPr>
        <w:t>erteza jurídica de los bienes inmuebles</w:t>
      </w:r>
      <w:r>
        <w:rPr>
          <w:rFonts w:ascii="Arial" w:hAnsi="Arial" w:cs="Arial"/>
        </w:rPr>
        <w:t>.</w:t>
      </w:r>
    </w:p>
    <w:p w:rsidR="00DC5B21" w:rsidRDefault="00DC5B21" w:rsidP="00DC5B21">
      <w:pPr>
        <w:spacing w:after="0" w:line="360" w:lineRule="auto"/>
        <w:ind w:left="360"/>
        <w:jc w:val="both"/>
        <w:rPr>
          <w:rFonts w:ascii="Arial" w:hAnsi="Arial" w:cs="Arial"/>
          <w:lang w:val="es-ES"/>
        </w:rPr>
      </w:pPr>
    </w:p>
    <w:p w:rsidR="00DB3AF2" w:rsidRDefault="00DB3AF2" w:rsidP="00DB3AF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LEYES Y FUNDAMENTOS JURIDICOS</w:t>
      </w:r>
    </w:p>
    <w:p w:rsidR="003B0166" w:rsidRDefault="002D7481" w:rsidP="002D7481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2D7481">
        <w:rPr>
          <w:rFonts w:ascii="Arial" w:hAnsi="Arial" w:cs="Arial"/>
        </w:rPr>
        <w:t>La ley de ingresos del municipio de Xilitla</w:t>
      </w:r>
      <w:r>
        <w:rPr>
          <w:rFonts w:ascii="Arial" w:hAnsi="Arial" w:cs="Arial"/>
        </w:rPr>
        <w:t>, S.L.P</w:t>
      </w:r>
      <w:r w:rsidRPr="002D7481">
        <w:rPr>
          <w:rFonts w:ascii="Arial" w:hAnsi="Arial" w:cs="Arial"/>
        </w:rPr>
        <w:t>.</w:t>
      </w:r>
      <w:r w:rsidR="003D226D">
        <w:rPr>
          <w:rFonts w:ascii="Arial" w:hAnsi="Arial" w:cs="Arial"/>
        </w:rPr>
        <w:t xml:space="preserve"> (Fiscal 2022</w:t>
      </w:r>
      <w:r w:rsidR="00EC1208">
        <w:rPr>
          <w:rFonts w:ascii="Arial" w:hAnsi="Arial" w:cs="Arial"/>
        </w:rPr>
        <w:t>).</w:t>
      </w:r>
    </w:p>
    <w:p w:rsidR="002D7481" w:rsidRDefault="008B28CB" w:rsidP="002D7481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2D7481" w:rsidRPr="002D7481">
        <w:rPr>
          <w:rFonts w:ascii="Arial" w:hAnsi="Arial" w:cs="Arial"/>
        </w:rPr>
        <w:t xml:space="preserve">ey de hacienda para </w:t>
      </w:r>
      <w:r w:rsidR="002D7481">
        <w:rPr>
          <w:rFonts w:ascii="Arial" w:hAnsi="Arial" w:cs="Arial"/>
        </w:rPr>
        <w:t>los municipios</w:t>
      </w:r>
      <w:r w:rsidR="002D7481" w:rsidRPr="002D7481">
        <w:rPr>
          <w:rFonts w:ascii="Arial" w:hAnsi="Arial" w:cs="Arial"/>
        </w:rPr>
        <w:t xml:space="preserve"> de</w:t>
      </w:r>
      <w:r w:rsidR="002D7481">
        <w:rPr>
          <w:rFonts w:ascii="Arial" w:hAnsi="Arial" w:cs="Arial"/>
        </w:rPr>
        <w:t>l estado S</w:t>
      </w:r>
      <w:r w:rsidR="002D7481" w:rsidRPr="002D7481">
        <w:rPr>
          <w:rFonts w:ascii="Arial" w:hAnsi="Arial" w:cs="Arial"/>
        </w:rPr>
        <w:t>an Luis potosí</w:t>
      </w:r>
      <w:r w:rsidR="002D7481">
        <w:rPr>
          <w:rFonts w:ascii="Arial" w:hAnsi="Arial" w:cs="Arial"/>
        </w:rPr>
        <w:t>.</w:t>
      </w:r>
    </w:p>
    <w:p w:rsidR="00EC1208" w:rsidRDefault="00EC1208" w:rsidP="002D7481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Ley de catastro del estado y municipios de S.L.P.</w:t>
      </w:r>
    </w:p>
    <w:p w:rsidR="00EC1208" w:rsidRDefault="00EC1208" w:rsidP="002D7481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Valores de suelo urbano y rustico.</w:t>
      </w:r>
    </w:p>
    <w:p w:rsidR="00DB3AF2" w:rsidRPr="008B28CB" w:rsidRDefault="008B28CB" w:rsidP="008B28CB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B28CB">
        <w:rPr>
          <w:rFonts w:ascii="Arial" w:hAnsi="Arial" w:cs="Arial"/>
        </w:rPr>
        <w:t xml:space="preserve">Ley del registro público de la propiedad y del catastro para el estado y los municipios de san Luis </w:t>
      </w:r>
      <w:r>
        <w:rPr>
          <w:rFonts w:ascii="Arial" w:hAnsi="Arial" w:cs="Arial"/>
        </w:rPr>
        <w:t>P</w:t>
      </w:r>
      <w:r w:rsidRPr="008B28CB">
        <w:rPr>
          <w:rFonts w:ascii="Arial" w:hAnsi="Arial" w:cs="Arial"/>
        </w:rPr>
        <w:t>otosí</w:t>
      </w:r>
      <w:r>
        <w:rPr>
          <w:rFonts w:ascii="Arial" w:hAnsi="Arial" w:cs="Arial"/>
        </w:rPr>
        <w:t>.</w:t>
      </w:r>
    </w:p>
    <w:p w:rsidR="008B28CB" w:rsidRDefault="008B28CB" w:rsidP="008B28CB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8B28CB">
        <w:rPr>
          <w:rFonts w:ascii="Arial" w:hAnsi="Arial" w:cs="Arial"/>
        </w:rPr>
        <w:t>Ley de hacienda para el estado de san Luis Potosí.</w:t>
      </w:r>
    </w:p>
    <w:p w:rsidR="00297C47" w:rsidRDefault="00297C47" w:rsidP="008B28CB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Código fiscal.</w:t>
      </w:r>
    </w:p>
    <w:p w:rsidR="00FE05BF" w:rsidRDefault="00297C47" w:rsidP="00DC5B21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Constitución política de los estados unidos mexicanos.</w:t>
      </w:r>
    </w:p>
    <w:p w:rsidR="003929D3" w:rsidRDefault="003929D3" w:rsidP="00DC5B21">
      <w:pPr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Actualización de</w:t>
      </w:r>
      <w:r w:rsidR="00D1713A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programa del desarrollo urbano centro población </w:t>
      </w:r>
      <w:r w:rsidR="00D1713A">
        <w:rPr>
          <w:rFonts w:ascii="Arial" w:hAnsi="Arial" w:cs="Arial"/>
        </w:rPr>
        <w:t xml:space="preserve">Xilitla, San Luis Potosí. </w:t>
      </w:r>
    </w:p>
    <w:p w:rsidR="00212BDF" w:rsidRDefault="00212BDF" w:rsidP="00212BDF">
      <w:pPr>
        <w:spacing w:after="0" w:line="360" w:lineRule="auto"/>
        <w:jc w:val="both"/>
        <w:rPr>
          <w:rFonts w:ascii="Arial" w:hAnsi="Arial" w:cs="Arial"/>
        </w:rPr>
      </w:pPr>
    </w:p>
    <w:p w:rsidR="00212BDF" w:rsidRDefault="00212BDF" w:rsidP="00212BDF">
      <w:pPr>
        <w:spacing w:after="0" w:line="360" w:lineRule="auto"/>
        <w:jc w:val="both"/>
        <w:rPr>
          <w:rFonts w:ascii="Arial" w:hAnsi="Arial" w:cs="Arial"/>
        </w:rPr>
      </w:pPr>
    </w:p>
    <w:p w:rsidR="003929D3" w:rsidRPr="00212BDF" w:rsidRDefault="003929D3" w:rsidP="00212BDF">
      <w:pPr>
        <w:spacing w:after="0" w:line="360" w:lineRule="auto"/>
        <w:jc w:val="both"/>
        <w:rPr>
          <w:rFonts w:ascii="Arial" w:hAnsi="Arial" w:cs="Arial"/>
        </w:rPr>
      </w:pPr>
    </w:p>
    <w:p w:rsidR="00FE05BF" w:rsidRPr="00DC5B21" w:rsidRDefault="00FE05BF" w:rsidP="00DC5B21">
      <w:pPr>
        <w:spacing w:line="360" w:lineRule="auto"/>
        <w:jc w:val="both"/>
        <w:rPr>
          <w:rFonts w:ascii="Arial" w:hAnsi="Arial" w:cs="Arial"/>
          <w:b/>
          <w:sz w:val="28"/>
          <w:szCs w:val="24"/>
        </w:rPr>
      </w:pPr>
    </w:p>
    <w:p w:rsidR="003D226D" w:rsidRPr="004537C3" w:rsidRDefault="003D226D" w:rsidP="003D226D">
      <w:pPr>
        <w:tabs>
          <w:tab w:val="left" w:pos="3821"/>
        </w:tabs>
        <w:rPr>
          <w:rFonts w:ascii="Arial" w:hAnsi="Arial" w:cs="Arial"/>
          <w:sz w:val="24"/>
          <w:lang w:val="es-ES"/>
        </w:rPr>
      </w:pPr>
    </w:p>
    <w:p w:rsidR="00C45BDE" w:rsidRPr="004537C3" w:rsidRDefault="00C45BDE" w:rsidP="00212BDF">
      <w:pPr>
        <w:spacing w:after="0" w:line="360" w:lineRule="auto"/>
        <w:ind w:left="360"/>
        <w:jc w:val="center"/>
        <w:rPr>
          <w:rFonts w:ascii="Arial" w:hAnsi="Arial" w:cs="Arial"/>
          <w:sz w:val="24"/>
          <w:lang w:val="es-ES"/>
        </w:rPr>
      </w:pPr>
    </w:p>
    <w:sectPr w:rsidR="00C45BDE" w:rsidRPr="004537C3" w:rsidSect="00212BD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3FC" w:rsidRDefault="00F653FC" w:rsidP="00800A7F">
      <w:pPr>
        <w:spacing w:after="0" w:line="240" w:lineRule="auto"/>
      </w:pPr>
      <w:r>
        <w:separator/>
      </w:r>
    </w:p>
  </w:endnote>
  <w:endnote w:type="continuationSeparator" w:id="0">
    <w:p w:rsidR="00F653FC" w:rsidRDefault="00F653FC" w:rsidP="00800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346256"/>
      <w:docPartObj>
        <w:docPartGallery w:val="Page Numbers (Bottom of Page)"/>
        <w:docPartUnique/>
      </w:docPartObj>
    </w:sdtPr>
    <w:sdtEndPr/>
    <w:sdtContent>
      <w:p w:rsidR="004E046F" w:rsidRDefault="004E046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2E7B" w:rsidRPr="00E42E7B">
          <w:rPr>
            <w:noProof/>
            <w:lang w:val="es-ES"/>
          </w:rPr>
          <w:t>3</w:t>
        </w:r>
        <w:r>
          <w:fldChar w:fldCharType="end"/>
        </w:r>
      </w:p>
    </w:sdtContent>
  </w:sdt>
  <w:p w:rsidR="00800A7F" w:rsidRDefault="00800A7F" w:rsidP="00800A7F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3FC" w:rsidRDefault="00F653FC" w:rsidP="00800A7F">
      <w:pPr>
        <w:spacing w:after="0" w:line="240" w:lineRule="auto"/>
      </w:pPr>
      <w:r>
        <w:separator/>
      </w:r>
    </w:p>
  </w:footnote>
  <w:footnote w:type="continuationSeparator" w:id="0">
    <w:p w:rsidR="00F653FC" w:rsidRDefault="00F653FC" w:rsidP="00800A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50760"/>
    <w:multiLevelType w:val="hybridMultilevel"/>
    <w:tmpl w:val="311A38F8"/>
    <w:lvl w:ilvl="0" w:tplc="2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51C39"/>
    <w:multiLevelType w:val="hybridMultilevel"/>
    <w:tmpl w:val="FF6EC4C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9234C"/>
    <w:multiLevelType w:val="hybridMultilevel"/>
    <w:tmpl w:val="B63E03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AD7E79"/>
    <w:multiLevelType w:val="hybridMultilevel"/>
    <w:tmpl w:val="9AE0132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D77EC"/>
    <w:multiLevelType w:val="hybridMultilevel"/>
    <w:tmpl w:val="C0364B6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4D7FE5"/>
    <w:multiLevelType w:val="hybridMultilevel"/>
    <w:tmpl w:val="FF6EC4C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D41115"/>
    <w:multiLevelType w:val="hybridMultilevel"/>
    <w:tmpl w:val="EF9E2E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90"/>
    <w:rsid w:val="00012D8F"/>
    <w:rsid w:val="00023040"/>
    <w:rsid w:val="00076628"/>
    <w:rsid w:val="00083466"/>
    <w:rsid w:val="000908E1"/>
    <w:rsid w:val="000A5C8B"/>
    <w:rsid w:val="000C31FC"/>
    <w:rsid w:val="000F4C5B"/>
    <w:rsid w:val="001271A0"/>
    <w:rsid w:val="00130059"/>
    <w:rsid w:val="00162403"/>
    <w:rsid w:val="001740D3"/>
    <w:rsid w:val="00200A4F"/>
    <w:rsid w:val="00212BDF"/>
    <w:rsid w:val="00217506"/>
    <w:rsid w:val="00234E13"/>
    <w:rsid w:val="002370CB"/>
    <w:rsid w:val="002655D4"/>
    <w:rsid w:val="002701BE"/>
    <w:rsid w:val="00297C47"/>
    <w:rsid w:val="002A5DD0"/>
    <w:rsid w:val="002D7481"/>
    <w:rsid w:val="003506AF"/>
    <w:rsid w:val="00381C04"/>
    <w:rsid w:val="003929D3"/>
    <w:rsid w:val="003A53A7"/>
    <w:rsid w:val="003B0166"/>
    <w:rsid w:val="003B531A"/>
    <w:rsid w:val="003D226D"/>
    <w:rsid w:val="004537C3"/>
    <w:rsid w:val="0045588C"/>
    <w:rsid w:val="00457815"/>
    <w:rsid w:val="00460515"/>
    <w:rsid w:val="004619A5"/>
    <w:rsid w:val="0049638E"/>
    <w:rsid w:val="004E046F"/>
    <w:rsid w:val="005130D6"/>
    <w:rsid w:val="0051367B"/>
    <w:rsid w:val="00526BDB"/>
    <w:rsid w:val="00534F2C"/>
    <w:rsid w:val="00564D9C"/>
    <w:rsid w:val="005769BF"/>
    <w:rsid w:val="005A1807"/>
    <w:rsid w:val="005C1174"/>
    <w:rsid w:val="00606BD3"/>
    <w:rsid w:val="006477B2"/>
    <w:rsid w:val="00676F30"/>
    <w:rsid w:val="006917B1"/>
    <w:rsid w:val="006940C5"/>
    <w:rsid w:val="00696C6F"/>
    <w:rsid w:val="006E2D9F"/>
    <w:rsid w:val="006E35A6"/>
    <w:rsid w:val="006F048B"/>
    <w:rsid w:val="00722D99"/>
    <w:rsid w:val="00740093"/>
    <w:rsid w:val="007514F4"/>
    <w:rsid w:val="00755CD6"/>
    <w:rsid w:val="00757D7D"/>
    <w:rsid w:val="007737D6"/>
    <w:rsid w:val="007817C9"/>
    <w:rsid w:val="007900C5"/>
    <w:rsid w:val="007C10B6"/>
    <w:rsid w:val="007C2224"/>
    <w:rsid w:val="00800A7F"/>
    <w:rsid w:val="008479B2"/>
    <w:rsid w:val="00850C80"/>
    <w:rsid w:val="008536B1"/>
    <w:rsid w:val="00892251"/>
    <w:rsid w:val="008B28CB"/>
    <w:rsid w:val="008C17B0"/>
    <w:rsid w:val="008E08E8"/>
    <w:rsid w:val="008E0B6C"/>
    <w:rsid w:val="009000D1"/>
    <w:rsid w:val="009035CD"/>
    <w:rsid w:val="009054D8"/>
    <w:rsid w:val="009B026F"/>
    <w:rsid w:val="009E51CB"/>
    <w:rsid w:val="00A01059"/>
    <w:rsid w:val="00A20EDB"/>
    <w:rsid w:val="00A9113D"/>
    <w:rsid w:val="00AB15C4"/>
    <w:rsid w:val="00AC165C"/>
    <w:rsid w:val="00AF4DA0"/>
    <w:rsid w:val="00B11DBF"/>
    <w:rsid w:val="00B45FA1"/>
    <w:rsid w:val="00BC25E7"/>
    <w:rsid w:val="00BE51D3"/>
    <w:rsid w:val="00C10F26"/>
    <w:rsid w:val="00C45BDE"/>
    <w:rsid w:val="00C60F72"/>
    <w:rsid w:val="00C66665"/>
    <w:rsid w:val="00C83A91"/>
    <w:rsid w:val="00C97A6A"/>
    <w:rsid w:val="00CC36A4"/>
    <w:rsid w:val="00CD5473"/>
    <w:rsid w:val="00CD75F8"/>
    <w:rsid w:val="00CE5E2B"/>
    <w:rsid w:val="00D1713A"/>
    <w:rsid w:val="00D5553D"/>
    <w:rsid w:val="00D92C6D"/>
    <w:rsid w:val="00DB3AF2"/>
    <w:rsid w:val="00DC071C"/>
    <w:rsid w:val="00DC5B21"/>
    <w:rsid w:val="00DF22E0"/>
    <w:rsid w:val="00E018E5"/>
    <w:rsid w:val="00E24752"/>
    <w:rsid w:val="00E42E7B"/>
    <w:rsid w:val="00E730D3"/>
    <w:rsid w:val="00E738F4"/>
    <w:rsid w:val="00EA26B3"/>
    <w:rsid w:val="00EC1208"/>
    <w:rsid w:val="00F12E90"/>
    <w:rsid w:val="00F14F7E"/>
    <w:rsid w:val="00F50C57"/>
    <w:rsid w:val="00F53274"/>
    <w:rsid w:val="00F653FC"/>
    <w:rsid w:val="00FB0F7B"/>
    <w:rsid w:val="00FB1269"/>
    <w:rsid w:val="00FC71F3"/>
    <w:rsid w:val="00FE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5C20F"/>
  <w15:docId w15:val="{213331D4-937D-47C9-911E-739A0B308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7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3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7D6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722D99"/>
    <w:rPr>
      <w:b/>
      <w:bCs/>
    </w:rPr>
  </w:style>
  <w:style w:type="paragraph" w:styleId="Sinespaciado">
    <w:name w:val="No Spacing"/>
    <w:link w:val="SinespaciadoCar"/>
    <w:uiPriority w:val="1"/>
    <w:qFormat/>
    <w:rsid w:val="00722D99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722D99"/>
  </w:style>
  <w:style w:type="paragraph" w:styleId="NormalWeb">
    <w:name w:val="Normal (Web)"/>
    <w:basedOn w:val="Normal"/>
    <w:uiPriority w:val="99"/>
    <w:semiHidden/>
    <w:unhideWhenUsed/>
    <w:rsid w:val="00E018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styleId="Cuadrculavistosa-nfasis1">
    <w:name w:val="Colorful Grid Accent 1"/>
    <w:basedOn w:val="Tablanormal"/>
    <w:uiPriority w:val="73"/>
    <w:rsid w:val="007817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800A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0A7F"/>
  </w:style>
  <w:style w:type="paragraph" w:styleId="Piedepgina">
    <w:name w:val="footer"/>
    <w:basedOn w:val="Normal"/>
    <w:link w:val="PiedepginaCar"/>
    <w:uiPriority w:val="99"/>
    <w:unhideWhenUsed/>
    <w:rsid w:val="00800A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0A7F"/>
  </w:style>
  <w:style w:type="paragraph" w:styleId="Prrafodelista">
    <w:name w:val="List Paragraph"/>
    <w:basedOn w:val="Normal"/>
    <w:uiPriority w:val="34"/>
    <w:qFormat/>
    <w:rsid w:val="00C45BDE"/>
    <w:pPr>
      <w:ind w:left="720"/>
      <w:contextualSpacing/>
    </w:pPr>
  </w:style>
  <w:style w:type="table" w:styleId="Tabladelista1clara-nfasis3">
    <w:name w:val="List Table 1 Light Accent 3"/>
    <w:basedOn w:val="Tablanormal"/>
    <w:uiPriority w:val="46"/>
    <w:rsid w:val="008479B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E730D3"/>
    <w:pPr>
      <w:spacing w:after="0" w:line="240" w:lineRule="auto"/>
    </w:pPr>
    <w:rPr>
      <w:rFonts w:eastAsia="Times New Roman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E73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659</Words>
  <Characters>3628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DE TRABAJO 2023</vt:lpstr>
    </vt:vector>
  </TitlesOfParts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DE TRABAJO 2025</dc:title>
  <dc:creator>FERNANDO BOUCHAN</dc:creator>
  <cp:lastModifiedBy>Adriana Ramos Hernandez</cp:lastModifiedBy>
  <cp:revision>2</cp:revision>
  <cp:lastPrinted>2023-02-03T17:44:00Z</cp:lastPrinted>
  <dcterms:created xsi:type="dcterms:W3CDTF">2025-05-01T17:02:00Z</dcterms:created>
  <dcterms:modified xsi:type="dcterms:W3CDTF">2025-05-01T17:02:00Z</dcterms:modified>
</cp:coreProperties>
</file>