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138DA" w14:textId="77777777" w:rsidR="00DC57E0" w:rsidRDefault="00DC57E0" w:rsidP="00DC57E0">
      <w:pPr>
        <w:jc w:val="center"/>
        <w:rPr>
          <w:b/>
          <w:color w:val="5B9BD5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1B394DA" w14:textId="429EF95D" w:rsidR="00244FE5" w:rsidRPr="00DC57E0" w:rsidRDefault="00DC57E0" w:rsidP="00DC57E0">
      <w:pPr>
        <w:jc w:val="center"/>
        <w:rPr>
          <w:b/>
          <w:color w:val="5B9BD5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C57E0">
        <w:rPr>
          <w:b/>
          <w:color w:val="5B9BD5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APLICA</w:t>
      </w:r>
    </w:p>
    <w:sectPr w:rsidR="00244FE5" w:rsidRPr="00DC57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7E0"/>
    <w:rsid w:val="00244FE5"/>
    <w:rsid w:val="00DC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5B51E"/>
  <w15:chartTrackingRefBased/>
  <w15:docId w15:val="{01ADC74C-0ECB-4DD0-8657-98243D6BD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AHUALULCO SLP</dc:creator>
  <cp:keywords/>
  <dc:description/>
  <cp:lastModifiedBy>MUNICIPIO DE AHUALULCO SLP</cp:lastModifiedBy>
  <cp:revision>1</cp:revision>
  <dcterms:created xsi:type="dcterms:W3CDTF">2024-11-08T16:26:00Z</dcterms:created>
  <dcterms:modified xsi:type="dcterms:W3CDTF">2024-11-08T16:27:00Z</dcterms:modified>
</cp:coreProperties>
</file>