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E591B7" w14:textId="77777777" w:rsidR="00C00FBC" w:rsidRDefault="00C00FBC" w:rsidP="00C00FBC">
      <w:pPr>
        <w:jc w:val="right"/>
        <w:rPr>
          <w:rFonts w:ascii="Candara" w:hAnsi="Candara" w:cs="Arial"/>
          <w:b/>
        </w:rPr>
      </w:pPr>
      <w:bookmarkStart w:id="0" w:name="_Hlk179290432"/>
    </w:p>
    <w:p w14:paraId="77142512" w14:textId="75441B85" w:rsidR="00C00FBC" w:rsidRPr="00083829" w:rsidRDefault="00C00FBC" w:rsidP="00C00FBC">
      <w:pPr>
        <w:jc w:val="right"/>
        <w:rPr>
          <w:rFonts w:ascii="Arial" w:hAnsi="Arial" w:cs="Arial"/>
          <w:b/>
          <w:u w:val="single"/>
        </w:rPr>
      </w:pPr>
      <w:r w:rsidRPr="002451FB">
        <w:rPr>
          <w:rFonts w:ascii="Candara" w:hAnsi="Candara" w:cs="Arial"/>
          <w:b/>
        </w:rPr>
        <w:t>Fecha: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u w:val="single"/>
        </w:rPr>
        <w:t>0</w:t>
      </w:r>
      <w:r w:rsidR="00933185">
        <w:rPr>
          <w:rFonts w:ascii="Arial" w:hAnsi="Arial" w:cs="Arial"/>
          <w:b/>
          <w:u w:val="single"/>
        </w:rPr>
        <w:t>9 DE OCTUBRE</w:t>
      </w:r>
      <w:r>
        <w:rPr>
          <w:rFonts w:ascii="Arial" w:hAnsi="Arial" w:cs="Arial"/>
          <w:b/>
          <w:u w:val="single"/>
        </w:rPr>
        <w:t xml:space="preserve"> DE 2024</w:t>
      </w:r>
    </w:p>
    <w:p w14:paraId="5ADF0CAA" w14:textId="77777777" w:rsidR="00C00FBC" w:rsidRDefault="00C00FBC" w:rsidP="00C00FBC">
      <w:pPr>
        <w:rPr>
          <w:rFonts w:ascii="Calibri" w:hAnsi="Calibri"/>
        </w:rPr>
      </w:pPr>
    </w:p>
    <w:p w14:paraId="39F5A99A" w14:textId="77777777" w:rsidR="00C00FBC" w:rsidRDefault="00C00FBC" w:rsidP="00C00FBC">
      <w:pPr>
        <w:rPr>
          <w:rFonts w:ascii="Calibri" w:hAnsi="Calibri"/>
        </w:rPr>
      </w:pPr>
    </w:p>
    <w:tbl>
      <w:tblPr>
        <w:tblW w:w="13832" w:type="dxa"/>
        <w:tblInd w:w="-45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14"/>
        <w:gridCol w:w="1464"/>
        <w:gridCol w:w="2805"/>
        <w:gridCol w:w="704"/>
        <w:gridCol w:w="402"/>
        <w:gridCol w:w="304"/>
        <w:gridCol w:w="704"/>
        <w:gridCol w:w="488"/>
        <w:gridCol w:w="263"/>
        <w:gridCol w:w="1276"/>
        <w:gridCol w:w="2208"/>
      </w:tblGrid>
      <w:tr w:rsidR="00C00FBC" w:rsidRPr="002451FB" w14:paraId="486B215E" w14:textId="77777777" w:rsidTr="00AB68D7">
        <w:trPr>
          <w:trHeight w:val="459"/>
        </w:trPr>
        <w:tc>
          <w:tcPr>
            <w:tcW w:w="3214" w:type="dxa"/>
            <w:shd w:val="clear" w:color="auto" w:fill="B3B3B3"/>
          </w:tcPr>
          <w:p w14:paraId="20785C9A" w14:textId="77777777" w:rsidR="00C00FBC" w:rsidRPr="002451FB" w:rsidRDefault="00C00FBC" w:rsidP="00AB68D7">
            <w:pPr>
              <w:rPr>
                <w:rFonts w:ascii="Candara" w:hAnsi="Candara" w:cs="Arial"/>
                <w:b/>
                <w:sz w:val="28"/>
                <w:szCs w:val="28"/>
              </w:rPr>
            </w:pPr>
            <w:r w:rsidRPr="002451FB">
              <w:rPr>
                <w:rFonts w:ascii="Candara" w:hAnsi="Candara" w:cs="Arial"/>
                <w:b/>
                <w:sz w:val="28"/>
                <w:szCs w:val="28"/>
              </w:rPr>
              <w:t>Sección:</w:t>
            </w:r>
          </w:p>
        </w:tc>
        <w:tc>
          <w:tcPr>
            <w:tcW w:w="10618" w:type="dxa"/>
            <w:gridSpan w:val="10"/>
            <w:shd w:val="clear" w:color="auto" w:fill="auto"/>
          </w:tcPr>
          <w:p w14:paraId="448549C0" w14:textId="77777777" w:rsidR="00C00FBC" w:rsidRPr="002451FB" w:rsidRDefault="00C00FBC" w:rsidP="00AB68D7">
            <w:pPr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>Comisiones Temporales</w:t>
            </w:r>
          </w:p>
        </w:tc>
      </w:tr>
      <w:tr w:rsidR="00C00FBC" w:rsidRPr="002451FB" w14:paraId="23E07BD3" w14:textId="77777777" w:rsidTr="00AB68D7">
        <w:trPr>
          <w:trHeight w:val="459"/>
        </w:trPr>
        <w:tc>
          <w:tcPr>
            <w:tcW w:w="3214" w:type="dxa"/>
            <w:shd w:val="clear" w:color="auto" w:fill="B3B3B3"/>
          </w:tcPr>
          <w:p w14:paraId="50EBEC16" w14:textId="77777777" w:rsidR="00C00FBC" w:rsidRPr="002451FB" w:rsidRDefault="00C00FBC" w:rsidP="00AB68D7">
            <w:pPr>
              <w:rPr>
                <w:rFonts w:ascii="Candara" w:hAnsi="Candara" w:cs="Arial"/>
                <w:b/>
                <w:sz w:val="28"/>
                <w:szCs w:val="28"/>
              </w:rPr>
            </w:pPr>
            <w:r w:rsidRPr="002451FB">
              <w:rPr>
                <w:rFonts w:ascii="Candara" w:hAnsi="Candara" w:cs="Arial"/>
                <w:b/>
                <w:sz w:val="28"/>
                <w:szCs w:val="28"/>
              </w:rPr>
              <w:t>Serie:</w:t>
            </w:r>
          </w:p>
        </w:tc>
        <w:tc>
          <w:tcPr>
            <w:tcW w:w="5375" w:type="dxa"/>
            <w:gridSpan w:val="4"/>
            <w:shd w:val="clear" w:color="auto" w:fill="auto"/>
          </w:tcPr>
          <w:p w14:paraId="05CCF923" w14:textId="77777777" w:rsidR="00C00FBC" w:rsidRPr="002451FB" w:rsidRDefault="00C00FBC" w:rsidP="00AB68D7">
            <w:pPr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>Sesiones</w:t>
            </w:r>
          </w:p>
        </w:tc>
        <w:tc>
          <w:tcPr>
            <w:tcW w:w="1496" w:type="dxa"/>
            <w:gridSpan w:val="3"/>
            <w:shd w:val="clear" w:color="auto" w:fill="B3B3B3"/>
          </w:tcPr>
          <w:p w14:paraId="237E71D5" w14:textId="77777777" w:rsidR="00C00FBC" w:rsidRPr="002451FB" w:rsidRDefault="00C00FBC" w:rsidP="00AB68D7">
            <w:pPr>
              <w:rPr>
                <w:rFonts w:ascii="Candara" w:hAnsi="Candara" w:cs="Arial"/>
                <w:b/>
                <w:sz w:val="28"/>
                <w:szCs w:val="28"/>
              </w:rPr>
            </w:pPr>
            <w:r w:rsidRPr="002451FB">
              <w:rPr>
                <w:rFonts w:ascii="Candara" w:hAnsi="Candara" w:cs="Arial"/>
                <w:b/>
                <w:sz w:val="28"/>
                <w:szCs w:val="28"/>
              </w:rPr>
              <w:t>Subserie:</w:t>
            </w:r>
          </w:p>
        </w:tc>
        <w:tc>
          <w:tcPr>
            <w:tcW w:w="3747" w:type="dxa"/>
            <w:gridSpan w:val="3"/>
            <w:shd w:val="clear" w:color="auto" w:fill="auto"/>
          </w:tcPr>
          <w:p w14:paraId="44E1C21C" w14:textId="77777777" w:rsidR="00C00FBC" w:rsidRPr="002451FB" w:rsidRDefault="00C00FBC" w:rsidP="00AB68D7">
            <w:pPr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 xml:space="preserve"> </w:t>
            </w:r>
            <w:r>
              <w:rPr>
                <w:rFonts w:ascii="Candara" w:hAnsi="Candara" w:cs="Arial"/>
                <w:b/>
              </w:rPr>
              <w:t>Actas</w:t>
            </w:r>
          </w:p>
        </w:tc>
      </w:tr>
      <w:tr w:rsidR="00C00FBC" w:rsidRPr="002451FB" w14:paraId="39E2BB1A" w14:textId="77777777" w:rsidTr="00AB68D7">
        <w:trPr>
          <w:trHeight w:val="493"/>
        </w:trPr>
        <w:tc>
          <w:tcPr>
            <w:tcW w:w="13832" w:type="dxa"/>
            <w:gridSpan w:val="11"/>
            <w:shd w:val="clear" w:color="auto" w:fill="943634"/>
          </w:tcPr>
          <w:p w14:paraId="75FB0459" w14:textId="77777777" w:rsidR="00C00FBC" w:rsidRPr="002451FB" w:rsidRDefault="00C00FBC" w:rsidP="00AB68D7">
            <w:pPr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 xml:space="preserve"> </w:t>
            </w:r>
          </w:p>
        </w:tc>
      </w:tr>
      <w:tr w:rsidR="00C00FBC" w:rsidRPr="002451FB" w14:paraId="29CA953D" w14:textId="77777777" w:rsidTr="00AB68D7">
        <w:trPr>
          <w:trHeight w:val="489"/>
        </w:trPr>
        <w:tc>
          <w:tcPr>
            <w:tcW w:w="3214" w:type="dxa"/>
            <w:shd w:val="clear" w:color="auto" w:fill="B3B3B3"/>
          </w:tcPr>
          <w:p w14:paraId="4A309628" w14:textId="77777777" w:rsidR="00C00FBC" w:rsidRPr="002451FB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Código de clasificación</w:t>
            </w:r>
          </w:p>
        </w:tc>
        <w:tc>
          <w:tcPr>
            <w:tcW w:w="1464" w:type="dxa"/>
            <w:shd w:val="clear" w:color="auto" w:fill="B3B3B3"/>
          </w:tcPr>
          <w:p w14:paraId="44FD61D6" w14:textId="77777777" w:rsidR="00C00FBC" w:rsidRPr="002451FB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  <w:proofErr w:type="spellStart"/>
            <w:r w:rsidRPr="002451FB">
              <w:rPr>
                <w:rFonts w:ascii="Candara" w:hAnsi="Candara" w:cs="Arial"/>
                <w:b/>
              </w:rPr>
              <w:t>N°</w:t>
            </w:r>
            <w:proofErr w:type="spellEnd"/>
            <w:r w:rsidRPr="002451FB">
              <w:rPr>
                <w:rFonts w:ascii="Candara" w:hAnsi="Candara" w:cs="Arial"/>
                <w:b/>
              </w:rPr>
              <w:t xml:space="preserve"> de</w:t>
            </w:r>
          </w:p>
          <w:p w14:paraId="479F1866" w14:textId="77777777" w:rsidR="00C00FBC" w:rsidRPr="002451FB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Expediente</w:t>
            </w:r>
          </w:p>
        </w:tc>
        <w:tc>
          <w:tcPr>
            <w:tcW w:w="2805" w:type="dxa"/>
            <w:shd w:val="clear" w:color="auto" w:fill="B3B3B3"/>
          </w:tcPr>
          <w:p w14:paraId="3D77C9BC" w14:textId="77777777" w:rsidR="00C00FBC" w:rsidRPr="002451FB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Nombre del Expediente</w:t>
            </w:r>
          </w:p>
        </w:tc>
        <w:tc>
          <w:tcPr>
            <w:tcW w:w="1410" w:type="dxa"/>
            <w:gridSpan w:val="3"/>
            <w:shd w:val="clear" w:color="auto" w:fill="B3B3B3"/>
          </w:tcPr>
          <w:p w14:paraId="3783127B" w14:textId="77777777" w:rsidR="00C00FBC" w:rsidRPr="002451FB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Fechas extremas</w:t>
            </w:r>
          </w:p>
        </w:tc>
        <w:tc>
          <w:tcPr>
            <w:tcW w:w="704" w:type="dxa"/>
            <w:shd w:val="clear" w:color="auto" w:fill="B3B3B3"/>
          </w:tcPr>
          <w:p w14:paraId="3A68C2B7" w14:textId="77777777" w:rsidR="00C00FBC" w:rsidRPr="002451FB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Vol.</w:t>
            </w:r>
          </w:p>
        </w:tc>
        <w:tc>
          <w:tcPr>
            <w:tcW w:w="751" w:type="dxa"/>
            <w:gridSpan w:val="2"/>
            <w:shd w:val="clear" w:color="auto" w:fill="B3B3B3"/>
          </w:tcPr>
          <w:p w14:paraId="6002ABA3" w14:textId="77777777" w:rsidR="00C00FBC" w:rsidRPr="002451FB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Fojas</w:t>
            </w:r>
          </w:p>
        </w:tc>
        <w:tc>
          <w:tcPr>
            <w:tcW w:w="1276" w:type="dxa"/>
            <w:shd w:val="clear" w:color="auto" w:fill="B3B3B3"/>
          </w:tcPr>
          <w:p w14:paraId="617F7F27" w14:textId="77777777" w:rsidR="00C00FBC" w:rsidRPr="002451FB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Ubicación</w:t>
            </w:r>
          </w:p>
        </w:tc>
        <w:tc>
          <w:tcPr>
            <w:tcW w:w="2208" w:type="dxa"/>
            <w:shd w:val="clear" w:color="auto" w:fill="B3B3B3"/>
          </w:tcPr>
          <w:p w14:paraId="733DED6E" w14:textId="77777777" w:rsidR="00C00FBC" w:rsidRPr="002451FB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>Observaciones</w:t>
            </w:r>
          </w:p>
        </w:tc>
      </w:tr>
      <w:tr w:rsidR="00C00FBC" w:rsidRPr="002451FB" w14:paraId="11158771" w14:textId="77777777" w:rsidTr="00AB68D7">
        <w:trPr>
          <w:trHeight w:val="493"/>
        </w:trPr>
        <w:tc>
          <w:tcPr>
            <w:tcW w:w="3214" w:type="dxa"/>
            <w:shd w:val="clear" w:color="auto" w:fill="auto"/>
            <w:vAlign w:val="center"/>
          </w:tcPr>
          <w:p w14:paraId="5BCC1DCD" w14:textId="77777777" w:rsidR="00C00FBC" w:rsidRPr="00944C4B" w:rsidRDefault="00C00FBC" w:rsidP="00AB68D7">
            <w:pPr>
              <w:rPr>
                <w:rFonts w:ascii="Candara" w:hAnsi="Candara" w:cs="Arial"/>
                <w:b/>
                <w:sz w:val="22"/>
                <w:szCs w:val="22"/>
              </w:rPr>
            </w:pPr>
            <w:r>
              <w:rPr>
                <w:rFonts w:ascii="Candara" w:hAnsi="Candara" w:cs="Arial"/>
                <w:b/>
                <w:sz w:val="22"/>
                <w:szCs w:val="22"/>
              </w:rPr>
              <w:t>CEEPAC/COT/002/ACT/029/2024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0A016BE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  <w:r>
              <w:rPr>
                <w:rFonts w:ascii="Candara" w:hAnsi="Candara" w:cs="Arial"/>
                <w:b/>
                <w:sz w:val="22"/>
                <w:szCs w:val="22"/>
              </w:rPr>
              <w:t>29</w:t>
            </w:r>
          </w:p>
        </w:tc>
        <w:tc>
          <w:tcPr>
            <w:tcW w:w="2805" w:type="dxa"/>
            <w:shd w:val="clear" w:color="auto" w:fill="auto"/>
          </w:tcPr>
          <w:p w14:paraId="5895459F" w14:textId="77777777" w:rsidR="00C00FBC" w:rsidRDefault="00C00FBC" w:rsidP="00AB68D7">
            <w:pPr>
              <w:rPr>
                <w:rFonts w:ascii="Candara" w:hAnsi="Candara" w:cs="Arial"/>
                <w:b/>
                <w:sz w:val="22"/>
                <w:szCs w:val="22"/>
              </w:rPr>
            </w:pPr>
            <w:r>
              <w:rPr>
                <w:rFonts w:ascii="Candara" w:hAnsi="Candara" w:cs="Arial"/>
                <w:b/>
                <w:sz w:val="22"/>
                <w:szCs w:val="22"/>
              </w:rPr>
              <w:t>29ª. Sesión Ordinaria 13 de enero de 2024. Comisión Temporal para la Actualización de la Normativa Interna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719CD35A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  <w:r>
              <w:rPr>
                <w:rFonts w:ascii="Candara" w:hAnsi="Candara" w:cs="Arial"/>
                <w:b/>
                <w:sz w:val="22"/>
                <w:szCs w:val="22"/>
              </w:rPr>
              <w:t>2024</w:t>
            </w:r>
          </w:p>
        </w:tc>
        <w:tc>
          <w:tcPr>
            <w:tcW w:w="706" w:type="dxa"/>
            <w:gridSpan w:val="2"/>
            <w:shd w:val="clear" w:color="auto" w:fill="auto"/>
            <w:vAlign w:val="center"/>
          </w:tcPr>
          <w:p w14:paraId="286527CC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  <w:r>
              <w:rPr>
                <w:rFonts w:ascii="Candara" w:hAnsi="Candara" w:cs="Arial"/>
                <w:b/>
                <w:sz w:val="22"/>
                <w:szCs w:val="22"/>
              </w:rPr>
              <w:t>2024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4BB47993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751" w:type="dxa"/>
            <w:gridSpan w:val="2"/>
            <w:shd w:val="clear" w:color="auto" w:fill="auto"/>
            <w:vAlign w:val="center"/>
          </w:tcPr>
          <w:p w14:paraId="65A8ECA5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C8B5388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  <w:r>
              <w:rPr>
                <w:rFonts w:ascii="Candara" w:hAnsi="Candara" w:cs="Arial"/>
                <w:b/>
                <w:sz w:val="22"/>
                <w:szCs w:val="22"/>
              </w:rPr>
              <w:t>Archivero DEAJ</w:t>
            </w:r>
          </w:p>
        </w:tc>
        <w:tc>
          <w:tcPr>
            <w:tcW w:w="2208" w:type="dxa"/>
            <w:shd w:val="clear" w:color="auto" w:fill="auto"/>
            <w:vAlign w:val="center"/>
          </w:tcPr>
          <w:p w14:paraId="281036DD" w14:textId="77777777" w:rsidR="00C00FBC" w:rsidRPr="00944C4B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  <w:r>
              <w:rPr>
                <w:rFonts w:ascii="Candara" w:hAnsi="Candara" w:cs="Arial"/>
                <w:b/>
                <w:sz w:val="22"/>
                <w:szCs w:val="22"/>
              </w:rPr>
              <w:t>Sin observaciones</w:t>
            </w:r>
          </w:p>
        </w:tc>
      </w:tr>
      <w:tr w:rsidR="00C00FBC" w:rsidRPr="002451FB" w14:paraId="6A14B66C" w14:textId="77777777" w:rsidTr="00AB68D7">
        <w:trPr>
          <w:trHeight w:val="493"/>
        </w:trPr>
        <w:tc>
          <w:tcPr>
            <w:tcW w:w="3214" w:type="dxa"/>
            <w:shd w:val="clear" w:color="auto" w:fill="auto"/>
            <w:vAlign w:val="center"/>
          </w:tcPr>
          <w:p w14:paraId="01F9B4A6" w14:textId="77777777" w:rsidR="00C00FBC" w:rsidRDefault="00C00FBC" w:rsidP="00AB68D7">
            <w:pPr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 w14:paraId="6393F96D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2805" w:type="dxa"/>
            <w:shd w:val="clear" w:color="auto" w:fill="auto"/>
          </w:tcPr>
          <w:p w14:paraId="3ED4C27C" w14:textId="77777777" w:rsidR="00C00FBC" w:rsidRDefault="00C00FBC" w:rsidP="00AB68D7">
            <w:pPr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704" w:type="dxa"/>
            <w:shd w:val="clear" w:color="auto" w:fill="auto"/>
            <w:vAlign w:val="center"/>
          </w:tcPr>
          <w:p w14:paraId="0335F182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706" w:type="dxa"/>
            <w:gridSpan w:val="2"/>
            <w:shd w:val="clear" w:color="auto" w:fill="auto"/>
            <w:vAlign w:val="center"/>
          </w:tcPr>
          <w:p w14:paraId="477EAF44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704" w:type="dxa"/>
            <w:shd w:val="clear" w:color="auto" w:fill="auto"/>
            <w:vAlign w:val="center"/>
          </w:tcPr>
          <w:p w14:paraId="62168F88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751" w:type="dxa"/>
            <w:gridSpan w:val="2"/>
            <w:shd w:val="clear" w:color="auto" w:fill="auto"/>
            <w:vAlign w:val="center"/>
          </w:tcPr>
          <w:p w14:paraId="168D3E5C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39DFCC1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 w14:paraId="1EF64DD5" w14:textId="77777777" w:rsidR="00C00FBC" w:rsidRDefault="00C00FBC" w:rsidP="00AB68D7">
            <w:pPr>
              <w:jc w:val="center"/>
              <w:rPr>
                <w:rFonts w:ascii="Candara" w:hAnsi="Candara" w:cs="Arial"/>
                <w:b/>
                <w:sz w:val="22"/>
                <w:szCs w:val="22"/>
              </w:rPr>
            </w:pPr>
          </w:p>
        </w:tc>
      </w:tr>
    </w:tbl>
    <w:p w14:paraId="37A74977" w14:textId="77777777" w:rsidR="00C00FBC" w:rsidRDefault="00C00FBC" w:rsidP="00C00FBC">
      <w:pPr>
        <w:rPr>
          <w:rFonts w:ascii="Calibri" w:hAnsi="Calibri"/>
        </w:rPr>
      </w:pPr>
    </w:p>
    <w:p w14:paraId="27BA3A37" w14:textId="77777777" w:rsidR="00C00FBC" w:rsidRDefault="00C00FBC" w:rsidP="00C00FBC">
      <w:pPr>
        <w:rPr>
          <w:rFonts w:ascii="Calibri" w:hAnsi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89"/>
        <w:gridCol w:w="3919"/>
        <w:gridCol w:w="4496"/>
      </w:tblGrid>
      <w:tr w:rsidR="00C00FBC" w:rsidRPr="00387846" w14:paraId="3E923EB9" w14:textId="77777777" w:rsidTr="00AB68D7">
        <w:tc>
          <w:tcPr>
            <w:tcW w:w="5546" w:type="dxa"/>
            <w:shd w:val="clear" w:color="auto" w:fill="auto"/>
          </w:tcPr>
          <w:p w14:paraId="2E581D9C" w14:textId="77777777" w:rsidR="00C00FBC" w:rsidRPr="00387846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  <w:r w:rsidRPr="00387846">
              <w:rPr>
                <w:rFonts w:ascii="Candara" w:hAnsi="Candara" w:cs="Arial"/>
                <w:b/>
              </w:rPr>
              <w:t>Responsable de la custodia y manejo:</w:t>
            </w:r>
          </w:p>
          <w:p w14:paraId="0574A40B" w14:textId="77777777" w:rsidR="00C00FBC" w:rsidRDefault="00C00FBC" w:rsidP="00AB68D7">
            <w:pPr>
              <w:pBdr>
                <w:bottom w:val="single" w:sz="12" w:space="1" w:color="auto"/>
              </w:pBdr>
              <w:jc w:val="center"/>
              <w:rPr>
                <w:rFonts w:ascii="Candara" w:hAnsi="Candara" w:cs="Arial"/>
                <w:b/>
              </w:rPr>
            </w:pPr>
          </w:p>
          <w:p w14:paraId="66C60094" w14:textId="77777777" w:rsidR="00C00FBC" w:rsidRPr="00387846" w:rsidRDefault="00C00FBC" w:rsidP="00AB68D7">
            <w:pPr>
              <w:pBdr>
                <w:bottom w:val="single" w:sz="12" w:space="1" w:color="auto"/>
              </w:pBdr>
              <w:jc w:val="center"/>
              <w:rPr>
                <w:rFonts w:ascii="Candara" w:hAnsi="Candara" w:cs="Arial"/>
                <w:b/>
              </w:rPr>
            </w:pPr>
          </w:p>
          <w:p w14:paraId="55110BA6" w14:textId="570A5D8D" w:rsidR="00C00FBC" w:rsidRPr="00387846" w:rsidRDefault="00933185" w:rsidP="00AB68D7">
            <w:pPr>
              <w:jc w:val="center"/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>Mtro. Daniel Muñoz Uresti</w:t>
            </w:r>
          </w:p>
        </w:tc>
        <w:tc>
          <w:tcPr>
            <w:tcW w:w="5073" w:type="dxa"/>
            <w:shd w:val="clear" w:color="auto" w:fill="auto"/>
          </w:tcPr>
          <w:p w14:paraId="09F8D000" w14:textId="77777777" w:rsidR="00C00FBC" w:rsidRPr="00387846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</w:p>
        </w:tc>
        <w:tc>
          <w:tcPr>
            <w:tcW w:w="5483" w:type="dxa"/>
            <w:shd w:val="clear" w:color="auto" w:fill="auto"/>
          </w:tcPr>
          <w:p w14:paraId="29504AAC" w14:textId="77777777" w:rsidR="00C00FBC" w:rsidRPr="00387846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  <w:r w:rsidRPr="00387846">
              <w:rPr>
                <w:rFonts w:ascii="Candara" w:hAnsi="Candara" w:cs="Arial"/>
                <w:b/>
              </w:rPr>
              <w:t>Elaboró inventario:</w:t>
            </w:r>
          </w:p>
          <w:p w14:paraId="084D6495" w14:textId="77777777" w:rsidR="00C00FBC" w:rsidRDefault="00C00FBC" w:rsidP="00AB68D7">
            <w:pPr>
              <w:pBdr>
                <w:bottom w:val="single" w:sz="12" w:space="1" w:color="auto"/>
              </w:pBdr>
              <w:jc w:val="center"/>
              <w:rPr>
                <w:rFonts w:ascii="Candara" w:hAnsi="Candara" w:cs="Arial"/>
                <w:b/>
              </w:rPr>
            </w:pPr>
          </w:p>
          <w:p w14:paraId="1C184F2B" w14:textId="77777777" w:rsidR="00C00FBC" w:rsidRPr="00387846" w:rsidRDefault="00C00FBC" w:rsidP="00AB68D7">
            <w:pPr>
              <w:pBdr>
                <w:bottom w:val="single" w:sz="12" w:space="1" w:color="auto"/>
              </w:pBdr>
              <w:jc w:val="center"/>
              <w:rPr>
                <w:rFonts w:ascii="Candara" w:hAnsi="Candara" w:cs="Arial"/>
                <w:b/>
              </w:rPr>
            </w:pPr>
          </w:p>
          <w:p w14:paraId="6BA1F072" w14:textId="77777777" w:rsidR="00C00FBC" w:rsidRPr="00387846" w:rsidRDefault="00C00FBC" w:rsidP="00AB68D7">
            <w:pPr>
              <w:jc w:val="center"/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>Mtra. Alejandra Juárez Rodríguez</w:t>
            </w:r>
          </w:p>
        </w:tc>
      </w:tr>
    </w:tbl>
    <w:p w14:paraId="0B7D1C0C" w14:textId="77777777" w:rsidR="00C00FBC" w:rsidRDefault="00C00FBC" w:rsidP="00C00FBC">
      <w:pPr>
        <w:rPr>
          <w:rFonts w:ascii="Candara" w:hAnsi="Candara" w:cs="Arial"/>
          <w:b/>
        </w:rPr>
      </w:pPr>
    </w:p>
    <w:p w14:paraId="59A9ADDB" w14:textId="77777777" w:rsidR="00C00FBC" w:rsidRDefault="00C00FBC" w:rsidP="00C00FBC"/>
    <w:p w14:paraId="5D7F9EEC" w14:textId="77777777" w:rsidR="00C00FBC" w:rsidRDefault="00C00FBC" w:rsidP="00C00FBC"/>
    <w:p w14:paraId="0400A0F3" w14:textId="77777777" w:rsidR="00C00FBC" w:rsidRDefault="00C00FBC" w:rsidP="00C00FBC"/>
    <w:p w14:paraId="272B3C42" w14:textId="77777777" w:rsidR="00C00FBC" w:rsidRDefault="00C00FBC" w:rsidP="00C00FBC"/>
    <w:p w14:paraId="40B3695F" w14:textId="77777777" w:rsidR="00C00FBC" w:rsidRDefault="00C00FBC" w:rsidP="00C00FBC"/>
    <w:bookmarkEnd w:id="0"/>
    <w:p w14:paraId="41A2EB21" w14:textId="77777777" w:rsidR="00AD2A5A" w:rsidRDefault="00AD2A5A"/>
    <w:sectPr w:rsidR="00AD2A5A" w:rsidSect="00C00FBC">
      <w:headerReference w:type="default" r:id="rId6"/>
      <w:footerReference w:type="even" r:id="rId7"/>
      <w:footerReference w:type="default" r:id="rId8"/>
      <w:pgSz w:w="15840" w:h="12240" w:orient="landscape" w:code="1"/>
      <w:pgMar w:top="544" w:right="1418" w:bottom="425" w:left="1418" w:header="709" w:footer="567" w:gutter="0"/>
      <w:paperSrc w:first="259" w:other="259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AAD730" w14:textId="77777777" w:rsidR="00B94A18" w:rsidRDefault="00B94A18">
      <w:r>
        <w:separator/>
      </w:r>
    </w:p>
  </w:endnote>
  <w:endnote w:type="continuationSeparator" w:id="0">
    <w:p w14:paraId="07839EA1" w14:textId="77777777" w:rsidR="00B94A18" w:rsidRDefault="00B94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C51A69" w14:textId="77777777" w:rsidR="000B47F1" w:rsidRDefault="00000000" w:rsidP="006A5095">
    <w:pPr>
      <w:pStyle w:val="Piedepgina"/>
      <w:framePr w:wrap="around" w:vAnchor="text" w:hAnchor="margin" w:xAlign="right" w:y="1"/>
      <w:rPr>
        <w:rStyle w:val="Nmerodepgina"/>
        <w:rFonts w:eastAsiaTheme="majorEastAsia"/>
      </w:rPr>
    </w:pPr>
    <w:r>
      <w:rPr>
        <w:rStyle w:val="Nmerodepgina"/>
        <w:rFonts w:eastAsiaTheme="majorEastAsia"/>
      </w:rPr>
      <w:fldChar w:fldCharType="begin"/>
    </w:r>
    <w:r>
      <w:rPr>
        <w:rStyle w:val="Nmerodepgina"/>
        <w:rFonts w:eastAsiaTheme="majorEastAsia"/>
      </w:rPr>
      <w:instrText xml:space="preserve">PAGE  </w:instrText>
    </w:r>
    <w:r>
      <w:rPr>
        <w:rStyle w:val="Nmerodepgina"/>
        <w:rFonts w:eastAsiaTheme="majorEastAsia"/>
      </w:rPr>
      <w:fldChar w:fldCharType="end"/>
    </w:r>
  </w:p>
  <w:p w14:paraId="0A92DE07" w14:textId="77777777" w:rsidR="000B47F1" w:rsidRDefault="000B47F1" w:rsidP="00E55779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273AF6" w14:textId="77777777" w:rsidR="000B47F1" w:rsidRPr="00385343" w:rsidRDefault="00000000">
    <w:pPr>
      <w:pStyle w:val="Piedepgina"/>
      <w:jc w:val="right"/>
      <w:rPr>
        <w:rFonts w:ascii="Candara" w:hAnsi="Candara"/>
        <w:b/>
      </w:rPr>
    </w:pPr>
    <w:r w:rsidRPr="00385343">
      <w:rPr>
        <w:rFonts w:ascii="Candara" w:hAnsi="Candara"/>
        <w:b/>
      </w:rPr>
      <w:fldChar w:fldCharType="begin"/>
    </w:r>
    <w:r w:rsidRPr="00385343">
      <w:rPr>
        <w:rFonts w:ascii="Candara" w:hAnsi="Candara"/>
        <w:b/>
      </w:rPr>
      <w:instrText>PAGE   \* MERGEFORMAT</w:instrText>
    </w:r>
    <w:r w:rsidRPr="00385343">
      <w:rPr>
        <w:rFonts w:ascii="Candara" w:hAnsi="Candara"/>
        <w:b/>
      </w:rPr>
      <w:fldChar w:fldCharType="separate"/>
    </w:r>
    <w:r>
      <w:rPr>
        <w:rFonts w:ascii="Candara" w:hAnsi="Candara"/>
        <w:b/>
        <w:noProof/>
      </w:rPr>
      <w:t>7</w:t>
    </w:r>
    <w:r w:rsidRPr="00385343">
      <w:rPr>
        <w:rFonts w:ascii="Candara" w:hAnsi="Candara"/>
        <w:b/>
      </w:rPr>
      <w:fldChar w:fldCharType="end"/>
    </w:r>
  </w:p>
  <w:p w14:paraId="170DD1FA" w14:textId="77777777" w:rsidR="000B47F1" w:rsidRDefault="000B47F1" w:rsidP="00E55779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AA0376" w14:textId="77777777" w:rsidR="00B94A18" w:rsidRDefault="00B94A18">
      <w:r>
        <w:separator/>
      </w:r>
    </w:p>
  </w:footnote>
  <w:footnote w:type="continuationSeparator" w:id="0">
    <w:p w14:paraId="29877B69" w14:textId="77777777" w:rsidR="00B94A18" w:rsidRDefault="00B94A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bottom w:val="single" w:sz="24" w:space="0" w:color="943634"/>
        <w:insideH w:val="single" w:sz="24" w:space="0" w:color="943634"/>
      </w:tblBorders>
      <w:tblLook w:val="04A0" w:firstRow="1" w:lastRow="0" w:firstColumn="1" w:lastColumn="0" w:noHBand="0" w:noVBand="1"/>
    </w:tblPr>
    <w:tblGrid>
      <w:gridCol w:w="4389"/>
      <w:gridCol w:w="4275"/>
      <w:gridCol w:w="4340"/>
    </w:tblGrid>
    <w:tr w:rsidR="002451FB" w:rsidRPr="00385343" w14:paraId="64DEDD01" w14:textId="77777777" w:rsidTr="00385343">
      <w:tc>
        <w:tcPr>
          <w:tcW w:w="5342" w:type="dxa"/>
          <w:shd w:val="clear" w:color="auto" w:fill="auto"/>
        </w:tcPr>
        <w:p w14:paraId="3DDE4099" w14:textId="77777777" w:rsidR="000B47F1" w:rsidRDefault="00000000">
          <w:pPr>
            <w:pStyle w:val="Encabezado"/>
          </w:pPr>
          <w:r w:rsidRPr="00385343">
            <w:rPr>
              <w:noProof/>
            </w:rPr>
            <w:drawing>
              <wp:inline distT="0" distB="0" distL="0" distR="0" wp14:anchorId="2AED0DB2" wp14:editId="6333395B">
                <wp:extent cx="1328420" cy="1000760"/>
                <wp:effectExtent l="0" t="0" r="5080" b="8890"/>
                <wp:docPr id="98826754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8420" cy="1000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42" w:type="dxa"/>
          <w:shd w:val="clear" w:color="auto" w:fill="auto"/>
          <w:vAlign w:val="center"/>
        </w:tcPr>
        <w:p w14:paraId="1260F451" w14:textId="77777777" w:rsidR="000B47F1" w:rsidRPr="00385343" w:rsidRDefault="00000000" w:rsidP="00385343">
          <w:pPr>
            <w:pStyle w:val="Encabezado"/>
            <w:jc w:val="center"/>
            <w:rPr>
              <w:rFonts w:ascii="Candara" w:hAnsi="Candara"/>
              <w:b/>
              <w:sz w:val="32"/>
              <w:szCs w:val="32"/>
            </w:rPr>
          </w:pPr>
          <w:r w:rsidRPr="00385343">
            <w:rPr>
              <w:rFonts w:ascii="Candara" w:hAnsi="Candara"/>
              <w:b/>
              <w:sz w:val="32"/>
              <w:szCs w:val="32"/>
            </w:rPr>
            <w:t>INVENTARIO</w:t>
          </w:r>
        </w:p>
        <w:p w14:paraId="2C898CE3" w14:textId="77777777" w:rsidR="000B47F1" w:rsidRPr="00385343" w:rsidRDefault="00000000" w:rsidP="00385343">
          <w:pPr>
            <w:pStyle w:val="Encabezado"/>
            <w:jc w:val="center"/>
            <w:rPr>
              <w:rFonts w:ascii="Candara" w:hAnsi="Candara"/>
              <w:b/>
              <w:sz w:val="32"/>
              <w:szCs w:val="32"/>
            </w:rPr>
          </w:pPr>
          <w:r w:rsidRPr="00385343">
            <w:rPr>
              <w:rFonts w:ascii="Candara" w:hAnsi="Candara"/>
              <w:b/>
              <w:sz w:val="32"/>
              <w:szCs w:val="32"/>
            </w:rPr>
            <w:t>ARCHIVO DE TRÁMITE.</w:t>
          </w:r>
        </w:p>
      </w:tc>
      <w:tc>
        <w:tcPr>
          <w:tcW w:w="5342" w:type="dxa"/>
          <w:shd w:val="clear" w:color="auto" w:fill="auto"/>
        </w:tcPr>
        <w:p w14:paraId="33EEA28D" w14:textId="77777777" w:rsidR="000B47F1" w:rsidRPr="00385343" w:rsidRDefault="00000000" w:rsidP="00385343">
          <w:pPr>
            <w:pStyle w:val="Encabezado"/>
            <w:jc w:val="right"/>
            <w:rPr>
              <w:rFonts w:ascii="Candara" w:hAnsi="Candara"/>
              <w:b/>
              <w:sz w:val="28"/>
              <w:szCs w:val="28"/>
            </w:rPr>
          </w:pPr>
          <w:r w:rsidRPr="00385343">
            <w:rPr>
              <w:rFonts w:ascii="Candara" w:hAnsi="Candara"/>
              <w:b/>
              <w:sz w:val="28"/>
              <w:szCs w:val="28"/>
            </w:rPr>
            <w:t>COORDINACIÓN DE ARCHIVOS.</w:t>
          </w:r>
        </w:p>
      </w:tc>
    </w:tr>
  </w:tbl>
  <w:p w14:paraId="54D14AC6" w14:textId="77777777" w:rsidR="000B47F1" w:rsidRDefault="000B47F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FBC"/>
    <w:rsid w:val="000B1B56"/>
    <w:rsid w:val="000B47F1"/>
    <w:rsid w:val="000C4B53"/>
    <w:rsid w:val="004040AE"/>
    <w:rsid w:val="0060394C"/>
    <w:rsid w:val="00933185"/>
    <w:rsid w:val="00AD2A5A"/>
    <w:rsid w:val="00B94A18"/>
    <w:rsid w:val="00C0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57BCC"/>
  <w15:chartTrackingRefBased/>
  <w15:docId w15:val="{E5B79AF0-E273-4019-9CE0-B7CB0BC99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FB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00F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00F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00F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00F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00F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00F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00F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00F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00F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00F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00F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00F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00FB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00FB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00FB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00FB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00FB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00FB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00F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00F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00F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00F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00F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00FB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00FB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00FB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00F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00FB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00FBC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rsid w:val="00C00FB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00FBC"/>
    <w:rPr>
      <w:rFonts w:ascii="Times New Roman" w:eastAsia="Times New Roman" w:hAnsi="Times New Roman" w:cs="Times New Roman"/>
      <w:kern w:val="0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C00FB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00FBC"/>
    <w:rPr>
      <w:rFonts w:ascii="Times New Roman" w:eastAsia="Times New Roman" w:hAnsi="Times New Roman" w:cs="Times New Roman"/>
      <w:kern w:val="0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C00F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</Words>
  <Characters>458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 SLP</cp:lastModifiedBy>
  <cp:revision>2</cp:revision>
  <cp:lastPrinted>2024-10-08T20:33:00Z</cp:lastPrinted>
  <dcterms:created xsi:type="dcterms:W3CDTF">2024-10-08T20:35:00Z</dcterms:created>
  <dcterms:modified xsi:type="dcterms:W3CDTF">2024-10-08T20:35:00Z</dcterms:modified>
</cp:coreProperties>
</file>