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7B890B" w14:textId="297980BF" w:rsidR="00E23104" w:rsidRPr="00E23104" w:rsidRDefault="00E23104" w:rsidP="00E23104">
      <w:pPr>
        <w:jc w:val="both"/>
        <w:rPr>
          <w:b/>
          <w:bCs/>
        </w:rPr>
      </w:pPr>
      <w:r w:rsidRPr="00E23104">
        <w:rPr>
          <w:b/>
          <w:bCs/>
        </w:rPr>
        <w:t>Departamento de Cuotas y Colegiaturas</w:t>
      </w:r>
      <w:r w:rsidRPr="00E23104">
        <w:rPr>
          <w:b/>
          <w:bCs/>
        </w:rPr>
        <w:t>:</w:t>
      </w:r>
    </w:p>
    <w:p w14:paraId="6CF3E4E0" w14:textId="6B1248B0" w:rsidR="00E23104" w:rsidRDefault="00E23104" w:rsidP="00E23104">
      <w:pPr>
        <w:jc w:val="both"/>
      </w:pPr>
      <w:r w:rsidRPr="00E23104">
        <w:rPr>
          <w:b/>
          <w:bCs/>
        </w:rPr>
        <w:t>Artículo 16.-</w:t>
      </w:r>
      <w:r>
        <w:t xml:space="preserve"> Las funciones del Departamento de Cuotas y Colegiaturas se ejercerán a través</w:t>
      </w:r>
      <w:r>
        <w:t xml:space="preserve"> </w:t>
      </w:r>
      <w:r>
        <w:t>de su titular y son las siguientes:</w:t>
      </w:r>
    </w:p>
    <w:p w14:paraId="16526AF8" w14:textId="75661AED" w:rsidR="00E23104" w:rsidRDefault="00E23104" w:rsidP="00E23104">
      <w:pPr>
        <w:jc w:val="both"/>
      </w:pPr>
      <w:r>
        <w:t>I. Concentrar y reportar la recaudación de ingresos por servicios educacionales</w:t>
      </w:r>
      <w:r>
        <w:t xml:space="preserve"> </w:t>
      </w:r>
      <w:r>
        <w:t>provenientes de los pagos efectuados por los alumnos de la universidad, así comoconciliación y cobranza de los mismos.</w:t>
      </w:r>
    </w:p>
    <w:p w14:paraId="72DE7B5D" w14:textId="77777777" w:rsidR="00E23104" w:rsidRDefault="00E23104" w:rsidP="00E23104">
      <w:pPr>
        <w:jc w:val="both"/>
      </w:pPr>
      <w:r>
        <w:t>II. Establecer coordinación con los Departamentos de Servicios Escolares de las diferentes entidades académicas para la programación de pagos.</w:t>
      </w:r>
    </w:p>
    <w:p w14:paraId="2AF5D605" w14:textId="6923E1EB" w:rsidR="00E23104" w:rsidRDefault="00E23104" w:rsidP="00E23104">
      <w:pPr>
        <w:jc w:val="both"/>
      </w:pPr>
      <w:r>
        <w:t>III. Salvaguardar y entregar la información oficial de la institución a las entidadesacadémicas y dependencias de la gestión que lo soliciten.</w:t>
      </w:r>
    </w:p>
    <w:p w14:paraId="3420448D" w14:textId="77777777" w:rsidR="00E23104" w:rsidRDefault="00E23104" w:rsidP="00E23104">
      <w:pPr>
        <w:jc w:val="both"/>
      </w:pPr>
      <w:r>
        <w:t>IV. Realizar diariamente el depósito bancario de los ingresos recibidos en el departamento, así como concentrar los cortes de caja y depósitos bancarios correspondiente a centros recibidores locales y foráneos.</w:t>
      </w:r>
    </w:p>
    <w:p w14:paraId="7A24EDA8" w14:textId="098D25F2" w:rsidR="00E23104" w:rsidRDefault="00E23104" w:rsidP="00E23104">
      <w:pPr>
        <w:jc w:val="both"/>
      </w:pPr>
      <w:r>
        <w:t>V. Responsable del resguardo y entrega al Departamento de Sistemas y Procesamiento de Datos, de la base de datos de alumnos de nuevo ingreso a los ciclos</w:t>
      </w:r>
      <w:r>
        <w:t xml:space="preserve"> </w:t>
      </w:r>
      <w:r>
        <w:t>escolares para la generación de las fichas de pago por concepto de inscripción.</w:t>
      </w:r>
    </w:p>
    <w:p w14:paraId="75BE4E2C" w14:textId="77777777" w:rsidR="00E23104" w:rsidRDefault="00E23104" w:rsidP="00E23104">
      <w:pPr>
        <w:jc w:val="both"/>
      </w:pPr>
      <w:r>
        <w:t>VI. Llevar a cabo el proceso de aplicación de becas autorizadas por las autoridades</w:t>
      </w:r>
    </w:p>
    <w:p w14:paraId="20C9EFD6" w14:textId="77777777" w:rsidR="00E23104" w:rsidRDefault="00E23104" w:rsidP="00E23104">
      <w:pPr>
        <w:jc w:val="both"/>
      </w:pPr>
      <w:r>
        <w:t>competentes.</w:t>
      </w:r>
    </w:p>
    <w:p w14:paraId="7E02B656" w14:textId="77777777" w:rsidR="00E23104" w:rsidRDefault="00E23104" w:rsidP="00E23104">
      <w:pPr>
        <w:jc w:val="both"/>
      </w:pPr>
      <w:r>
        <w:t>VII. Presentar propuestas en incrementos a cuotas de inscripción, derechos e ingresos</w:t>
      </w:r>
    </w:p>
    <w:p w14:paraId="4919FA07" w14:textId="77777777" w:rsidR="00E23104" w:rsidRDefault="00E23104" w:rsidP="00E23104">
      <w:pPr>
        <w:jc w:val="both"/>
      </w:pPr>
      <w:r>
        <w:t>varios.</w:t>
      </w:r>
    </w:p>
    <w:p w14:paraId="0499B0E5" w14:textId="77777777" w:rsidR="00E23104" w:rsidRDefault="00E23104" w:rsidP="00E23104">
      <w:pPr>
        <w:jc w:val="both"/>
      </w:pPr>
      <w:r>
        <w:t>VIII. Responsable de la coordinación y resguardo de la caja general y cajas complementarias del Departamento.</w:t>
      </w:r>
    </w:p>
    <w:p w14:paraId="1723E635" w14:textId="77777777" w:rsidR="00E23104" w:rsidRDefault="00E23104" w:rsidP="00E23104">
      <w:pPr>
        <w:jc w:val="both"/>
      </w:pPr>
      <w:r>
        <w:t>IX. Participar en la formulación de los informes periódicos en cumplimiento a lo que</w:t>
      </w:r>
    </w:p>
    <w:p w14:paraId="57434EC0" w14:textId="77777777" w:rsidR="00E23104" w:rsidRDefault="00E23104" w:rsidP="00E23104">
      <w:pPr>
        <w:jc w:val="both"/>
      </w:pPr>
      <w:r>
        <w:t>señalen las instancias autorizadas correspondientes.</w:t>
      </w:r>
    </w:p>
    <w:p w14:paraId="4C31113D" w14:textId="77777777" w:rsidR="00E23104" w:rsidRDefault="00E23104" w:rsidP="00E23104">
      <w:pPr>
        <w:jc w:val="both"/>
      </w:pPr>
      <w:r>
        <w:t>X. Atender cualquier otra función que, expresamente señale la Secretaría o una autoridad superior de la Universidad.</w:t>
      </w:r>
    </w:p>
    <w:p w14:paraId="116F23CF" w14:textId="77777777" w:rsidR="00E23104" w:rsidRDefault="00E23104" w:rsidP="00E23104">
      <w:pPr>
        <w:jc w:val="both"/>
      </w:pPr>
      <w:r>
        <w:t>XI. Desarrollar las funciones de forma colaborativa con las dependencias internas y</w:t>
      </w:r>
    </w:p>
    <w:p w14:paraId="6FBD7D16" w14:textId="77777777" w:rsidR="00E23104" w:rsidRDefault="00E23104" w:rsidP="00E23104">
      <w:pPr>
        <w:jc w:val="both"/>
      </w:pPr>
      <w:r>
        <w:t>externas, para el logro de las políticas institucionales.</w:t>
      </w:r>
    </w:p>
    <w:p w14:paraId="53749A5F" w14:textId="77777777" w:rsidR="00E23104" w:rsidRDefault="00E23104" w:rsidP="00E23104">
      <w:pPr>
        <w:jc w:val="both"/>
      </w:pPr>
      <w:r>
        <w:t>XII. Proponer procedimientos que permitan la mejora continua del Departamento.</w:t>
      </w:r>
    </w:p>
    <w:p w14:paraId="3B52FF36" w14:textId="77777777" w:rsidR="00E23104" w:rsidRDefault="00E23104" w:rsidP="00E23104">
      <w:pPr>
        <w:jc w:val="both"/>
      </w:pPr>
      <w:r>
        <w:lastRenderedPageBreak/>
        <w:t>XIII. Presentar un informe anual de las actividades realizadas.</w:t>
      </w:r>
    </w:p>
    <w:p w14:paraId="7A158624" w14:textId="77777777" w:rsidR="00E23104" w:rsidRDefault="00E23104" w:rsidP="00E23104">
      <w:pPr>
        <w:jc w:val="both"/>
      </w:pPr>
      <w:r>
        <w:t>XIV. Resguardar el archivo documental del Departamento.</w:t>
      </w:r>
    </w:p>
    <w:p w14:paraId="26C816E1" w14:textId="77777777" w:rsidR="00E23104" w:rsidRDefault="00E23104" w:rsidP="00E23104">
      <w:pPr>
        <w:jc w:val="both"/>
      </w:pPr>
      <w:r>
        <w:t>XV. Elaborar y atender las solicitudes de información y reportes de las diferentes auditorías federales, estatales e internas, en lo que corresponde a este Departamento.</w:t>
      </w:r>
    </w:p>
    <w:p w14:paraId="65227CB2" w14:textId="77777777" w:rsidR="00E23104" w:rsidRDefault="00E23104" w:rsidP="00E23104">
      <w:pPr>
        <w:jc w:val="both"/>
      </w:pPr>
      <w:r>
        <w:t>XVI. Atender la normativa en materia de Transparencia y Acceso a la Información Pública que corresponda, de acuerdo con sus atribuciones.</w:t>
      </w:r>
    </w:p>
    <w:p w14:paraId="4CF19F65" w14:textId="77169306" w:rsidR="00E23104" w:rsidRDefault="00E23104" w:rsidP="00E23104">
      <w:pPr>
        <w:jc w:val="both"/>
      </w:pPr>
      <w:r>
        <w:t>XVII. Coadyuvar con las diferentes áreas universitarias a fin de lograr un mejor funcionamiento administrativo, en el ámbito de su competencia.</w:t>
      </w:r>
    </w:p>
    <w:sectPr w:rsidR="00E231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104"/>
    <w:rsid w:val="00AD6307"/>
    <w:rsid w:val="00E2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28CAFA"/>
  <w15:chartTrackingRefBased/>
  <w15:docId w15:val="{7E143BB5-0F80-C245-A38F-95B4DD171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3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3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31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3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31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3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3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3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3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31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31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31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310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310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310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310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310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310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3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3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3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3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3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310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310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310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31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310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31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376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vera</dc:creator>
  <cp:keywords/>
  <dc:description/>
  <cp:lastModifiedBy>alicia vera</cp:lastModifiedBy>
  <cp:revision>1</cp:revision>
  <dcterms:created xsi:type="dcterms:W3CDTF">2025-04-02T18:16:00Z</dcterms:created>
  <dcterms:modified xsi:type="dcterms:W3CDTF">2025-04-02T18:17:00Z</dcterms:modified>
</cp:coreProperties>
</file>