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CBE130" w14:textId="3DE56D42" w:rsidR="00073DD6" w:rsidRPr="00073DD6" w:rsidRDefault="004E6075" w:rsidP="00073DD6">
      <w:pPr>
        <w:pStyle w:val="Sinespaciado"/>
        <w:jc w:val="center"/>
        <w:rPr>
          <w:rFonts w:asciiTheme="majorHAnsi" w:hAnsiTheme="majorHAnsi" w:cstheme="majorHAnsi"/>
          <w:b/>
          <w:bCs/>
          <w:sz w:val="24"/>
          <w:szCs w:val="24"/>
        </w:rPr>
      </w:pPr>
      <w:r w:rsidRPr="004E6075">
        <w:rPr>
          <w:rFonts w:asciiTheme="majorHAnsi" w:hAnsiTheme="majorHAnsi" w:cstheme="majorHAnsi"/>
          <w:b/>
          <w:bCs/>
          <w:sz w:val="28"/>
          <w:szCs w:val="28"/>
        </w:rPr>
        <w:t>LTAIPSLP84XXIII</w:t>
      </w:r>
    </w:p>
    <w:p w14:paraId="0793ADAC" w14:textId="2878D3CF" w:rsidR="007D5715" w:rsidRPr="00073DD6" w:rsidRDefault="00073DD6" w:rsidP="00073DD6">
      <w:pPr>
        <w:pStyle w:val="Sinespaciado"/>
        <w:jc w:val="both"/>
        <w:rPr>
          <w:rFonts w:asciiTheme="majorHAnsi" w:hAnsiTheme="majorHAnsi" w:cstheme="majorHAnsi"/>
          <w:sz w:val="32"/>
          <w:szCs w:val="32"/>
        </w:rPr>
      </w:pPr>
      <w:r w:rsidRPr="00073DD6">
        <w:rPr>
          <w:rFonts w:asciiTheme="majorHAnsi" w:hAnsiTheme="majorHAnsi" w:cstheme="majorHAnsi"/>
          <w:sz w:val="32"/>
          <w:szCs w:val="32"/>
        </w:rPr>
        <w:t>Este sujeto obligado si está facultado para generar la información requerida, con fundamento en la Ley de los Trabajadores al Servicio de las Instituciones Públicas del Estado de San Luis Potosí, Titulo Noveno, Derecho Colectivo del Trabajo Capítulo I, De los Sindicatos, articulo 70 al 84. Sin embargo, en este mes no se cuenta con la información solicitada debido a que en el H. Ayuntamiento de Ahualulco del Sonido 13 de S.L.P. no se cuenta con sindicatos por lo tanto no se generó información sobre recursos públicos económicos, en especie o donativos,</w:t>
      </w:r>
      <w:r>
        <w:rPr>
          <w:rFonts w:asciiTheme="majorHAnsi" w:hAnsiTheme="majorHAnsi" w:cstheme="majorHAnsi"/>
          <w:sz w:val="32"/>
          <w:szCs w:val="32"/>
        </w:rPr>
        <w:t xml:space="preserve"> </w:t>
      </w:r>
      <w:r w:rsidRPr="00073DD6">
        <w:rPr>
          <w:rFonts w:asciiTheme="majorHAnsi" w:hAnsiTheme="majorHAnsi" w:cstheme="majorHAnsi"/>
          <w:sz w:val="32"/>
          <w:szCs w:val="32"/>
        </w:rPr>
        <w:t>que el sujeto obligado haya entregado a sindicatos.</w:t>
      </w:r>
    </w:p>
    <w:sectPr w:rsidR="007D5715" w:rsidRPr="00073DD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DD6"/>
    <w:rsid w:val="00073DD6"/>
    <w:rsid w:val="000D6F75"/>
    <w:rsid w:val="00212FE1"/>
    <w:rsid w:val="0046020E"/>
    <w:rsid w:val="004E6075"/>
    <w:rsid w:val="007D5715"/>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AF0E7"/>
  <w15:chartTrackingRefBased/>
  <w15:docId w15:val="{69C77EC1-5246-41B3-B88C-BDD0D960A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073DD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96</Words>
  <Characters>529</Characters>
  <Application>Microsoft Office Word</Application>
  <DocSecurity>0</DocSecurity>
  <Lines>4</Lines>
  <Paragraphs>1</Paragraphs>
  <ScaleCrop>false</ScaleCrop>
  <Company/>
  <LinksUpToDate>false</LinksUpToDate>
  <CharactersWithSpaces>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dora elia mendoza saavedra</dc:creator>
  <cp:keywords/>
  <dc:description/>
  <cp:lastModifiedBy>dora elia mendoza saavedra</cp:lastModifiedBy>
  <cp:revision>2</cp:revision>
  <dcterms:created xsi:type="dcterms:W3CDTF">2024-11-09T18:37:00Z</dcterms:created>
  <dcterms:modified xsi:type="dcterms:W3CDTF">2024-11-09T19:54:00Z</dcterms:modified>
</cp:coreProperties>
</file>