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AA01A1">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A01A1">
      <w:pPr>
        <w:jc w:val="both"/>
        <w:rPr>
          <w:rFonts w:ascii="Arial" w:hAnsi="Arial" w:cs="Arial"/>
        </w:rPr>
      </w:pPr>
    </w:p>
    <w:p w:rsidR="00BF3665" w:rsidRDefault="009819AE" w:rsidP="00AA01A1">
      <w:pPr>
        <w:jc w:val="center"/>
        <w:rPr>
          <w:rFonts w:ascii="Arial" w:hAnsi="Arial" w:cs="Arial"/>
          <w:b/>
        </w:rPr>
      </w:pPr>
      <w:r>
        <w:rPr>
          <w:rFonts w:ascii="Arial" w:hAnsi="Arial" w:cs="Arial"/>
          <w:b/>
        </w:rPr>
        <w:t>RESULTANDO</w:t>
      </w:r>
    </w:p>
    <w:p w:rsidR="00B51013" w:rsidRDefault="00B51013" w:rsidP="00AA01A1">
      <w:pPr>
        <w:jc w:val="center"/>
        <w:rPr>
          <w:rFonts w:ascii="Arial" w:hAnsi="Arial" w:cs="Arial"/>
          <w:b/>
        </w:rPr>
      </w:pPr>
    </w:p>
    <w:p w:rsidR="005D6470" w:rsidRPr="008830C5" w:rsidRDefault="009819AE" w:rsidP="00AA01A1">
      <w:pPr>
        <w:pStyle w:val="Prrafodelista"/>
        <w:numPr>
          <w:ilvl w:val="0"/>
          <w:numId w:val="11"/>
        </w:numPr>
        <w:ind w:left="284" w:hanging="295"/>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032961" w:rsidRPr="008830C5">
        <w:rPr>
          <w:rFonts w:ascii="Arial" w:hAnsi="Arial" w:cs="Arial"/>
          <w:b/>
        </w:rPr>
        <w:t>0</w:t>
      </w:r>
      <w:r w:rsidR="00922FBE">
        <w:rPr>
          <w:rFonts w:ascii="Arial" w:hAnsi="Arial" w:cs="Arial"/>
          <w:b/>
        </w:rPr>
        <w:t>0783</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AR/0</w:t>
      </w:r>
      <w:r w:rsidR="00922FBE">
        <w:rPr>
          <w:rFonts w:ascii="Arial" w:hAnsi="Arial" w:cs="Arial"/>
          <w:b/>
        </w:rPr>
        <w:t>13</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UT-SI-P-</w:t>
      </w:r>
      <w:r w:rsidR="00ED0691">
        <w:rPr>
          <w:rFonts w:ascii="Arial" w:hAnsi="Arial" w:cs="Arial"/>
        </w:rPr>
        <w:t>1</w:t>
      </w:r>
      <w:r w:rsidR="00922FBE">
        <w:rPr>
          <w:rFonts w:ascii="Arial" w:hAnsi="Arial" w:cs="Arial"/>
        </w:rPr>
        <w:t>28</w:t>
      </w:r>
      <w:r w:rsidR="008830C5" w:rsidRPr="008830C5">
        <w:rPr>
          <w:rFonts w:ascii="Arial" w:hAnsi="Arial" w:cs="Arial"/>
        </w:rPr>
        <w:t>-240469825000</w:t>
      </w:r>
      <w:r w:rsidR="00ED0691">
        <w:rPr>
          <w:rFonts w:ascii="Arial" w:hAnsi="Arial" w:cs="Arial"/>
        </w:rPr>
        <w:t>1</w:t>
      </w:r>
      <w:r w:rsidR="00922FBE">
        <w:rPr>
          <w:rFonts w:ascii="Arial" w:hAnsi="Arial" w:cs="Arial"/>
        </w:rPr>
        <w:t>28</w:t>
      </w:r>
      <w:r w:rsidR="008830C5" w:rsidRPr="008830C5">
        <w:rPr>
          <w:rFonts w:ascii="Arial" w:hAnsi="Arial" w:cs="Arial"/>
        </w:rPr>
        <w:t xml:space="preserve">-2025, realizada por el usuario </w:t>
      </w:r>
      <w:r w:rsidR="00922FBE">
        <w:rPr>
          <w:rFonts w:ascii="Arial" w:hAnsi="Arial" w:cs="Arial"/>
          <w:b/>
        </w:rPr>
        <w:t>GIOVANELLI ESTRADA</w:t>
      </w:r>
      <w:r w:rsidR="008830C5" w:rsidRPr="008830C5">
        <w:rPr>
          <w:rFonts w:ascii="Arial" w:hAnsi="Arial" w:cs="Arial"/>
        </w:rPr>
        <w:t>.</w:t>
      </w:r>
    </w:p>
    <w:p w:rsidR="005D6470" w:rsidRDefault="005D6470" w:rsidP="00AA01A1">
      <w:pPr>
        <w:jc w:val="both"/>
        <w:rPr>
          <w:rFonts w:ascii="Arial" w:hAnsi="Arial" w:cs="Arial"/>
        </w:rPr>
      </w:pPr>
    </w:p>
    <w:p w:rsidR="00BF3665" w:rsidRDefault="009819AE" w:rsidP="00AA01A1">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AA01A1">
      <w:pPr>
        <w:jc w:val="both"/>
        <w:rPr>
          <w:rFonts w:ascii="Arial" w:hAnsi="Arial" w:cs="Arial"/>
        </w:rPr>
      </w:pPr>
    </w:p>
    <w:p w:rsidR="00BF3665" w:rsidRPr="00044847" w:rsidRDefault="009819AE" w:rsidP="00AA01A1">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8830C5">
        <w:rPr>
          <w:rFonts w:ascii="Arial" w:hAnsi="Arial" w:cs="Arial"/>
          <w:b/>
        </w:rPr>
        <w:t>01</w:t>
      </w:r>
      <w:r w:rsidR="00922FBE">
        <w:rPr>
          <w:rFonts w:ascii="Arial" w:hAnsi="Arial" w:cs="Arial"/>
          <w:b/>
        </w:rPr>
        <w:t>3</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AA01A1">
      <w:pPr>
        <w:jc w:val="center"/>
        <w:rPr>
          <w:rFonts w:ascii="Arial" w:hAnsi="Arial" w:cs="Arial"/>
          <w:b/>
        </w:rPr>
      </w:pPr>
    </w:p>
    <w:p w:rsidR="00BF3665" w:rsidRDefault="009819AE" w:rsidP="00AA01A1">
      <w:pPr>
        <w:jc w:val="center"/>
        <w:rPr>
          <w:rFonts w:ascii="Arial" w:hAnsi="Arial" w:cs="Arial"/>
          <w:b/>
        </w:rPr>
      </w:pPr>
      <w:r>
        <w:rPr>
          <w:rFonts w:ascii="Arial" w:hAnsi="Arial" w:cs="Arial"/>
          <w:b/>
        </w:rPr>
        <w:t>CONSIDERANDO</w:t>
      </w:r>
    </w:p>
    <w:p w:rsidR="00B11FCD" w:rsidRDefault="00B11FCD" w:rsidP="00AA01A1">
      <w:pPr>
        <w:jc w:val="center"/>
        <w:rPr>
          <w:rFonts w:ascii="Arial" w:hAnsi="Arial" w:cs="Arial"/>
          <w:b/>
        </w:rPr>
      </w:pPr>
    </w:p>
    <w:p w:rsidR="00BF3665" w:rsidRDefault="009819AE" w:rsidP="00AA01A1">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A01A1">
      <w:pPr>
        <w:jc w:val="both"/>
        <w:rPr>
          <w:rFonts w:ascii="Arial" w:hAnsi="Arial" w:cs="Arial"/>
        </w:rPr>
      </w:pPr>
    </w:p>
    <w:p w:rsidR="00BF3665" w:rsidRDefault="009819AE" w:rsidP="00AA01A1">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8830C5">
        <w:rPr>
          <w:rFonts w:ascii="Arial" w:hAnsi="Arial" w:cs="Arial"/>
          <w:b/>
        </w:rPr>
        <w:t>01</w:t>
      </w:r>
      <w:r w:rsidR="00922FBE">
        <w:rPr>
          <w:rFonts w:ascii="Arial" w:hAnsi="Arial" w:cs="Arial"/>
          <w:b/>
        </w:rPr>
        <w:t>3</w:t>
      </w:r>
      <w:r w:rsidR="008830C5">
        <w:rPr>
          <w:rFonts w:ascii="Arial" w:hAnsi="Arial" w:cs="Arial"/>
          <w:b/>
        </w:rPr>
        <w:t>/</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AA01A1">
      <w:pPr>
        <w:jc w:val="both"/>
        <w:rPr>
          <w:rFonts w:ascii="Arial" w:hAnsi="Arial" w:cs="Arial"/>
          <w:b/>
        </w:rPr>
      </w:pPr>
    </w:p>
    <w:p w:rsidR="005117B5" w:rsidRDefault="005117B5" w:rsidP="00AA01A1">
      <w:pPr>
        <w:jc w:val="both"/>
        <w:rPr>
          <w:rFonts w:ascii="Arial" w:hAnsi="Arial" w:cs="Arial"/>
          <w:b/>
        </w:rPr>
      </w:pPr>
      <w:r w:rsidRPr="005117B5">
        <w:rPr>
          <w:rFonts w:ascii="Arial" w:hAnsi="Arial" w:cs="Arial"/>
          <w:b/>
        </w:rPr>
        <w:t xml:space="preserve">SEGUNDO. Análisis. </w:t>
      </w:r>
    </w:p>
    <w:p w:rsidR="00376B01" w:rsidRPr="005117B5" w:rsidRDefault="00376B01" w:rsidP="00AA01A1">
      <w:pPr>
        <w:jc w:val="both"/>
        <w:rPr>
          <w:rFonts w:ascii="Arial" w:hAnsi="Arial" w:cs="Arial"/>
        </w:rPr>
      </w:pPr>
    </w:p>
    <w:p w:rsidR="005117B5" w:rsidRPr="005117B5" w:rsidRDefault="005117B5" w:rsidP="00AA01A1">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830C5">
        <w:rPr>
          <w:rFonts w:ascii="Arial" w:hAnsi="Arial" w:cs="Arial"/>
          <w:b/>
        </w:rPr>
        <w:t>1</w:t>
      </w:r>
      <w:r w:rsidR="00922FBE">
        <w:rPr>
          <w:rFonts w:ascii="Arial" w:hAnsi="Arial" w:cs="Arial"/>
          <w:b/>
        </w:rPr>
        <w:t>3</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AA01A1">
      <w:pPr>
        <w:jc w:val="both"/>
        <w:rPr>
          <w:rFonts w:ascii="Arial" w:hAnsi="Arial" w:cs="Arial"/>
        </w:rPr>
      </w:pP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AA01A1">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Default="007F63C2" w:rsidP="00AA01A1">
      <w:pPr>
        <w:jc w:val="both"/>
        <w:rPr>
          <w:rFonts w:ascii="Arial" w:hAnsi="Arial" w:cs="Arial"/>
        </w:rPr>
      </w:pPr>
    </w:p>
    <w:p w:rsidR="00AA01A1" w:rsidRPr="005117B5" w:rsidRDefault="00AA01A1" w:rsidP="00AA01A1">
      <w:pPr>
        <w:jc w:val="both"/>
        <w:rPr>
          <w:rFonts w:ascii="Arial" w:hAnsi="Arial" w:cs="Arial"/>
        </w:rPr>
      </w:pPr>
    </w:p>
    <w:p w:rsidR="00E17D56" w:rsidRDefault="00842F00" w:rsidP="00AA01A1">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AA01A1">
      <w:pPr>
        <w:jc w:val="both"/>
        <w:rPr>
          <w:rFonts w:ascii="Arial" w:hAnsi="Arial" w:cs="Arial"/>
        </w:rPr>
      </w:pPr>
    </w:p>
    <w:p w:rsidR="00E22117" w:rsidRDefault="00E22117" w:rsidP="00AA01A1">
      <w:pPr>
        <w:jc w:val="both"/>
        <w:rPr>
          <w:rFonts w:ascii="Arial" w:hAnsi="Arial" w:cs="Arial"/>
          <w:b/>
        </w:rPr>
      </w:pPr>
    </w:p>
    <w:p w:rsidR="00BF3665" w:rsidRDefault="009819AE" w:rsidP="00AA01A1">
      <w:pPr>
        <w:jc w:val="both"/>
        <w:rPr>
          <w:rFonts w:ascii="Arial" w:hAnsi="Arial" w:cs="Arial"/>
          <w:b/>
        </w:rPr>
      </w:pPr>
      <w:r>
        <w:rPr>
          <w:rFonts w:ascii="Arial" w:hAnsi="Arial" w:cs="Arial"/>
          <w:b/>
        </w:rPr>
        <w:t>TERCERO. Sentido de la resolución.</w:t>
      </w:r>
    </w:p>
    <w:p w:rsidR="001C2EAB" w:rsidRDefault="001C2EAB" w:rsidP="00AA01A1">
      <w:pPr>
        <w:jc w:val="both"/>
        <w:rPr>
          <w:rFonts w:ascii="Arial" w:hAnsi="Arial" w:cs="Arial"/>
        </w:rPr>
      </w:pPr>
    </w:p>
    <w:p w:rsidR="00BF3665" w:rsidRDefault="009819AE" w:rsidP="00AA01A1">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A01A1">
      <w:pPr>
        <w:pStyle w:val="Prrafodelista"/>
        <w:ind w:left="1080"/>
        <w:jc w:val="both"/>
        <w:rPr>
          <w:rFonts w:ascii="Arial" w:hAnsi="Arial" w:cs="Arial"/>
          <w:b/>
        </w:rPr>
      </w:pPr>
    </w:p>
    <w:p w:rsidR="00922FBE" w:rsidRDefault="007E2C1E" w:rsidP="00AA01A1">
      <w:pPr>
        <w:pStyle w:val="Default"/>
        <w:jc w:val="both"/>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r w:rsidR="00922FBE">
        <w:t>D</w:t>
      </w:r>
      <w:r w:rsidR="00922FBE" w:rsidRPr="00922FBE">
        <w:t>el periodo del 01 de noviembre del año 2020 al 21 de febrero del año 2025</w:t>
      </w:r>
      <w:r w:rsidR="00922FBE">
        <w:t>.</w:t>
      </w:r>
    </w:p>
    <w:p w:rsidR="00922FBE" w:rsidRDefault="00922FBE" w:rsidP="00AA01A1">
      <w:pPr>
        <w:pStyle w:val="Default"/>
        <w:jc w:val="both"/>
        <w:rPr>
          <w:rFonts w:eastAsiaTheme="minorEastAsia"/>
          <w:color w:val="auto"/>
          <w:lang w:eastAsia="es-ES"/>
        </w:rPr>
      </w:pPr>
    </w:p>
    <w:p w:rsidR="00922FBE" w:rsidRDefault="00922FBE" w:rsidP="00AA01A1">
      <w:pPr>
        <w:pStyle w:val="Default"/>
        <w:jc w:val="both"/>
        <w:rPr>
          <w:rFonts w:eastAsiaTheme="minorEastAsia"/>
          <w:color w:val="auto"/>
          <w:lang w:eastAsia="es-ES"/>
        </w:rPr>
      </w:pPr>
      <w:r w:rsidRPr="00922FBE">
        <w:rPr>
          <w:rFonts w:eastAsiaTheme="minorEastAsia"/>
          <w:color w:val="auto"/>
          <w:lang w:eastAsia="es-ES"/>
        </w:rPr>
        <w:t xml:space="preserve">Del “área encargada de recibir denuncias referentes a delitos patrimoniales: </w:t>
      </w:r>
    </w:p>
    <w:p w:rsidR="00922FBE" w:rsidRPr="00922FBE" w:rsidRDefault="00922FBE" w:rsidP="00AA01A1">
      <w:pPr>
        <w:pStyle w:val="Default"/>
        <w:numPr>
          <w:ilvl w:val="0"/>
          <w:numId w:val="13"/>
        </w:numPr>
        <w:jc w:val="both"/>
        <w:rPr>
          <w:rFonts w:eastAsiaTheme="minorEastAsia"/>
          <w:color w:val="auto"/>
          <w:lang w:eastAsia="es-ES"/>
        </w:rPr>
      </w:pPr>
      <w:r>
        <w:rPr>
          <w:rFonts w:eastAsiaTheme="minorEastAsia"/>
          <w:color w:val="auto"/>
          <w:lang w:eastAsia="es-ES"/>
        </w:rPr>
        <w:t>1</w:t>
      </w:r>
      <w:r w:rsidRPr="00922FBE">
        <w:rPr>
          <w:rFonts w:eastAsiaTheme="minorEastAsia"/>
          <w:color w:val="auto"/>
          <w:lang w:eastAsia="es-ES"/>
        </w:rPr>
        <w:t>0. ¿Con cuántos Ministerios Públicos, actuarios y/o secretarios cuenta cada una de esas agencias?</w:t>
      </w:r>
    </w:p>
    <w:p w:rsidR="00922FBE" w:rsidRPr="00922FBE" w:rsidRDefault="00922FBE" w:rsidP="00AA01A1">
      <w:pPr>
        <w:pStyle w:val="Default"/>
        <w:jc w:val="both"/>
        <w:rPr>
          <w:rFonts w:eastAsiaTheme="minorEastAsia"/>
          <w:color w:val="auto"/>
          <w:lang w:eastAsia="es-ES"/>
        </w:rPr>
      </w:pPr>
    </w:p>
    <w:p w:rsidR="00922FBE" w:rsidRPr="00922FBE" w:rsidRDefault="00922FBE" w:rsidP="00AA01A1">
      <w:pPr>
        <w:pStyle w:val="Default"/>
        <w:jc w:val="both"/>
        <w:rPr>
          <w:rFonts w:eastAsiaTheme="minorEastAsia"/>
          <w:color w:val="auto"/>
          <w:lang w:eastAsia="es-ES"/>
        </w:rPr>
      </w:pPr>
      <w:r w:rsidRPr="00922FBE">
        <w:rPr>
          <w:rFonts w:eastAsiaTheme="minorEastAsia"/>
          <w:color w:val="auto"/>
          <w:lang w:eastAsia="es-ES"/>
        </w:rPr>
        <w:t>Del “área encargada de litigación o de seguimiento aparte de las agencias que se encarguen de integrar carpetas de investigación…</w:t>
      </w:r>
    </w:p>
    <w:p w:rsidR="00922FBE" w:rsidRDefault="00922FBE" w:rsidP="00AA01A1">
      <w:pPr>
        <w:pStyle w:val="Default"/>
        <w:numPr>
          <w:ilvl w:val="0"/>
          <w:numId w:val="13"/>
        </w:numPr>
        <w:jc w:val="both"/>
        <w:rPr>
          <w:rFonts w:eastAsiaTheme="minorEastAsia"/>
          <w:color w:val="auto"/>
          <w:lang w:eastAsia="es-ES"/>
        </w:rPr>
      </w:pPr>
      <w:r w:rsidRPr="00922FBE">
        <w:rPr>
          <w:rFonts w:eastAsiaTheme="minorEastAsia"/>
          <w:color w:val="auto"/>
          <w:lang w:eastAsia="es-ES"/>
        </w:rPr>
        <w:t>15. ¿Con cuántos Ministerios públicos, actuarios y/o secretarios cuenta cada una de esas agencias?</w:t>
      </w:r>
    </w:p>
    <w:p w:rsidR="00ED0691" w:rsidRDefault="00ED0691" w:rsidP="00AA01A1">
      <w:pPr>
        <w:pStyle w:val="Default"/>
        <w:jc w:val="both"/>
      </w:pPr>
    </w:p>
    <w:p w:rsidR="008830C5" w:rsidRDefault="008830C5" w:rsidP="00AA01A1">
      <w:pPr>
        <w:autoSpaceDE w:val="0"/>
        <w:autoSpaceDN w:val="0"/>
        <w:adjustRightInd w:val="0"/>
        <w:jc w:val="both"/>
        <w:rPr>
          <w:rFonts w:ascii="Arial" w:hAnsi="Arial" w:cs="Arial"/>
        </w:rPr>
      </w:pPr>
    </w:p>
    <w:p w:rsidR="00922FBE" w:rsidRPr="00922FBE" w:rsidRDefault="007336C3" w:rsidP="00AA01A1">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922FBE">
        <w:rPr>
          <w:rFonts w:ascii="Arial" w:hAnsi="Arial" w:cs="Arial"/>
        </w:rPr>
        <w:t>D</w:t>
      </w:r>
      <w:r w:rsidR="00922FBE" w:rsidRPr="00922FBE">
        <w:rPr>
          <w:rFonts w:ascii="Arial" w:hAnsi="Arial" w:cs="Arial"/>
        </w:rPr>
        <w:t xml:space="preserve">el periodo del 01 de noviembre del año 2020 al 21 de febrero del año 2025, del área encargada de recibir denuncias referentes a delitos patrimoniales y del área encargada de litigación ¿Con cuántos Ministerios Públicos, actuarios y/o secretarios cuenta cada una de esas agencias?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w:t>
      </w:r>
      <w:r w:rsidR="00922FBE" w:rsidRPr="00922FBE">
        <w:rPr>
          <w:rFonts w:ascii="Arial" w:hAnsi="Arial" w:cs="Arial"/>
        </w:rPr>
        <w:lastRenderedPageBreak/>
        <w:t>bases, principios y disposiciones establecidos en esta Ley y no la contravengan; así como las previstas en tratados internacionales.”</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 xml:space="preserve">En este entendido, la revelación de la información señalada del periodo del 01 de noviembre del año 2020 al 21 de febrero del año 2025, del área encargada de recibir denuncias referentes a delitos patrimoniales y del área encargada de litigación ¿Con cuántos Ministerios Públicos, actuarios y/o secretarios cuenta cada una de esas agencias? </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t>En este sentido, a mayor vigilancia y propuesta ciudadana, los gobiernos están sujetos a tener que cumplir sus funciones con menos posibilidades de corrupción, o violación de derechos humanos.</w:t>
      </w:r>
    </w:p>
    <w:p w:rsidR="00922FBE" w:rsidRPr="00922FBE" w:rsidRDefault="00922FBE" w:rsidP="00AA01A1">
      <w:pPr>
        <w:autoSpaceDE w:val="0"/>
        <w:autoSpaceDN w:val="0"/>
        <w:adjustRightInd w:val="0"/>
        <w:jc w:val="both"/>
        <w:rPr>
          <w:rFonts w:ascii="Arial" w:hAnsi="Arial" w:cs="Arial"/>
        </w:rPr>
      </w:pPr>
    </w:p>
    <w:p w:rsidR="00922FBE" w:rsidRPr="00922FBE" w:rsidRDefault="00922FBE" w:rsidP="00AA01A1">
      <w:pPr>
        <w:autoSpaceDE w:val="0"/>
        <w:autoSpaceDN w:val="0"/>
        <w:adjustRightInd w:val="0"/>
        <w:jc w:val="both"/>
        <w:rPr>
          <w:rFonts w:ascii="Arial" w:hAnsi="Arial" w:cs="Arial"/>
        </w:rPr>
      </w:pPr>
      <w:r w:rsidRPr="00922FBE">
        <w:rPr>
          <w:rFonts w:ascii="Arial" w:hAnsi="Arial" w:cs="Arial"/>
        </w:rPr>
        <w:lastRenderedPageBreak/>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8830C5" w:rsidRDefault="008830C5" w:rsidP="00AA01A1">
      <w:pPr>
        <w:autoSpaceDE w:val="0"/>
        <w:autoSpaceDN w:val="0"/>
        <w:adjustRightInd w:val="0"/>
        <w:jc w:val="both"/>
        <w:rPr>
          <w:rFonts w:ascii="Arial" w:hAnsi="Arial" w:cs="Arial"/>
        </w:rPr>
      </w:pPr>
    </w:p>
    <w:p w:rsidR="00AA01A1" w:rsidRDefault="00AA01A1" w:rsidP="00AA01A1">
      <w:pPr>
        <w:autoSpaceDE w:val="0"/>
        <w:autoSpaceDN w:val="0"/>
        <w:adjustRightInd w:val="0"/>
        <w:jc w:val="both"/>
        <w:rPr>
          <w:rFonts w:ascii="Arial" w:hAnsi="Arial" w:cs="Arial"/>
        </w:rPr>
      </w:pPr>
    </w:p>
    <w:p w:rsidR="000E4FF6" w:rsidRDefault="00045C57" w:rsidP="00AA01A1">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FRACCIÓN </w:t>
      </w:r>
      <w:r w:rsidR="0066700B">
        <w:rPr>
          <w:rFonts w:ascii="Arial" w:hAnsi="Arial" w:cs="Arial"/>
        </w:rPr>
        <w:t>I</w:t>
      </w:r>
      <w:r w:rsidR="006060DC">
        <w:rPr>
          <w:rFonts w:ascii="Arial" w:hAnsi="Arial" w:cs="Arial"/>
        </w:rPr>
        <w:t xml:space="preserve">,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045C57" w:rsidRDefault="00045C57" w:rsidP="00AA01A1">
      <w:pPr>
        <w:jc w:val="both"/>
        <w:rPr>
          <w:rFonts w:ascii="Arial" w:hAnsi="Arial" w:cs="Arial"/>
        </w:rPr>
      </w:pPr>
    </w:p>
    <w:p w:rsidR="00AA01A1" w:rsidRDefault="00AA01A1" w:rsidP="00AA01A1">
      <w:pPr>
        <w:jc w:val="both"/>
        <w:rPr>
          <w:rFonts w:ascii="Arial" w:hAnsi="Arial" w:cs="Arial"/>
        </w:rPr>
      </w:pPr>
    </w:p>
    <w:p w:rsidR="00AA01A1" w:rsidRDefault="00AA01A1" w:rsidP="00AA01A1">
      <w:pPr>
        <w:jc w:val="both"/>
        <w:rPr>
          <w:rFonts w:ascii="Arial" w:hAnsi="Arial" w:cs="Arial"/>
        </w:rPr>
      </w:pPr>
    </w:p>
    <w:p w:rsidR="00BF3665" w:rsidRDefault="007336C3" w:rsidP="00AA01A1">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AA01A1">
      <w:pPr>
        <w:jc w:val="both"/>
        <w:rPr>
          <w:rFonts w:ascii="Arial" w:hAnsi="Arial" w:cs="Arial"/>
        </w:rPr>
      </w:pPr>
    </w:p>
    <w:p w:rsidR="00BF3665" w:rsidRDefault="009819AE" w:rsidP="00AA01A1">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AA01A1">
      <w:pPr>
        <w:ind w:left="284" w:right="191"/>
        <w:jc w:val="both"/>
        <w:rPr>
          <w:rFonts w:ascii="Arial" w:hAnsi="Arial" w:cs="Arial"/>
          <w:i/>
          <w:sz w:val="18"/>
          <w:szCs w:val="18"/>
        </w:rPr>
      </w:pPr>
    </w:p>
    <w:p w:rsidR="00BF3665" w:rsidRDefault="009819AE" w:rsidP="00AA01A1">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AA01A1">
      <w:pPr>
        <w:ind w:left="284" w:right="191"/>
        <w:jc w:val="both"/>
        <w:rPr>
          <w:rFonts w:ascii="Arial" w:hAnsi="Arial" w:cs="Arial"/>
          <w:i/>
          <w:sz w:val="18"/>
          <w:szCs w:val="18"/>
        </w:rPr>
      </w:pPr>
    </w:p>
    <w:p w:rsidR="00BF3665" w:rsidRDefault="009819AE" w:rsidP="00AA01A1">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AA01A1">
      <w:pPr>
        <w:ind w:left="284" w:right="191"/>
        <w:jc w:val="both"/>
        <w:rPr>
          <w:rFonts w:ascii="Arial" w:hAnsi="Arial" w:cs="Arial"/>
          <w:i/>
          <w:sz w:val="18"/>
          <w:szCs w:val="18"/>
        </w:rPr>
      </w:pPr>
    </w:p>
    <w:p w:rsidR="00BF3665" w:rsidRDefault="009819AE" w:rsidP="00AA01A1">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AA01A1">
      <w:pPr>
        <w:ind w:left="284" w:right="191"/>
        <w:jc w:val="both"/>
        <w:rPr>
          <w:rFonts w:ascii="Arial" w:hAnsi="Arial" w:cs="Arial"/>
          <w:i/>
          <w:sz w:val="18"/>
          <w:szCs w:val="18"/>
        </w:rPr>
      </w:pPr>
    </w:p>
    <w:p w:rsidR="00BF3665" w:rsidRDefault="009819AE" w:rsidP="00AA01A1">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AA01A1">
      <w:pPr>
        <w:ind w:left="284" w:right="191"/>
        <w:jc w:val="both"/>
        <w:rPr>
          <w:rFonts w:ascii="Arial" w:hAnsi="Arial" w:cs="Arial"/>
          <w:i/>
          <w:sz w:val="18"/>
          <w:szCs w:val="18"/>
        </w:rPr>
      </w:pP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AA01A1">
      <w:pPr>
        <w:ind w:left="284" w:right="191"/>
        <w:jc w:val="both"/>
        <w:rPr>
          <w:rFonts w:ascii="Arial" w:hAnsi="Arial" w:cs="Arial"/>
          <w:i/>
          <w:sz w:val="18"/>
          <w:szCs w:val="18"/>
        </w:rPr>
      </w:pP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AA01A1">
      <w:pPr>
        <w:ind w:left="284" w:right="191"/>
        <w:jc w:val="both"/>
        <w:rPr>
          <w:rFonts w:ascii="Arial" w:hAnsi="Arial" w:cs="Arial"/>
          <w:i/>
          <w:sz w:val="18"/>
          <w:szCs w:val="18"/>
        </w:rPr>
      </w:pP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AA01A1">
      <w:pPr>
        <w:ind w:left="284" w:right="191"/>
        <w:jc w:val="both"/>
        <w:rPr>
          <w:rFonts w:ascii="Arial" w:hAnsi="Arial" w:cs="Arial"/>
          <w:i/>
          <w:sz w:val="18"/>
          <w:szCs w:val="18"/>
        </w:rPr>
      </w:pP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AA01A1">
      <w:pPr>
        <w:ind w:left="284" w:right="191"/>
        <w:jc w:val="both"/>
        <w:rPr>
          <w:rFonts w:ascii="Arial" w:hAnsi="Arial" w:cs="Arial"/>
          <w:i/>
          <w:sz w:val="18"/>
          <w:szCs w:val="18"/>
        </w:rPr>
      </w:pPr>
    </w:p>
    <w:p w:rsidR="00BF3665" w:rsidRDefault="009819AE" w:rsidP="00AA01A1">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AA01A1">
      <w:pPr>
        <w:ind w:left="284" w:right="191"/>
        <w:jc w:val="both"/>
        <w:rPr>
          <w:rFonts w:ascii="Arial" w:hAnsi="Arial" w:cs="Arial"/>
        </w:rPr>
      </w:pPr>
    </w:p>
    <w:p w:rsidR="001C2EAB" w:rsidRDefault="007336C3" w:rsidP="00AA01A1">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A01A1">
      <w:pPr>
        <w:jc w:val="both"/>
        <w:rPr>
          <w:rFonts w:ascii="Arial" w:eastAsia="Times New Roman" w:hAnsi="Arial" w:cs="Arial"/>
          <w:lang w:val="es-ES"/>
        </w:rPr>
      </w:pPr>
    </w:p>
    <w:p w:rsidR="00AA01A1" w:rsidRDefault="00AA01A1" w:rsidP="00AA01A1">
      <w:pPr>
        <w:jc w:val="both"/>
        <w:rPr>
          <w:rFonts w:ascii="Arial" w:eastAsia="Times New Roman" w:hAnsi="Arial" w:cs="Arial"/>
          <w:lang w:val="es-ES"/>
        </w:rPr>
      </w:pPr>
    </w:p>
    <w:p w:rsidR="00BF3665" w:rsidRDefault="009819AE" w:rsidP="00AA01A1">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AA01A1">
      <w:pPr>
        <w:pStyle w:val="Prrafodelista"/>
        <w:ind w:left="1080"/>
        <w:jc w:val="both"/>
        <w:rPr>
          <w:rFonts w:ascii="Arial" w:hAnsi="Arial" w:cs="Arial"/>
          <w:b/>
        </w:rPr>
      </w:pPr>
    </w:p>
    <w:p w:rsidR="008402CF" w:rsidRDefault="00C54783" w:rsidP="00AA01A1">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AA01A1">
      <w:pPr>
        <w:autoSpaceDE w:val="0"/>
        <w:autoSpaceDN w:val="0"/>
        <w:adjustRightInd w:val="0"/>
        <w:ind w:left="-284" w:right="141"/>
        <w:jc w:val="both"/>
        <w:rPr>
          <w:rFonts w:ascii="Arial" w:hAnsi="Arial" w:cs="Arial"/>
        </w:rPr>
      </w:pPr>
    </w:p>
    <w:p w:rsidR="00AA01A1" w:rsidRDefault="00AA01A1" w:rsidP="00AA01A1">
      <w:pPr>
        <w:autoSpaceDE w:val="0"/>
        <w:autoSpaceDN w:val="0"/>
        <w:adjustRightInd w:val="0"/>
        <w:ind w:left="-284" w:right="141"/>
        <w:jc w:val="both"/>
        <w:rPr>
          <w:rFonts w:ascii="Arial" w:hAnsi="Arial" w:cs="Arial"/>
        </w:rPr>
      </w:pPr>
    </w:p>
    <w:p w:rsidR="00BF3665" w:rsidRPr="00F64080" w:rsidRDefault="009819AE" w:rsidP="00AA01A1">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A01A1">
      <w:pPr>
        <w:jc w:val="both"/>
        <w:rPr>
          <w:rFonts w:ascii="Arial" w:hAnsi="Arial" w:cs="Arial"/>
        </w:rPr>
      </w:pPr>
    </w:p>
    <w:p w:rsidR="00BF3665" w:rsidRDefault="009819AE" w:rsidP="00AA01A1">
      <w:pPr>
        <w:jc w:val="both"/>
        <w:rPr>
          <w:rFonts w:ascii="Arial" w:hAnsi="Arial" w:cs="Arial"/>
        </w:rPr>
      </w:pPr>
      <w:r>
        <w:rPr>
          <w:rFonts w:ascii="Arial" w:hAnsi="Arial" w:cs="Arial"/>
        </w:rPr>
        <w:t>Período. 5 años.</w:t>
      </w:r>
    </w:p>
    <w:p w:rsidR="00694F13" w:rsidRDefault="00694F13" w:rsidP="00AA01A1">
      <w:pPr>
        <w:jc w:val="both"/>
        <w:rPr>
          <w:rFonts w:ascii="Arial" w:eastAsia="Times New Roman" w:hAnsi="Arial" w:cs="Arial"/>
        </w:rPr>
      </w:pPr>
    </w:p>
    <w:p w:rsidR="00BF3665" w:rsidRDefault="00F6015F" w:rsidP="00AA01A1">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AA01A1">
      <w:pPr>
        <w:jc w:val="both"/>
        <w:rPr>
          <w:rFonts w:ascii="Arial" w:eastAsia="Times New Roman" w:hAnsi="Arial" w:cs="Arial"/>
        </w:rPr>
      </w:pPr>
    </w:p>
    <w:p w:rsidR="00AA01A1" w:rsidRDefault="00AA01A1" w:rsidP="00AA01A1">
      <w:pPr>
        <w:jc w:val="both"/>
        <w:rPr>
          <w:rFonts w:ascii="Arial" w:eastAsia="Times New Roman" w:hAnsi="Arial" w:cs="Arial"/>
        </w:rPr>
      </w:pPr>
    </w:p>
    <w:p w:rsidR="00BF3665" w:rsidRPr="00FF1B19" w:rsidRDefault="009819AE" w:rsidP="00AA01A1">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AA01A1" w:rsidRDefault="00AA01A1" w:rsidP="00AA01A1">
      <w:pPr>
        <w:pStyle w:val="Prrafodelista"/>
        <w:jc w:val="both"/>
        <w:rPr>
          <w:rFonts w:ascii="Arial" w:hAnsi="Arial" w:cs="Arial"/>
          <w:b/>
        </w:rPr>
      </w:pPr>
    </w:p>
    <w:p w:rsidR="00AA01A1" w:rsidRDefault="00AA01A1" w:rsidP="00AA01A1">
      <w:pPr>
        <w:pStyle w:val="Prrafodelista"/>
        <w:jc w:val="both"/>
        <w:rPr>
          <w:rFonts w:ascii="Arial" w:hAnsi="Arial" w:cs="Arial"/>
          <w:b/>
        </w:rPr>
      </w:pPr>
    </w:p>
    <w:p w:rsidR="00FF1B19" w:rsidRPr="008565C9" w:rsidRDefault="00FF1B19" w:rsidP="00AA01A1">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E52D2A">
        <w:rPr>
          <w:rFonts w:ascii="Arial" w:hAnsi="Arial" w:cs="Arial"/>
          <w:b/>
        </w:rPr>
        <w:t>01</w:t>
      </w:r>
      <w:r w:rsidR="00922FBE">
        <w:rPr>
          <w:rFonts w:ascii="Arial" w:hAnsi="Arial" w:cs="Arial"/>
          <w:b/>
        </w:rPr>
        <w:t>3</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AA01A1">
      <w:pPr>
        <w:jc w:val="both"/>
        <w:rPr>
          <w:rFonts w:ascii="Arial" w:hAnsi="Arial" w:cs="Arial"/>
        </w:rPr>
      </w:pPr>
    </w:p>
    <w:p w:rsidR="00AA01A1" w:rsidRDefault="00AA01A1" w:rsidP="00AA01A1">
      <w:pPr>
        <w:jc w:val="both"/>
        <w:rPr>
          <w:rFonts w:ascii="Arial" w:hAnsi="Arial" w:cs="Arial"/>
        </w:rPr>
      </w:pPr>
    </w:p>
    <w:p w:rsidR="00FF1B19" w:rsidRDefault="00FF1B19" w:rsidP="00AA01A1">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AA01A1">
      <w:pPr>
        <w:pStyle w:val="Sinespaciado"/>
        <w:jc w:val="both"/>
        <w:rPr>
          <w:rFonts w:ascii="Arial" w:eastAsiaTheme="minorEastAsia" w:hAnsi="Arial" w:cs="Arial"/>
          <w:sz w:val="24"/>
          <w:szCs w:val="24"/>
          <w:lang w:eastAsia="es-ES"/>
        </w:rPr>
      </w:pPr>
    </w:p>
    <w:p w:rsidR="00AA01A1" w:rsidRDefault="00AA01A1" w:rsidP="00AA01A1">
      <w:pPr>
        <w:pStyle w:val="Sinespaciado"/>
        <w:jc w:val="both"/>
        <w:rPr>
          <w:rFonts w:ascii="Arial" w:eastAsiaTheme="minorEastAsia" w:hAnsi="Arial" w:cs="Arial"/>
          <w:sz w:val="24"/>
          <w:szCs w:val="24"/>
          <w:lang w:eastAsia="es-ES"/>
        </w:rPr>
      </w:pPr>
    </w:p>
    <w:p w:rsidR="00FF1B19" w:rsidRDefault="00FF1B19" w:rsidP="00AA01A1">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lastRenderedPageBreak/>
        <w:t xml:space="preserve">Respecto </w:t>
      </w:r>
      <w:r w:rsidR="00C54783">
        <w:rPr>
          <w:rFonts w:ascii="Arial" w:eastAsiaTheme="minorEastAsia" w:hAnsi="Arial" w:cs="Arial"/>
          <w:sz w:val="24"/>
          <w:szCs w:val="24"/>
          <w:lang w:eastAsia="es-ES"/>
        </w:rPr>
        <w:t xml:space="preserve">a la respuesta a la solicitud </w:t>
      </w:r>
      <w:r w:rsidR="00C54783" w:rsidRPr="008830C5">
        <w:rPr>
          <w:rFonts w:ascii="Arial" w:hAnsi="Arial" w:cs="Arial"/>
        </w:rPr>
        <w:t>UT-SI-P-</w:t>
      </w:r>
      <w:r w:rsidR="00ED0691">
        <w:rPr>
          <w:rFonts w:ascii="Arial" w:hAnsi="Arial" w:cs="Arial"/>
        </w:rPr>
        <w:t>109</w:t>
      </w:r>
      <w:r w:rsidR="00C54783" w:rsidRPr="008830C5">
        <w:rPr>
          <w:rFonts w:ascii="Arial" w:hAnsi="Arial" w:cs="Arial"/>
        </w:rPr>
        <w:t>-240469825000</w:t>
      </w:r>
      <w:r w:rsidR="00ED0691">
        <w:rPr>
          <w:rFonts w:ascii="Arial" w:hAnsi="Arial" w:cs="Arial"/>
        </w:rPr>
        <w:t>109</w:t>
      </w:r>
      <w:r w:rsidR="00C54783" w:rsidRPr="008830C5">
        <w:rPr>
          <w:rFonts w:ascii="Arial" w:hAnsi="Arial" w:cs="Arial"/>
        </w:rPr>
        <w:t>-2025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A01A1">
      <w:pPr>
        <w:pStyle w:val="Sinespaciado"/>
        <w:jc w:val="both"/>
        <w:rPr>
          <w:rFonts w:ascii="Arial" w:eastAsiaTheme="minorEastAsia" w:hAnsi="Arial" w:cs="Arial"/>
          <w:sz w:val="24"/>
          <w:szCs w:val="24"/>
          <w:lang w:eastAsia="es-ES"/>
        </w:rPr>
      </w:pPr>
    </w:p>
    <w:p w:rsidR="00AA01A1" w:rsidRDefault="00AA01A1" w:rsidP="00AA01A1">
      <w:pPr>
        <w:pStyle w:val="Sinespaciado"/>
        <w:jc w:val="both"/>
        <w:rPr>
          <w:rFonts w:ascii="Arial" w:eastAsiaTheme="minorEastAsia" w:hAnsi="Arial" w:cs="Arial"/>
          <w:sz w:val="24"/>
          <w:szCs w:val="24"/>
          <w:lang w:eastAsia="es-ES"/>
        </w:rPr>
      </w:pPr>
    </w:p>
    <w:p w:rsidR="00BF3665" w:rsidRDefault="009819AE" w:rsidP="00AA01A1">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AA01A1" w:rsidRDefault="00AA01A1" w:rsidP="00AA01A1">
      <w:pPr>
        <w:widowControl w:val="0"/>
        <w:jc w:val="both"/>
        <w:rPr>
          <w:rFonts w:ascii="Arial" w:hAnsi="Arial" w:cs="Arial"/>
        </w:rPr>
      </w:pPr>
    </w:p>
    <w:p w:rsidR="00AA01A1" w:rsidRDefault="00AA01A1" w:rsidP="00AA01A1">
      <w:pPr>
        <w:widowControl w:val="0"/>
        <w:jc w:val="both"/>
        <w:rPr>
          <w:rFonts w:ascii="Arial" w:hAnsi="Arial" w:cs="Arial"/>
        </w:rPr>
      </w:pPr>
    </w:p>
    <w:p w:rsidR="00BF3665" w:rsidRDefault="009819AE" w:rsidP="00AA01A1">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AA01A1">
      <w:pPr>
        <w:jc w:val="both"/>
        <w:rPr>
          <w:rFonts w:ascii="Arial" w:hAnsi="Arial" w:cs="Arial"/>
        </w:rPr>
      </w:pPr>
    </w:p>
    <w:p w:rsidR="00AA01A1" w:rsidRDefault="00AA01A1" w:rsidP="00AA01A1">
      <w:pPr>
        <w:jc w:val="both"/>
        <w:rPr>
          <w:rFonts w:ascii="Arial" w:hAnsi="Arial" w:cs="Arial"/>
        </w:rPr>
      </w:pPr>
    </w:p>
    <w:p w:rsidR="00BF3665" w:rsidRDefault="009819AE" w:rsidP="00AA01A1">
      <w:pPr>
        <w:jc w:val="center"/>
        <w:rPr>
          <w:rFonts w:ascii="Arial" w:hAnsi="Arial" w:cs="Arial"/>
          <w:b/>
        </w:rPr>
      </w:pPr>
      <w:r>
        <w:rPr>
          <w:rFonts w:ascii="Arial" w:hAnsi="Arial" w:cs="Arial"/>
          <w:b/>
        </w:rPr>
        <w:t>RESUELVE POR UNANIMIDAD:</w:t>
      </w:r>
    </w:p>
    <w:p w:rsidR="00CE1625" w:rsidRDefault="00CE1625" w:rsidP="00AA01A1">
      <w:pPr>
        <w:jc w:val="center"/>
        <w:rPr>
          <w:rFonts w:ascii="Arial" w:hAnsi="Arial" w:cs="Arial"/>
          <w:b/>
        </w:rPr>
      </w:pPr>
    </w:p>
    <w:p w:rsidR="00AA01A1" w:rsidRDefault="00AA01A1" w:rsidP="00AA01A1">
      <w:pPr>
        <w:jc w:val="center"/>
        <w:rPr>
          <w:rFonts w:ascii="Arial" w:hAnsi="Arial" w:cs="Arial"/>
          <w:b/>
        </w:rPr>
      </w:pPr>
    </w:p>
    <w:p w:rsidR="00476EF2" w:rsidRDefault="00476EF2" w:rsidP="00AA01A1">
      <w:pPr>
        <w:spacing w:line="276" w:lineRule="auto"/>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C54783">
        <w:rPr>
          <w:rFonts w:ascii="Arial" w:hAnsi="Arial" w:cs="Arial"/>
          <w:b/>
        </w:rPr>
        <w:t>01</w:t>
      </w:r>
      <w:r w:rsidR="00922FBE">
        <w:rPr>
          <w:rFonts w:ascii="Arial" w:hAnsi="Arial" w:cs="Arial"/>
          <w:b/>
        </w:rPr>
        <w:t>3</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AA01A1">
      <w:pPr>
        <w:spacing w:line="276" w:lineRule="auto"/>
        <w:jc w:val="both"/>
        <w:rPr>
          <w:rFonts w:ascii="Arial" w:hAnsi="Arial" w:cs="Arial"/>
        </w:rPr>
      </w:pPr>
    </w:p>
    <w:p w:rsidR="00AA01A1" w:rsidRDefault="00AA01A1" w:rsidP="00AA01A1">
      <w:pPr>
        <w:spacing w:line="276" w:lineRule="auto"/>
        <w:jc w:val="both"/>
        <w:rPr>
          <w:rFonts w:ascii="Arial" w:hAnsi="Arial" w:cs="Arial"/>
        </w:rPr>
      </w:pPr>
    </w:p>
    <w:p w:rsidR="00BF3665" w:rsidRPr="00476EF2" w:rsidRDefault="00476EF2" w:rsidP="00AA01A1">
      <w:pPr>
        <w:spacing w:line="276" w:lineRule="auto"/>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AA01A1">
      <w:pPr>
        <w:spacing w:line="276" w:lineRule="auto"/>
        <w:jc w:val="both"/>
        <w:rPr>
          <w:rFonts w:ascii="Arial" w:hAnsi="Arial" w:cs="Arial"/>
          <w:color w:val="231F20"/>
        </w:rPr>
      </w:pPr>
    </w:p>
    <w:p w:rsidR="00AA01A1" w:rsidRDefault="00AA01A1" w:rsidP="00AA01A1">
      <w:pPr>
        <w:spacing w:line="276" w:lineRule="auto"/>
        <w:jc w:val="both"/>
        <w:rPr>
          <w:rFonts w:ascii="Arial" w:hAnsi="Arial" w:cs="Arial"/>
          <w:color w:val="231F20"/>
        </w:rPr>
      </w:pPr>
    </w:p>
    <w:p w:rsidR="00476EF2" w:rsidRDefault="00476EF2" w:rsidP="00AA01A1">
      <w:pPr>
        <w:spacing w:line="276" w:lineRule="auto"/>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AA01A1">
      <w:pPr>
        <w:spacing w:line="276" w:lineRule="auto"/>
        <w:jc w:val="both"/>
        <w:rPr>
          <w:rFonts w:ascii="Arial" w:hAnsi="Arial" w:cs="Arial"/>
        </w:rPr>
      </w:pPr>
    </w:p>
    <w:p w:rsidR="00AA01A1" w:rsidRDefault="00AA01A1" w:rsidP="00AA01A1">
      <w:pPr>
        <w:spacing w:line="276" w:lineRule="auto"/>
        <w:jc w:val="both"/>
        <w:rPr>
          <w:rFonts w:ascii="Arial" w:hAnsi="Arial" w:cs="Arial"/>
        </w:rPr>
      </w:pPr>
    </w:p>
    <w:p w:rsidR="005E49F0" w:rsidRDefault="009819AE" w:rsidP="00AA01A1">
      <w:pPr>
        <w:spacing w:line="276" w:lineRule="auto"/>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922FBE">
        <w:rPr>
          <w:rFonts w:ascii="Arial" w:hAnsi="Arial" w:cs="Arial"/>
          <w:b/>
        </w:rPr>
        <w:t>18</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AA01A1">
      <w:pPr>
        <w:spacing w:line="276" w:lineRule="auto"/>
        <w:jc w:val="both"/>
        <w:rPr>
          <w:rFonts w:ascii="Arial" w:hAnsi="Arial" w:cs="Arial"/>
          <w:b/>
        </w:rPr>
      </w:pPr>
    </w:p>
    <w:bookmarkEnd w:id="3"/>
    <w:p w:rsidR="00BF3665" w:rsidRDefault="009819AE" w:rsidP="00AA01A1">
      <w:pPr>
        <w:spacing w:line="276" w:lineRule="auto"/>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AA01A1">
      <w:pPr>
        <w:rPr>
          <w:rFonts w:ascii="Arial" w:hAnsi="Arial" w:cs="Arial"/>
        </w:rPr>
      </w:pPr>
    </w:p>
    <w:p w:rsidR="002E085B" w:rsidRDefault="002E085B" w:rsidP="00AA01A1">
      <w:pPr>
        <w:rPr>
          <w:rFonts w:ascii="Arial" w:hAnsi="Arial" w:cs="Arial"/>
        </w:rPr>
      </w:pPr>
    </w:p>
    <w:p w:rsidR="00C57509" w:rsidRDefault="00C57509" w:rsidP="00AA01A1">
      <w:pPr>
        <w:rPr>
          <w:rFonts w:ascii="Arial" w:hAnsi="Arial" w:cs="Arial"/>
        </w:rPr>
      </w:pPr>
    </w:p>
    <w:p w:rsidR="00694F13" w:rsidRDefault="00694F13" w:rsidP="00AA01A1">
      <w:pPr>
        <w:rPr>
          <w:rFonts w:ascii="Arial" w:hAnsi="Arial" w:cs="Arial"/>
        </w:rPr>
      </w:pPr>
    </w:p>
    <w:p w:rsidR="00476EF2" w:rsidRPr="00844277" w:rsidRDefault="00476EF2" w:rsidP="00AA01A1">
      <w:pPr>
        <w:jc w:val="both"/>
        <w:rPr>
          <w:rFonts w:ascii="Arial" w:hAnsi="Arial" w:cs="Arial"/>
          <w:highlight w:val="yellow"/>
        </w:rPr>
      </w:pPr>
    </w:p>
    <w:p w:rsidR="00BF3665" w:rsidRDefault="009819AE" w:rsidP="00AA01A1">
      <w:pPr>
        <w:rPr>
          <w:rFonts w:ascii="Arial" w:hAnsi="Arial" w:cs="Arial"/>
        </w:rPr>
      </w:pPr>
      <w:r>
        <w:rPr>
          <w:rFonts w:ascii="Arial" w:hAnsi="Arial" w:cs="Arial"/>
        </w:rPr>
        <w:t>____________________________________</w:t>
      </w:r>
    </w:p>
    <w:p w:rsidR="00BF3665" w:rsidRDefault="009819AE" w:rsidP="00AA01A1">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AA01A1">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AA01A1">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AA01A1">
      <w:pPr>
        <w:tabs>
          <w:tab w:val="left" w:pos="8998"/>
          <w:tab w:val="left" w:pos="9932"/>
        </w:tabs>
        <w:spacing w:before="20"/>
        <w:rPr>
          <w:rFonts w:ascii="Arial" w:eastAsia="Arial" w:hAnsi="Arial" w:cs="Arial"/>
          <w:b/>
        </w:rPr>
      </w:pPr>
    </w:p>
    <w:p w:rsidR="00CB7ADB" w:rsidRDefault="00CB7ADB" w:rsidP="00AA01A1">
      <w:pPr>
        <w:tabs>
          <w:tab w:val="left" w:pos="8998"/>
          <w:tab w:val="left" w:pos="9932"/>
        </w:tabs>
        <w:spacing w:before="20"/>
        <w:rPr>
          <w:rFonts w:ascii="Arial" w:eastAsia="Arial" w:hAnsi="Arial" w:cs="Arial"/>
          <w:b/>
        </w:rPr>
      </w:pPr>
    </w:p>
    <w:p w:rsidR="00C57509" w:rsidRDefault="00C57509" w:rsidP="00AA01A1">
      <w:pPr>
        <w:tabs>
          <w:tab w:val="left" w:pos="8998"/>
          <w:tab w:val="left" w:pos="9932"/>
        </w:tabs>
        <w:spacing w:before="20"/>
        <w:rPr>
          <w:rFonts w:ascii="Arial" w:eastAsia="Arial" w:hAnsi="Arial" w:cs="Arial"/>
          <w:b/>
        </w:rPr>
      </w:pPr>
    </w:p>
    <w:p w:rsidR="00C57509" w:rsidRDefault="00C57509" w:rsidP="00AA01A1">
      <w:pPr>
        <w:tabs>
          <w:tab w:val="left" w:pos="8998"/>
          <w:tab w:val="left" w:pos="9932"/>
        </w:tabs>
        <w:spacing w:before="20"/>
        <w:rPr>
          <w:rFonts w:ascii="Arial" w:eastAsia="Arial" w:hAnsi="Arial" w:cs="Arial"/>
          <w:b/>
        </w:rPr>
      </w:pPr>
    </w:p>
    <w:p w:rsidR="00C57509" w:rsidRDefault="00C57509" w:rsidP="00AA01A1">
      <w:pPr>
        <w:tabs>
          <w:tab w:val="left" w:pos="8998"/>
          <w:tab w:val="left" w:pos="9932"/>
        </w:tabs>
        <w:spacing w:before="20"/>
        <w:rPr>
          <w:rFonts w:ascii="Arial" w:eastAsia="Arial" w:hAnsi="Arial" w:cs="Arial"/>
          <w:b/>
        </w:rPr>
      </w:pPr>
    </w:p>
    <w:p w:rsidR="00204354" w:rsidRDefault="00204354" w:rsidP="00AA01A1">
      <w:pPr>
        <w:jc w:val="both"/>
        <w:rPr>
          <w:rFonts w:ascii="Arial" w:hAnsi="Arial" w:cs="Arial"/>
        </w:rPr>
      </w:pPr>
      <w:r>
        <w:rPr>
          <w:rFonts w:ascii="Arial" w:hAnsi="Arial" w:cs="Arial"/>
        </w:rPr>
        <w:t>____________________________________</w:t>
      </w:r>
    </w:p>
    <w:p w:rsidR="00480799" w:rsidRDefault="00480799" w:rsidP="00AA01A1">
      <w:pPr>
        <w:rPr>
          <w:rFonts w:ascii="Arial" w:hAnsi="Arial" w:cs="Arial"/>
          <w:b/>
        </w:rPr>
      </w:pPr>
      <w:r>
        <w:rPr>
          <w:rFonts w:ascii="Arial" w:hAnsi="Arial" w:cs="Arial"/>
          <w:b/>
        </w:rPr>
        <w:t xml:space="preserve">LICENCIADO JOSÉ PEDRO GÓMEZ ÁVILA </w:t>
      </w:r>
    </w:p>
    <w:p w:rsidR="00480799" w:rsidRDefault="00480799" w:rsidP="00AA01A1">
      <w:pPr>
        <w:rPr>
          <w:rFonts w:ascii="Arial" w:hAnsi="Arial" w:cs="Arial"/>
          <w:b/>
        </w:rPr>
      </w:pPr>
      <w:r>
        <w:rPr>
          <w:rFonts w:ascii="Arial" w:hAnsi="Arial" w:cs="Arial"/>
          <w:b/>
        </w:rPr>
        <w:t>VICEFISCAL E INTEGRANTE DEL COMITÉ DE TRANSPARENCIA.</w:t>
      </w:r>
    </w:p>
    <w:p w:rsidR="00761E70" w:rsidRDefault="00761E70" w:rsidP="00AA01A1">
      <w:pPr>
        <w:jc w:val="both"/>
        <w:rPr>
          <w:rFonts w:ascii="Arial" w:hAnsi="Arial" w:cs="Arial"/>
          <w:b/>
        </w:rPr>
      </w:pPr>
    </w:p>
    <w:p w:rsidR="002E085B" w:rsidRDefault="002E085B" w:rsidP="00AA01A1">
      <w:pPr>
        <w:jc w:val="both"/>
        <w:rPr>
          <w:rFonts w:ascii="Arial" w:hAnsi="Arial" w:cs="Arial"/>
          <w:b/>
        </w:rPr>
      </w:pPr>
    </w:p>
    <w:p w:rsidR="00C57509" w:rsidRDefault="00C57509" w:rsidP="00AA01A1">
      <w:pPr>
        <w:jc w:val="both"/>
        <w:rPr>
          <w:rFonts w:ascii="Arial" w:hAnsi="Arial" w:cs="Arial"/>
          <w:b/>
        </w:rPr>
      </w:pPr>
    </w:p>
    <w:p w:rsidR="00694F13" w:rsidRDefault="00694F13" w:rsidP="00AA01A1">
      <w:pPr>
        <w:jc w:val="both"/>
        <w:rPr>
          <w:rFonts w:ascii="Arial" w:hAnsi="Arial" w:cs="Arial"/>
          <w:b/>
        </w:rPr>
      </w:pPr>
    </w:p>
    <w:p w:rsidR="00BF3665" w:rsidRDefault="009819AE" w:rsidP="00AA01A1">
      <w:pPr>
        <w:jc w:val="both"/>
        <w:rPr>
          <w:rFonts w:ascii="Arial" w:hAnsi="Arial" w:cs="Arial"/>
        </w:rPr>
      </w:pPr>
      <w:r>
        <w:rPr>
          <w:rFonts w:ascii="Arial" w:hAnsi="Arial" w:cs="Arial"/>
        </w:rPr>
        <w:t>_____________________________________</w:t>
      </w:r>
    </w:p>
    <w:p w:rsidR="00BF3665" w:rsidRDefault="009819AE" w:rsidP="00AA01A1">
      <w:pPr>
        <w:rPr>
          <w:rFonts w:ascii="Arial" w:hAnsi="Arial" w:cs="Arial"/>
        </w:rPr>
      </w:pPr>
      <w:r>
        <w:rPr>
          <w:rFonts w:ascii="Arial" w:hAnsi="Arial" w:cs="Arial"/>
          <w:b/>
        </w:rPr>
        <w:t>LICENCIADO JUAN MANUEL WILLIE ROSILLO</w:t>
      </w:r>
      <w:r>
        <w:rPr>
          <w:rFonts w:ascii="Arial" w:hAnsi="Arial" w:cs="Arial"/>
        </w:rPr>
        <w:t xml:space="preserve"> </w:t>
      </w:r>
    </w:p>
    <w:p w:rsidR="0045348C" w:rsidRDefault="009819AE" w:rsidP="00AA01A1">
      <w:pPr>
        <w:rPr>
          <w:rFonts w:ascii="Arial" w:hAnsi="Arial" w:cs="Arial"/>
          <w:b/>
        </w:rPr>
      </w:pPr>
      <w:r>
        <w:rPr>
          <w:rFonts w:ascii="Arial" w:hAnsi="Arial" w:cs="Arial"/>
          <w:b/>
        </w:rPr>
        <w:t xml:space="preserve">TITULAR DEL ÓRGANO DE CONTROL INTERNO </w:t>
      </w:r>
    </w:p>
    <w:p w:rsidR="00BF3665" w:rsidRDefault="009819AE" w:rsidP="00AA01A1">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304" w:rsidRDefault="009E4304">
      <w:r>
        <w:separator/>
      </w:r>
    </w:p>
  </w:endnote>
  <w:endnote w:type="continuationSeparator" w:id="0">
    <w:p w:rsidR="009E4304" w:rsidRDefault="009E4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82" w:rsidRDefault="006C7F8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82" w:rsidRDefault="006C7F8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304" w:rsidRDefault="009E4304">
      <w:r>
        <w:separator/>
      </w:r>
    </w:p>
  </w:footnote>
  <w:footnote w:type="continuationSeparator" w:id="0">
    <w:p w:rsidR="009E4304" w:rsidRDefault="009E43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82" w:rsidRDefault="006C7F8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9414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6C7F8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9414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C7F82" w:rsidRPr="006C7F82">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C7F82" w:rsidRPr="006C7F82">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w:t>
                          </w:r>
                          <w:r w:rsidR="00922FBE">
                            <w:rPr>
                              <w:rFonts w:ascii="Arial" w:hAnsi="Arial" w:cs="Arial"/>
                              <w:color w:val="FFFFFF" w:themeColor="background1"/>
                              <w:sz w:val="18"/>
                              <w:szCs w:val="18"/>
                              <w:lang w:val="es-ES"/>
                            </w:rPr>
                            <w:t>3</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w:t>
                    </w:r>
                    <w:r w:rsidR="00922FBE">
                      <w:rPr>
                        <w:rFonts w:ascii="Arial" w:hAnsi="Arial" w:cs="Arial"/>
                        <w:color w:val="FFFFFF" w:themeColor="background1"/>
                        <w:sz w:val="18"/>
                        <w:szCs w:val="18"/>
                        <w:lang w:val="es-ES"/>
                      </w:rPr>
                      <w:t>3</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82" w:rsidRDefault="006C7F8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09414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5B0B0C5A"/>
    <w:multiLevelType w:val="hybridMultilevel"/>
    <w:tmpl w:val="FC141F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8"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1"/>
  </w:num>
  <w:num w:numId="4">
    <w:abstractNumId w:val="6"/>
  </w:num>
  <w:num w:numId="5">
    <w:abstractNumId w:val="8"/>
  </w:num>
  <w:num w:numId="6">
    <w:abstractNumId w:val="0"/>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10"/>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C7F82"/>
    <w:rsid w:val="006E21D7"/>
    <w:rsid w:val="006E6D1D"/>
    <w:rsid w:val="006F077F"/>
    <w:rsid w:val="006F086E"/>
    <w:rsid w:val="006F2DF0"/>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2FBE"/>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89F"/>
    <w:rsid w:val="009D3B37"/>
    <w:rsid w:val="009D3B91"/>
    <w:rsid w:val="009D498E"/>
    <w:rsid w:val="009D5B45"/>
    <w:rsid w:val="009D7D1C"/>
    <w:rsid w:val="009E1324"/>
    <w:rsid w:val="009E3729"/>
    <w:rsid w:val="009E3C35"/>
    <w:rsid w:val="009E4304"/>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01A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0AA"/>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0691"/>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87E24"/>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7D36CC-3A8B-484E-AA97-D8BF5A7AE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2223</Words>
  <Characters>12228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6</cp:revision>
  <cp:lastPrinted>2025-02-06T18:42:00Z</cp:lastPrinted>
  <dcterms:created xsi:type="dcterms:W3CDTF">2025-03-04T23:35:00Z</dcterms:created>
  <dcterms:modified xsi:type="dcterms:W3CDTF">2025-03-25T15:27:00Z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