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9451BF" w14:textId="77777777" w:rsidR="005F0318" w:rsidRPr="000F6A89" w:rsidRDefault="005F0318" w:rsidP="005F0318">
      <w:pPr>
        <w:spacing w:after="0" w:line="240" w:lineRule="auto"/>
        <w:jc w:val="center"/>
        <w:rPr>
          <w:rFonts w:ascii="Arial" w:hAnsi="Arial" w:cs="Arial"/>
          <w:b/>
        </w:rPr>
      </w:pPr>
    </w:p>
    <w:p w14:paraId="4E10F510" w14:textId="77777777" w:rsidR="005F0318" w:rsidRDefault="005F0318" w:rsidP="005F0318">
      <w:pPr>
        <w:spacing w:after="0" w:line="240" w:lineRule="auto"/>
        <w:jc w:val="right"/>
        <w:rPr>
          <w:rFonts w:ascii="Calibri" w:hAnsi="Calibri" w:cs="Calibri"/>
          <w:b/>
        </w:rPr>
      </w:pPr>
    </w:p>
    <w:p w14:paraId="7B963722" w14:textId="337C8CE9" w:rsidR="005F0318" w:rsidRDefault="005F0318" w:rsidP="005F0318">
      <w:pPr>
        <w:spacing w:after="0" w:line="240" w:lineRule="auto"/>
        <w:jc w:val="right"/>
        <w:rPr>
          <w:rFonts w:ascii="Calibri" w:hAnsi="Calibri" w:cs="Calibri"/>
          <w:b/>
        </w:rPr>
      </w:pPr>
    </w:p>
    <w:p w14:paraId="4C369997" w14:textId="009A45F9" w:rsidR="004C7415" w:rsidRPr="004C7415" w:rsidRDefault="004C7415" w:rsidP="004C7415">
      <w:pPr>
        <w:spacing w:after="0" w:line="240" w:lineRule="auto"/>
        <w:jc w:val="center"/>
        <w:rPr>
          <w:rFonts w:ascii="Calibri" w:hAnsi="Calibri" w:cs="Calibri"/>
          <w:b/>
          <w:sz w:val="72"/>
        </w:rPr>
      </w:pPr>
      <w:r w:rsidRPr="004C7415">
        <w:rPr>
          <w:rFonts w:ascii="Calibri" w:hAnsi="Calibri" w:cs="Calibri"/>
          <w:b/>
          <w:sz w:val="72"/>
        </w:rPr>
        <w:t>Este sujeto obligado si está facultado para generar la información requerida, en el artículo</w:t>
      </w:r>
      <w:r w:rsidR="00DC7F72">
        <w:rPr>
          <w:rFonts w:ascii="Calibri" w:hAnsi="Calibri" w:cs="Calibri"/>
          <w:b/>
          <w:sz w:val="72"/>
        </w:rPr>
        <w:t xml:space="preserve"> 84IB. Sin </w:t>
      </w:r>
      <w:proofErr w:type="gramStart"/>
      <w:r w:rsidR="00DC7F72">
        <w:rPr>
          <w:rFonts w:ascii="Calibri" w:hAnsi="Calibri" w:cs="Calibri"/>
          <w:b/>
          <w:sz w:val="72"/>
        </w:rPr>
        <w:t>embargo</w:t>
      </w:r>
      <w:proofErr w:type="gramEnd"/>
      <w:r w:rsidR="00DC7F72">
        <w:rPr>
          <w:rFonts w:ascii="Calibri" w:hAnsi="Calibri" w:cs="Calibri"/>
          <w:b/>
          <w:sz w:val="72"/>
        </w:rPr>
        <w:t xml:space="preserve"> informo que no hay tramite de expedientes clasificados como reservados en el mes reportado.</w:t>
      </w:r>
      <w:bookmarkStart w:id="0" w:name="_GoBack"/>
      <w:bookmarkEnd w:id="0"/>
    </w:p>
    <w:sectPr w:rsidR="004C7415" w:rsidRPr="004C7415" w:rsidSect="003C697A">
      <w:headerReference w:type="default" r:id="rId8"/>
      <w:footerReference w:type="default" r:id="rId9"/>
      <w:pgSz w:w="12240" w:h="15840"/>
      <w:pgMar w:top="333" w:right="1183" w:bottom="1134" w:left="1134" w:header="0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94D48A" w14:textId="77777777" w:rsidR="007B402A" w:rsidRDefault="007B402A">
      <w:pPr>
        <w:spacing w:after="0" w:line="240" w:lineRule="auto"/>
      </w:pPr>
      <w:r>
        <w:separator/>
      </w:r>
    </w:p>
  </w:endnote>
  <w:endnote w:type="continuationSeparator" w:id="0">
    <w:p w14:paraId="2F166926" w14:textId="77777777" w:rsidR="007B402A" w:rsidRDefault="007B4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1EE285" w14:textId="77777777" w:rsidR="003C697A" w:rsidRPr="008143B7" w:rsidRDefault="003C697A" w:rsidP="003C697A">
    <w:pPr>
      <w:spacing w:after="0" w:line="240" w:lineRule="auto"/>
      <w:jc w:val="center"/>
      <w:rPr>
        <w:rFonts w:ascii="Book Antiqua" w:hAnsi="Book Antiqua"/>
        <w:i/>
        <w:szCs w:val="24"/>
      </w:rPr>
    </w:pPr>
    <w:r w:rsidRPr="008143B7">
      <w:rPr>
        <w:rFonts w:ascii="Monotype Corsiva" w:hAnsi="Monotype Corsiva"/>
        <w:i/>
        <w:noProof/>
        <w:sz w:val="20"/>
        <w:lang w:eastAsia="es-MX"/>
      </w:rPr>
      <w:t xml:space="preserve"> </w:t>
    </w:r>
    <w:r w:rsidRPr="008143B7">
      <w:rPr>
        <w:rFonts w:ascii="Monotype Corsiva" w:hAnsi="Monotype Corsiva"/>
        <w:i/>
        <w:noProof/>
        <w:szCs w:val="24"/>
        <w:lang w:eastAsia="es-MX"/>
      </w:rPr>
      <w:t xml:space="preserve"> </w:t>
    </w:r>
    <w:r w:rsidRPr="008143B7">
      <w:rPr>
        <w:rFonts w:ascii="Book Antiqua" w:hAnsi="Book Antiqua"/>
        <w:i/>
        <w:noProof/>
        <w:szCs w:val="24"/>
        <w:lang w:eastAsia="es-MX"/>
      </w:rPr>
      <w:t>“2024, Año del Bicentenario del Congreso Constituyente del Estado de San Luis Potosí”</w:t>
    </w:r>
  </w:p>
  <w:p w14:paraId="01E51543" w14:textId="77777777" w:rsidR="003C697A" w:rsidRDefault="003C697A" w:rsidP="003C697A">
    <w:pPr>
      <w:pBdr>
        <w:top w:val="single" w:sz="4" w:space="1" w:color="auto"/>
      </w:pBdr>
      <w:spacing w:after="0" w:line="240" w:lineRule="auto"/>
      <w:rPr>
        <w:rFonts w:ascii="Bahnschrift" w:hAnsi="Bahnschrift" w:cs="Arial"/>
        <w:sz w:val="16"/>
        <w:szCs w:val="16"/>
      </w:rPr>
    </w:pPr>
  </w:p>
  <w:p w14:paraId="4C6D5214" w14:textId="77777777" w:rsidR="003C697A" w:rsidRPr="008143B7" w:rsidRDefault="003C697A" w:rsidP="003C697A">
    <w:pPr>
      <w:pBdr>
        <w:top w:val="single" w:sz="4" w:space="1" w:color="auto"/>
      </w:pBdr>
      <w:spacing w:after="0" w:line="240" w:lineRule="auto"/>
      <w:rPr>
        <w:rFonts w:ascii="Bahnschrift" w:hAnsi="Bahnschrift" w:cs="Arial"/>
        <w:sz w:val="16"/>
        <w:szCs w:val="16"/>
      </w:rPr>
    </w:pPr>
    <w:r>
      <w:rPr>
        <w:rFonts w:ascii="Bahnschrift" w:hAnsi="Bahnschrift" w:cs="Arial"/>
        <w:sz w:val="16"/>
        <w:szCs w:val="16"/>
      </w:rPr>
      <w:t>c.c.p. El archivo</w:t>
    </w:r>
  </w:p>
  <w:p w14:paraId="18F29F97" w14:textId="77777777" w:rsidR="003C697A" w:rsidRPr="008143B7" w:rsidRDefault="003C697A" w:rsidP="003C697A">
    <w:pPr>
      <w:spacing w:after="0" w:line="240" w:lineRule="auto"/>
      <w:rPr>
        <w:rFonts w:ascii="Bahnschrift" w:hAnsi="Bahnschrift" w:cs="Arial"/>
        <w:sz w:val="16"/>
        <w:szCs w:val="16"/>
      </w:rPr>
    </w:pPr>
    <w:r w:rsidRPr="008143B7">
      <w:rPr>
        <w:rFonts w:ascii="Bahnschrift" w:hAnsi="Bahnschrift" w:cs="Arial"/>
        <w:sz w:val="16"/>
        <w:szCs w:val="16"/>
      </w:rPr>
      <w:t>Palacio Municipal S/N, Zona Centro, Coxcatlán, S.L. P.  79860</w:t>
    </w:r>
  </w:p>
  <w:p w14:paraId="2E0BD505" w14:textId="77777777" w:rsidR="003C697A" w:rsidRDefault="003C69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F5F128" w14:textId="77777777" w:rsidR="007B402A" w:rsidRDefault="007B402A">
      <w:pPr>
        <w:spacing w:after="0" w:line="240" w:lineRule="auto"/>
      </w:pPr>
      <w:r>
        <w:separator/>
      </w:r>
    </w:p>
  </w:footnote>
  <w:footnote w:type="continuationSeparator" w:id="0">
    <w:p w14:paraId="1E60FB4E" w14:textId="77777777" w:rsidR="007B402A" w:rsidRDefault="007B40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95954" w14:textId="512A6490" w:rsidR="00D2637F" w:rsidRDefault="00B761A6" w:rsidP="007B64FA">
    <w:pPr>
      <w:pStyle w:val="Encabezado"/>
    </w:pPr>
    <w:r>
      <w:rPr>
        <w:noProof/>
      </w:rPr>
      <w:t xml:space="preserve">                                                                                                                                          </w:t>
    </w:r>
  </w:p>
  <w:p w14:paraId="5B24BB76" w14:textId="232B985A" w:rsidR="00D2637F" w:rsidRDefault="00B761A6">
    <w:pPr>
      <w:pStyle w:val="Encabezado"/>
    </w:pPr>
    <w:r>
      <w:rPr>
        <w:noProof/>
      </w:rPr>
      <w:t xml:space="preserve">                                                                                </w:t>
    </w:r>
  </w:p>
  <w:p w14:paraId="2B3896CE" w14:textId="5E71977A" w:rsidR="00D2637F" w:rsidRDefault="00B761A6">
    <w:pPr>
      <w:pStyle w:val="Encabezado"/>
    </w:pPr>
    <w:r>
      <w:rPr>
        <w:noProof/>
      </w:rPr>
      <w:t xml:space="preserve">                               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 wp14:anchorId="39CFD8F0" wp14:editId="75C247AD">
          <wp:extent cx="987425" cy="859790"/>
          <wp:effectExtent l="0" t="0" r="3175" b="0"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</w:t>
    </w:r>
  </w:p>
  <w:p w14:paraId="34FE16C2" w14:textId="77777777" w:rsidR="00D2637F" w:rsidRDefault="007B402A">
    <w:pPr>
      <w:pStyle w:val="Encabezado"/>
    </w:pPr>
    <w:r>
      <w:rPr>
        <w:noProof/>
        <w:lang w:eastAsia="es-MX"/>
      </w:rPr>
      <w:pict w14:anchorId="31D0FD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4" o:spid="_x0000_s2049" type="#_x0000_t75" style="position:absolute;margin-left:32.45pt;margin-top:-10.15pt;width:436.85pt;height:544.2pt;z-index:-251658752;mso-position-horizontal-relative:margin;mso-position-vertical-relative:margin" o:allowincell="f">
          <v:imagedata r:id="rId2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52BFF"/>
    <w:multiLevelType w:val="hybridMultilevel"/>
    <w:tmpl w:val="4FFE2D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24D7A"/>
    <w:multiLevelType w:val="hybridMultilevel"/>
    <w:tmpl w:val="141A86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EC4198"/>
    <w:multiLevelType w:val="hybridMultilevel"/>
    <w:tmpl w:val="B72A6E22"/>
    <w:lvl w:ilvl="0" w:tplc="080A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57"/>
    <w:rsid w:val="00011C67"/>
    <w:rsid w:val="000149F5"/>
    <w:rsid w:val="0003032B"/>
    <w:rsid w:val="000463CD"/>
    <w:rsid w:val="00094BAF"/>
    <w:rsid w:val="000E41BF"/>
    <w:rsid w:val="000F6A89"/>
    <w:rsid w:val="001346C4"/>
    <w:rsid w:val="001373B5"/>
    <w:rsid w:val="00171B76"/>
    <w:rsid w:val="00176AED"/>
    <w:rsid w:val="001A2CB6"/>
    <w:rsid w:val="001A34A9"/>
    <w:rsid w:val="0023076F"/>
    <w:rsid w:val="0026216D"/>
    <w:rsid w:val="00271D13"/>
    <w:rsid w:val="002843C1"/>
    <w:rsid w:val="00297FA1"/>
    <w:rsid w:val="00322805"/>
    <w:rsid w:val="003709B4"/>
    <w:rsid w:val="00383B4C"/>
    <w:rsid w:val="003C697A"/>
    <w:rsid w:val="003E40F7"/>
    <w:rsid w:val="00462F20"/>
    <w:rsid w:val="00472BF5"/>
    <w:rsid w:val="00475CFA"/>
    <w:rsid w:val="004C7415"/>
    <w:rsid w:val="00582BD3"/>
    <w:rsid w:val="005D6457"/>
    <w:rsid w:val="005D7A7E"/>
    <w:rsid w:val="005F0318"/>
    <w:rsid w:val="006947DD"/>
    <w:rsid w:val="006B2C8E"/>
    <w:rsid w:val="0070386C"/>
    <w:rsid w:val="00714431"/>
    <w:rsid w:val="0072520E"/>
    <w:rsid w:val="007839CB"/>
    <w:rsid w:val="007B402A"/>
    <w:rsid w:val="0098111E"/>
    <w:rsid w:val="009C716B"/>
    <w:rsid w:val="00AE18A4"/>
    <w:rsid w:val="00B50DE3"/>
    <w:rsid w:val="00B761A6"/>
    <w:rsid w:val="00BB35CB"/>
    <w:rsid w:val="00C12D99"/>
    <w:rsid w:val="00C536FF"/>
    <w:rsid w:val="00CA7366"/>
    <w:rsid w:val="00CC37D6"/>
    <w:rsid w:val="00D31154"/>
    <w:rsid w:val="00D43868"/>
    <w:rsid w:val="00D86FB1"/>
    <w:rsid w:val="00D93AC6"/>
    <w:rsid w:val="00DC7F72"/>
    <w:rsid w:val="00E224E4"/>
    <w:rsid w:val="00E35D3D"/>
    <w:rsid w:val="00E826FD"/>
    <w:rsid w:val="00EA2A7B"/>
    <w:rsid w:val="00EB024E"/>
    <w:rsid w:val="00ED559A"/>
    <w:rsid w:val="00EF19F3"/>
    <w:rsid w:val="00F2679C"/>
    <w:rsid w:val="00F3383E"/>
    <w:rsid w:val="00F77589"/>
    <w:rsid w:val="00FA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6D0EEE6"/>
  <w15:chartTrackingRefBased/>
  <w15:docId w15:val="{47D9B1E8-2153-4B3D-AA63-0124EB124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45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64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6457"/>
  </w:style>
  <w:style w:type="paragraph" w:styleId="Piedepgina">
    <w:name w:val="footer"/>
    <w:basedOn w:val="Normal"/>
    <w:link w:val="PiedepginaCar"/>
    <w:uiPriority w:val="99"/>
    <w:unhideWhenUsed/>
    <w:rsid w:val="005D64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6457"/>
  </w:style>
  <w:style w:type="table" w:styleId="Tablaconcuadrcula">
    <w:name w:val="Table Grid"/>
    <w:basedOn w:val="Tablanormal"/>
    <w:uiPriority w:val="59"/>
    <w:rsid w:val="005D6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03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4E8AE-9EAF-4111-8799-C5B789CE8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Vega</dc:creator>
  <cp:keywords/>
  <dc:description/>
  <cp:lastModifiedBy>CONTRALORIA</cp:lastModifiedBy>
  <cp:revision>2</cp:revision>
  <cp:lastPrinted>2024-10-02T20:19:00Z</cp:lastPrinted>
  <dcterms:created xsi:type="dcterms:W3CDTF">2024-11-08T17:37:00Z</dcterms:created>
  <dcterms:modified xsi:type="dcterms:W3CDTF">2024-11-08T17:37:00Z</dcterms:modified>
</cp:coreProperties>
</file>