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1FF30F1" w14:textId="77777777" w:rsidR="00B347F0" w:rsidRPr="00B347F0" w:rsidRDefault="00B347F0" w:rsidP="00B347F0">
      <w:pPr>
        <w:pStyle w:val="corte4fondo"/>
        <w:tabs>
          <w:tab w:val="left" w:pos="567"/>
        </w:tabs>
        <w:spacing w:line="240" w:lineRule="auto"/>
        <w:jc w:val="right"/>
        <w:rPr>
          <w:rFonts w:ascii="AvantGarde Bk BT" w:hAnsi="AvantGarde Bk BT" w:cs="Arial"/>
          <w:b/>
          <w:color w:val="000000" w:themeColor="text1"/>
          <w:sz w:val="24"/>
          <w:szCs w:val="24"/>
        </w:rPr>
      </w:pPr>
      <w:r w:rsidRPr="00B347F0">
        <w:rPr>
          <w:rFonts w:ascii="AvantGarde Bk BT" w:hAnsi="AvantGarde Bk BT" w:cs="Arial"/>
          <w:b/>
          <w:color w:val="000000" w:themeColor="text1"/>
          <w:sz w:val="24"/>
          <w:szCs w:val="24"/>
        </w:rPr>
        <w:t>RECURSO DE REVISIÓN 600/2024-1 Y SUS ACUMULADOS</w:t>
      </w:r>
    </w:p>
    <w:p w14:paraId="6FF09C3C" w14:textId="66059492" w:rsidR="00946007" w:rsidRPr="00FE4296" w:rsidRDefault="00B347F0" w:rsidP="00B347F0">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B347F0">
        <w:rPr>
          <w:rFonts w:ascii="AvantGarde Bk BT" w:hAnsi="AvantGarde Bk BT" w:cs="Arial"/>
          <w:b/>
          <w:color w:val="000000" w:themeColor="text1"/>
          <w:sz w:val="24"/>
          <w:szCs w:val="24"/>
        </w:rPr>
        <w:t>603/2024-1, 606/2024-1 Y 609/2024-1</w:t>
      </w:r>
      <w:r w:rsidR="00946007" w:rsidRPr="00FE4296">
        <w:rPr>
          <w:rFonts w:ascii="AvantGarde Bk BT" w:hAnsi="AvantGarde Bk BT" w:cs="Arial"/>
          <w:b/>
          <w:color w:val="000000" w:themeColor="text1"/>
          <w:sz w:val="24"/>
          <w:szCs w:val="24"/>
        </w:rPr>
        <w:t xml:space="preserve"> </w:t>
      </w:r>
    </w:p>
    <w:p w14:paraId="7CA68D39" w14:textId="77777777" w:rsidR="00946007" w:rsidRPr="00FE4296"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FE4296"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FE4296">
        <w:rPr>
          <w:rFonts w:ascii="AvantGarde Bk BT" w:hAnsi="AvantGarde Bk BT" w:cs="Arial"/>
          <w:b/>
          <w:color w:val="000000" w:themeColor="text1"/>
          <w:sz w:val="24"/>
          <w:szCs w:val="24"/>
        </w:rPr>
        <w:t xml:space="preserve">COMISIONADO PONENTE: </w:t>
      </w:r>
    </w:p>
    <w:p w14:paraId="67BC90F6" w14:textId="77777777" w:rsidR="00407527" w:rsidRPr="00FE4296" w:rsidRDefault="0040752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FE4296">
        <w:rPr>
          <w:rFonts w:ascii="AvantGarde Bk BT" w:hAnsi="AvantGarde Bk BT" w:cs="Arial"/>
          <w:b/>
          <w:color w:val="000000" w:themeColor="text1"/>
          <w:sz w:val="24"/>
          <w:szCs w:val="24"/>
        </w:rPr>
        <w:t>LICENCIADO DAVID ENRIQUE MENCHACA ZUÑIGA</w:t>
      </w:r>
    </w:p>
    <w:p w14:paraId="140F8981" w14:textId="643887BF" w:rsidR="00946007" w:rsidRPr="00FE4296" w:rsidRDefault="0040752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FE4296">
        <w:rPr>
          <w:rFonts w:ascii="AvantGarde Bk BT" w:hAnsi="AvantGarde Bk BT" w:cs="Arial"/>
          <w:b/>
          <w:color w:val="000000" w:themeColor="text1"/>
          <w:sz w:val="24"/>
          <w:szCs w:val="24"/>
        </w:rPr>
        <w:t xml:space="preserve"> </w:t>
      </w:r>
    </w:p>
    <w:p w14:paraId="331AC519" w14:textId="77777777" w:rsidR="00946007" w:rsidRPr="00FE4296"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FE4296">
        <w:rPr>
          <w:rFonts w:ascii="AvantGarde Bk BT" w:hAnsi="AvantGarde Bk BT" w:cs="Arial"/>
          <w:b/>
          <w:color w:val="000000" w:themeColor="text1"/>
          <w:sz w:val="24"/>
          <w:szCs w:val="24"/>
        </w:rPr>
        <w:t>MATERIA:</w:t>
      </w:r>
    </w:p>
    <w:p w14:paraId="25082281" w14:textId="77777777" w:rsidR="00946007" w:rsidRPr="00FE4296"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FE4296">
        <w:rPr>
          <w:rFonts w:ascii="AvantGarde Bk BT" w:hAnsi="AvantGarde Bk BT" w:cs="Arial"/>
          <w:b/>
          <w:color w:val="000000" w:themeColor="text1"/>
          <w:sz w:val="24"/>
          <w:szCs w:val="24"/>
        </w:rPr>
        <w:t>ACCESO A LA INFORMACIÓN PÚBLICA.</w:t>
      </w:r>
    </w:p>
    <w:p w14:paraId="44208136" w14:textId="77777777" w:rsidR="00946007" w:rsidRPr="00FE4296"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6B315932" w:rsidR="00946007" w:rsidRPr="00FE4296"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FE4296">
        <w:rPr>
          <w:rFonts w:ascii="AvantGarde Bk BT" w:hAnsi="AvantGarde Bk BT" w:cs="Arial"/>
          <w:b/>
          <w:color w:val="000000" w:themeColor="text1"/>
          <w:sz w:val="24"/>
          <w:szCs w:val="24"/>
        </w:rPr>
        <w:t>SUJETO OBLIGADO:</w:t>
      </w:r>
    </w:p>
    <w:p w14:paraId="682932D6" w14:textId="576EA23E" w:rsidR="00946007" w:rsidRPr="00FE4296" w:rsidRDefault="00905029"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MUNICIPIO DE </w:t>
      </w:r>
      <w:r w:rsidR="00B347F0">
        <w:rPr>
          <w:rFonts w:ascii="AvantGarde Bk BT" w:hAnsi="AvantGarde Bk BT" w:cs="Arial"/>
          <w:b/>
          <w:color w:val="000000" w:themeColor="text1"/>
          <w:sz w:val="24"/>
          <w:szCs w:val="24"/>
        </w:rPr>
        <w:t>AHUALULCO</w:t>
      </w:r>
      <w:r w:rsidR="00427EFE" w:rsidRPr="00FE4296">
        <w:rPr>
          <w:rFonts w:ascii="AvantGarde Bk BT" w:hAnsi="AvantGarde Bk BT" w:cs="Arial"/>
          <w:b/>
          <w:color w:val="000000" w:themeColor="text1"/>
          <w:sz w:val="24"/>
          <w:szCs w:val="24"/>
        </w:rPr>
        <w:t>.</w:t>
      </w:r>
    </w:p>
    <w:p w14:paraId="0F9034C1" w14:textId="77777777" w:rsidR="00946007" w:rsidRPr="00FE4296"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21BE9E5A" w:rsidR="00946007" w:rsidRPr="00FE4296" w:rsidRDefault="00946007" w:rsidP="00946007">
      <w:pPr>
        <w:pStyle w:val="corte4fondo"/>
        <w:tabs>
          <w:tab w:val="left" w:pos="567"/>
        </w:tabs>
        <w:ind w:left="113" w:firstLine="0"/>
        <w:rPr>
          <w:rFonts w:ascii="AvantGarde Bk BT" w:hAnsi="AvantGarde Bk BT" w:cs="Arial"/>
          <w:color w:val="000000" w:themeColor="text1"/>
          <w:sz w:val="24"/>
          <w:szCs w:val="24"/>
        </w:rPr>
      </w:pPr>
      <w:r w:rsidRPr="00FE4296">
        <w:rPr>
          <w:rFonts w:ascii="AvantGarde Bk BT" w:hAnsi="AvantGarde Bk BT" w:cs="Arial"/>
          <w:color w:val="000000" w:themeColor="text1"/>
          <w:sz w:val="24"/>
          <w:szCs w:val="24"/>
        </w:rPr>
        <w:t xml:space="preserve">           San Luis Potosí, San Luis Potosí. Acuerdo del Pleno de la Comisión Estatal de Garantía de Acceso a la Información Pública, </w:t>
      </w:r>
      <w:r w:rsidR="00DF1AC6" w:rsidRPr="00FE4296">
        <w:rPr>
          <w:rFonts w:ascii="AvantGarde Bk BT" w:hAnsi="AvantGarde Bk BT" w:cs="Arial"/>
          <w:color w:val="000000" w:themeColor="text1"/>
          <w:sz w:val="24"/>
          <w:szCs w:val="24"/>
        </w:rPr>
        <w:t xml:space="preserve">correspondiente a la sesión </w:t>
      </w:r>
      <w:r w:rsidR="00E93B79" w:rsidRPr="00FE4296">
        <w:rPr>
          <w:rFonts w:ascii="AvantGarde Bk BT" w:hAnsi="AvantGarde Bk BT" w:cs="Arial"/>
          <w:color w:val="000000" w:themeColor="text1"/>
          <w:sz w:val="24"/>
          <w:szCs w:val="24"/>
        </w:rPr>
        <w:t xml:space="preserve">del </w:t>
      </w:r>
      <w:r w:rsidR="00B347F0">
        <w:rPr>
          <w:rFonts w:ascii="AvantGarde Bk BT" w:hAnsi="AvantGarde Bk BT" w:cs="Arial"/>
          <w:color w:val="000000" w:themeColor="text1"/>
          <w:sz w:val="24"/>
          <w:szCs w:val="24"/>
        </w:rPr>
        <w:t>22 veintidós de mayo de 2024 dos mil veinticuatro</w:t>
      </w:r>
      <w:r w:rsidRPr="00FE4296">
        <w:rPr>
          <w:rFonts w:ascii="AvantGarde Bk BT" w:hAnsi="AvantGarde Bk BT" w:cs="Arial"/>
          <w:color w:val="000000" w:themeColor="text1"/>
          <w:sz w:val="24"/>
          <w:szCs w:val="24"/>
        </w:rPr>
        <w:t xml:space="preserve">. </w:t>
      </w:r>
    </w:p>
    <w:p w14:paraId="237B9261" w14:textId="77777777" w:rsidR="00946007" w:rsidRPr="00FE4296"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FE4296" w:rsidRDefault="00946007" w:rsidP="00946007">
      <w:pPr>
        <w:pStyle w:val="corte4fondo"/>
        <w:tabs>
          <w:tab w:val="left" w:pos="567"/>
        </w:tabs>
        <w:ind w:left="113" w:firstLine="0"/>
        <w:rPr>
          <w:rFonts w:ascii="AvantGarde Bk BT" w:hAnsi="AvantGarde Bk BT" w:cs="Arial"/>
          <w:color w:val="000000" w:themeColor="text1"/>
          <w:sz w:val="24"/>
          <w:szCs w:val="24"/>
        </w:rPr>
      </w:pPr>
      <w:r w:rsidRPr="00FE4296">
        <w:rPr>
          <w:rFonts w:ascii="AvantGarde Bk BT" w:hAnsi="AvantGarde Bk BT" w:cs="Arial"/>
          <w:b/>
          <w:color w:val="000000" w:themeColor="text1"/>
          <w:sz w:val="24"/>
          <w:szCs w:val="24"/>
        </w:rPr>
        <w:t xml:space="preserve">           VISTOS</w:t>
      </w:r>
      <w:r w:rsidRPr="00FE4296">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FE4296"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FE4296"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FE4296">
        <w:rPr>
          <w:rFonts w:ascii="AvantGarde Bk BT" w:hAnsi="AvantGarde Bk BT" w:cs="Arial"/>
          <w:b/>
          <w:color w:val="000000" w:themeColor="text1"/>
          <w:sz w:val="24"/>
          <w:szCs w:val="24"/>
        </w:rPr>
        <w:t>RESULTANDO:</w:t>
      </w:r>
    </w:p>
    <w:p w14:paraId="368F740D" w14:textId="77777777" w:rsidR="00946007" w:rsidRPr="00FE4296" w:rsidRDefault="00946007" w:rsidP="00946007">
      <w:pPr>
        <w:pStyle w:val="corte4fondo"/>
        <w:tabs>
          <w:tab w:val="left" w:pos="567"/>
        </w:tabs>
        <w:ind w:left="454"/>
        <w:rPr>
          <w:rFonts w:ascii="AvantGarde Bk BT" w:hAnsi="AvantGarde Bk BT" w:cs="Arial"/>
          <w:color w:val="000000" w:themeColor="text1"/>
          <w:sz w:val="24"/>
          <w:szCs w:val="24"/>
        </w:rPr>
      </w:pPr>
    </w:p>
    <w:p w14:paraId="3863EDA4" w14:textId="702FC2E1" w:rsidR="00946007" w:rsidRPr="00FE4296" w:rsidRDefault="00946007" w:rsidP="00946007">
      <w:pPr>
        <w:pStyle w:val="corte4fondo"/>
        <w:tabs>
          <w:tab w:val="left" w:pos="567"/>
        </w:tabs>
        <w:ind w:left="113"/>
        <w:rPr>
          <w:rFonts w:ascii="AvantGarde Bk BT" w:hAnsi="AvantGarde Bk BT" w:cs="Arial"/>
          <w:color w:val="000000" w:themeColor="text1"/>
          <w:sz w:val="24"/>
          <w:szCs w:val="24"/>
        </w:rPr>
      </w:pPr>
      <w:r w:rsidRPr="00FE4296">
        <w:rPr>
          <w:rFonts w:ascii="AvantGarde Bk BT" w:hAnsi="AvantGarde Bk BT" w:cs="Arial"/>
          <w:b/>
          <w:color w:val="000000" w:themeColor="text1"/>
          <w:sz w:val="24"/>
          <w:szCs w:val="24"/>
        </w:rPr>
        <w:t>PRIMERO.</w:t>
      </w:r>
      <w:r w:rsidRPr="00FE4296">
        <w:rPr>
          <w:rFonts w:ascii="AvantGarde Bk BT" w:hAnsi="AvantGarde Bk BT" w:cs="Arial"/>
          <w:color w:val="000000" w:themeColor="text1"/>
          <w:sz w:val="24"/>
          <w:szCs w:val="24"/>
        </w:rPr>
        <w:t xml:space="preserve"> </w:t>
      </w:r>
      <w:r w:rsidRPr="00FE4296">
        <w:rPr>
          <w:rFonts w:ascii="AvantGarde Bk BT" w:hAnsi="AvantGarde Bk BT" w:cs="Arial"/>
          <w:b/>
          <w:color w:val="000000" w:themeColor="text1"/>
          <w:sz w:val="24"/>
          <w:szCs w:val="24"/>
        </w:rPr>
        <w:t>Solicitud de acceso a la información pública.</w:t>
      </w:r>
      <w:r w:rsidR="008335B0" w:rsidRPr="00FE4296">
        <w:rPr>
          <w:rFonts w:ascii="AvantGarde Bk BT" w:hAnsi="AvantGarde Bk BT" w:cs="Arial"/>
          <w:color w:val="000000" w:themeColor="text1"/>
          <w:sz w:val="24"/>
          <w:szCs w:val="24"/>
        </w:rPr>
        <w:t xml:space="preserve"> El </w:t>
      </w:r>
      <w:r w:rsidR="00A93850">
        <w:rPr>
          <w:rFonts w:ascii="AvantGarde Bk BT" w:hAnsi="AvantGarde Bk BT" w:cs="Arial"/>
          <w:color w:val="000000" w:themeColor="text1"/>
          <w:sz w:val="24"/>
          <w:szCs w:val="24"/>
        </w:rPr>
        <w:t xml:space="preserve">14 catorce de marzo </w:t>
      </w:r>
      <w:r w:rsidR="00C575E2" w:rsidRPr="00FE4296">
        <w:rPr>
          <w:rFonts w:ascii="AvantGarde Bk BT" w:hAnsi="AvantGarde Bk BT" w:cs="Arial"/>
          <w:color w:val="000000" w:themeColor="text1"/>
          <w:sz w:val="24"/>
          <w:szCs w:val="24"/>
        </w:rPr>
        <w:t xml:space="preserve">de </w:t>
      </w:r>
      <w:r w:rsidR="00A93850">
        <w:rPr>
          <w:rFonts w:ascii="AvantGarde Bk BT" w:hAnsi="AvantGarde Bk BT" w:cs="Arial"/>
          <w:color w:val="000000" w:themeColor="text1"/>
          <w:sz w:val="24"/>
          <w:szCs w:val="24"/>
        </w:rPr>
        <w:t>2024 dos mil veinticuatro</w:t>
      </w:r>
      <w:r w:rsidR="000D0B99">
        <w:rPr>
          <w:rFonts w:ascii="AvantGarde Bk BT" w:hAnsi="AvantGarde Bk BT" w:cs="Arial"/>
          <w:color w:val="000000" w:themeColor="text1"/>
          <w:sz w:val="24"/>
          <w:szCs w:val="24"/>
        </w:rPr>
        <w:t xml:space="preserve"> el sujeto obligado </w:t>
      </w:r>
      <w:r w:rsidRPr="00FE4296">
        <w:rPr>
          <w:rFonts w:ascii="AvantGarde Bk BT" w:hAnsi="AvantGarde Bk BT" w:cs="Arial"/>
          <w:color w:val="000000" w:themeColor="text1"/>
          <w:sz w:val="24"/>
          <w:szCs w:val="24"/>
        </w:rPr>
        <w:t>recibió solicitud</w:t>
      </w:r>
      <w:r w:rsidR="00A93850">
        <w:rPr>
          <w:rFonts w:ascii="AvantGarde Bk BT" w:hAnsi="AvantGarde Bk BT" w:cs="Arial"/>
          <w:color w:val="000000" w:themeColor="text1"/>
          <w:sz w:val="24"/>
          <w:szCs w:val="24"/>
        </w:rPr>
        <w:t>es</w:t>
      </w:r>
      <w:r w:rsidRPr="00FE4296">
        <w:rPr>
          <w:rFonts w:ascii="AvantGarde Bk BT" w:hAnsi="AvantGarde Bk BT" w:cs="Arial"/>
          <w:color w:val="000000" w:themeColor="text1"/>
          <w:sz w:val="24"/>
          <w:szCs w:val="24"/>
        </w:rPr>
        <w:t xml:space="preserve"> de información a través de la Plataforma Nacional de Transparencia, misma</w:t>
      </w:r>
      <w:r w:rsidR="00A93850">
        <w:rPr>
          <w:rFonts w:ascii="AvantGarde Bk BT" w:hAnsi="AvantGarde Bk BT" w:cs="Arial"/>
          <w:color w:val="000000" w:themeColor="text1"/>
          <w:sz w:val="24"/>
          <w:szCs w:val="24"/>
        </w:rPr>
        <w:t>s</w:t>
      </w:r>
      <w:r w:rsidRPr="00FE4296">
        <w:rPr>
          <w:rFonts w:ascii="AvantGarde Bk BT" w:hAnsi="AvantGarde Bk BT" w:cs="Arial"/>
          <w:color w:val="000000" w:themeColor="text1"/>
          <w:sz w:val="24"/>
          <w:szCs w:val="24"/>
        </w:rPr>
        <w:t xml:space="preserve"> que qued</w:t>
      </w:r>
      <w:r w:rsidR="00A93850">
        <w:rPr>
          <w:rFonts w:ascii="AvantGarde Bk BT" w:hAnsi="AvantGarde Bk BT" w:cs="Arial"/>
          <w:color w:val="000000" w:themeColor="text1"/>
          <w:sz w:val="24"/>
          <w:szCs w:val="24"/>
        </w:rPr>
        <w:t>aron</w:t>
      </w:r>
      <w:r w:rsidRPr="00FE4296">
        <w:rPr>
          <w:rFonts w:ascii="AvantGarde Bk BT" w:hAnsi="AvantGarde Bk BT" w:cs="Arial"/>
          <w:color w:val="000000" w:themeColor="text1"/>
          <w:sz w:val="24"/>
          <w:szCs w:val="24"/>
        </w:rPr>
        <w:t xml:space="preserve"> registrada</w:t>
      </w:r>
      <w:r w:rsidR="00A93850">
        <w:rPr>
          <w:rFonts w:ascii="AvantGarde Bk BT" w:hAnsi="AvantGarde Bk BT" w:cs="Arial"/>
          <w:color w:val="000000" w:themeColor="text1"/>
          <w:sz w:val="24"/>
          <w:szCs w:val="24"/>
        </w:rPr>
        <w:t>s</w:t>
      </w:r>
      <w:r w:rsidRPr="00FE4296">
        <w:rPr>
          <w:rFonts w:ascii="AvantGarde Bk BT" w:hAnsi="AvantGarde Bk BT" w:cs="Arial"/>
          <w:color w:val="000000" w:themeColor="text1"/>
          <w:sz w:val="24"/>
          <w:szCs w:val="24"/>
        </w:rPr>
        <w:t xml:space="preserve"> con número de folio</w:t>
      </w:r>
      <w:r w:rsidR="00DF1AC6" w:rsidRPr="00FE4296">
        <w:rPr>
          <w:rFonts w:ascii="AvantGarde Bk BT" w:hAnsi="AvantGarde Bk BT" w:cs="Arial"/>
          <w:color w:val="000000" w:themeColor="text1"/>
          <w:sz w:val="24"/>
          <w:szCs w:val="24"/>
        </w:rPr>
        <w:t xml:space="preserve"> </w:t>
      </w:r>
      <w:r w:rsidR="00543563" w:rsidRPr="00FE4296">
        <w:rPr>
          <w:rFonts w:ascii="AvantGarde Bk BT" w:hAnsi="AvantGarde Bk BT" w:cs="Arial"/>
          <w:color w:val="000000" w:themeColor="text1"/>
          <w:sz w:val="24"/>
          <w:szCs w:val="24"/>
        </w:rPr>
        <w:t>24</w:t>
      </w:r>
      <w:r w:rsidR="00187D86">
        <w:rPr>
          <w:rFonts w:ascii="AvantGarde Bk BT" w:hAnsi="AvantGarde Bk BT" w:cs="Arial"/>
          <w:color w:val="000000" w:themeColor="text1"/>
          <w:sz w:val="24"/>
          <w:szCs w:val="24"/>
        </w:rPr>
        <w:t>047</w:t>
      </w:r>
      <w:r w:rsidR="00A93850">
        <w:rPr>
          <w:rFonts w:ascii="AvantGarde Bk BT" w:hAnsi="AvantGarde Bk BT" w:cs="Arial"/>
          <w:color w:val="000000" w:themeColor="text1"/>
          <w:sz w:val="24"/>
          <w:szCs w:val="24"/>
        </w:rPr>
        <w:t xml:space="preserve">1624000017, </w:t>
      </w:r>
      <w:r w:rsidR="00A93850" w:rsidRPr="00FE4296">
        <w:rPr>
          <w:rFonts w:ascii="AvantGarde Bk BT" w:hAnsi="AvantGarde Bk BT" w:cs="Arial"/>
          <w:color w:val="000000" w:themeColor="text1"/>
          <w:sz w:val="24"/>
          <w:szCs w:val="24"/>
        </w:rPr>
        <w:t>24</w:t>
      </w:r>
      <w:r w:rsidR="00A93850">
        <w:rPr>
          <w:rFonts w:ascii="AvantGarde Bk BT" w:hAnsi="AvantGarde Bk BT" w:cs="Arial"/>
          <w:color w:val="000000" w:themeColor="text1"/>
          <w:sz w:val="24"/>
          <w:szCs w:val="24"/>
        </w:rPr>
        <w:t xml:space="preserve">0471624000034, </w:t>
      </w:r>
      <w:r w:rsidR="00A93850" w:rsidRPr="00FE4296">
        <w:rPr>
          <w:rFonts w:ascii="AvantGarde Bk BT" w:hAnsi="AvantGarde Bk BT" w:cs="Arial"/>
          <w:color w:val="000000" w:themeColor="text1"/>
          <w:sz w:val="24"/>
          <w:szCs w:val="24"/>
        </w:rPr>
        <w:t>24</w:t>
      </w:r>
      <w:r w:rsidR="00A93850">
        <w:rPr>
          <w:rFonts w:ascii="AvantGarde Bk BT" w:hAnsi="AvantGarde Bk BT" w:cs="Arial"/>
          <w:color w:val="000000" w:themeColor="text1"/>
          <w:sz w:val="24"/>
          <w:szCs w:val="24"/>
        </w:rPr>
        <w:t xml:space="preserve">0471624000037 y </w:t>
      </w:r>
      <w:r w:rsidR="00A93850" w:rsidRPr="00FE4296">
        <w:rPr>
          <w:rFonts w:ascii="AvantGarde Bk BT" w:hAnsi="AvantGarde Bk BT" w:cs="Arial"/>
          <w:color w:val="000000" w:themeColor="text1"/>
          <w:sz w:val="24"/>
          <w:szCs w:val="24"/>
        </w:rPr>
        <w:t>24</w:t>
      </w:r>
      <w:r w:rsidR="00A93850">
        <w:rPr>
          <w:rFonts w:ascii="AvantGarde Bk BT" w:hAnsi="AvantGarde Bk BT" w:cs="Arial"/>
          <w:color w:val="000000" w:themeColor="text1"/>
          <w:sz w:val="24"/>
          <w:szCs w:val="24"/>
        </w:rPr>
        <w:t>0471624000036</w:t>
      </w:r>
      <w:r w:rsidR="00D67313" w:rsidRPr="00FE4296">
        <w:rPr>
          <w:rFonts w:ascii="AvantGarde Bk BT" w:hAnsi="AvantGarde Bk BT" w:cs="Arial"/>
          <w:color w:val="000000" w:themeColor="text1"/>
          <w:sz w:val="24"/>
          <w:szCs w:val="24"/>
        </w:rPr>
        <w:t>.</w:t>
      </w:r>
    </w:p>
    <w:p w14:paraId="6CA07B07" w14:textId="77777777" w:rsidR="00946007" w:rsidRPr="00FE4296" w:rsidRDefault="00946007" w:rsidP="00946007">
      <w:pPr>
        <w:pStyle w:val="corte4fondo"/>
        <w:tabs>
          <w:tab w:val="left" w:pos="567"/>
        </w:tabs>
        <w:ind w:left="113"/>
        <w:rPr>
          <w:rFonts w:ascii="AvantGarde Bk BT" w:hAnsi="AvantGarde Bk BT" w:cs="Arial"/>
          <w:color w:val="000000" w:themeColor="text1"/>
          <w:sz w:val="24"/>
          <w:szCs w:val="24"/>
        </w:rPr>
      </w:pPr>
    </w:p>
    <w:p w14:paraId="639C9C33" w14:textId="078AAE49" w:rsidR="00946007" w:rsidRPr="00FE4296" w:rsidRDefault="00946007" w:rsidP="00946007">
      <w:pPr>
        <w:pStyle w:val="corte4fondo"/>
        <w:tabs>
          <w:tab w:val="left" w:pos="567"/>
        </w:tabs>
        <w:ind w:left="113" w:firstLine="680"/>
        <w:rPr>
          <w:rFonts w:ascii="AvantGarde Bk BT" w:hAnsi="AvantGarde Bk BT" w:cs="Arial"/>
          <w:color w:val="000000" w:themeColor="text1"/>
          <w:sz w:val="24"/>
          <w:szCs w:val="24"/>
        </w:rPr>
      </w:pPr>
      <w:r w:rsidRPr="00FE4296">
        <w:rPr>
          <w:rFonts w:ascii="AvantGarde Bk BT" w:hAnsi="AvantGarde Bk BT" w:cs="Arial"/>
          <w:b/>
          <w:color w:val="000000" w:themeColor="text1"/>
          <w:sz w:val="24"/>
          <w:szCs w:val="24"/>
        </w:rPr>
        <w:t xml:space="preserve">SEGUNDO. Respuesta a la solicitud de acceso a la información pública. </w:t>
      </w:r>
      <w:r w:rsidRPr="00FE4296">
        <w:rPr>
          <w:rFonts w:ascii="AvantGarde Bk BT" w:hAnsi="AvantGarde Bk BT" w:cs="Arial"/>
          <w:color w:val="000000" w:themeColor="text1"/>
          <w:sz w:val="24"/>
          <w:szCs w:val="24"/>
        </w:rPr>
        <w:t xml:space="preserve">El </w:t>
      </w:r>
      <w:r w:rsidR="0025104A">
        <w:rPr>
          <w:rFonts w:ascii="AvantGarde Bk BT" w:hAnsi="AvantGarde Bk BT" w:cs="Arial"/>
          <w:sz w:val="24"/>
          <w:szCs w:val="24"/>
        </w:rPr>
        <w:t>04 cuatro de abril de 2024 dos mil veinticuatro,</w:t>
      </w:r>
      <w:r w:rsidR="006E397A" w:rsidRPr="00FE4296">
        <w:rPr>
          <w:rFonts w:ascii="AvantGarde Bk BT" w:hAnsi="AvantGarde Bk BT" w:cs="Arial"/>
          <w:color w:val="000000" w:themeColor="text1"/>
          <w:sz w:val="24"/>
          <w:szCs w:val="24"/>
        </w:rPr>
        <w:t xml:space="preserve"> </w:t>
      </w:r>
      <w:r w:rsidRPr="00FE4296">
        <w:rPr>
          <w:rFonts w:ascii="AvantGarde Bk BT" w:hAnsi="AvantGarde Bk BT" w:cs="Arial"/>
          <w:color w:val="000000" w:themeColor="text1"/>
          <w:sz w:val="24"/>
          <w:szCs w:val="24"/>
        </w:rPr>
        <w:t>el sujeto obligado otorgó contestación a la</w:t>
      </w:r>
      <w:r w:rsidR="0025104A">
        <w:rPr>
          <w:rFonts w:ascii="AvantGarde Bk BT" w:hAnsi="AvantGarde Bk BT" w:cs="Arial"/>
          <w:color w:val="000000" w:themeColor="text1"/>
          <w:sz w:val="24"/>
          <w:szCs w:val="24"/>
        </w:rPr>
        <w:t>s</w:t>
      </w:r>
      <w:r w:rsidRPr="00FE4296">
        <w:rPr>
          <w:rFonts w:ascii="AvantGarde Bk BT" w:hAnsi="AvantGarde Bk BT" w:cs="Arial"/>
          <w:color w:val="000000" w:themeColor="text1"/>
          <w:sz w:val="24"/>
          <w:szCs w:val="24"/>
        </w:rPr>
        <w:t xml:space="preserve"> solicitud</w:t>
      </w:r>
      <w:r w:rsidR="0025104A">
        <w:rPr>
          <w:rFonts w:ascii="AvantGarde Bk BT" w:hAnsi="AvantGarde Bk BT" w:cs="Arial"/>
          <w:color w:val="000000" w:themeColor="text1"/>
          <w:sz w:val="24"/>
          <w:szCs w:val="24"/>
        </w:rPr>
        <w:t>es</w:t>
      </w:r>
      <w:r w:rsidRPr="00FE4296">
        <w:rPr>
          <w:rFonts w:ascii="AvantGarde Bk BT" w:hAnsi="AvantGarde Bk BT" w:cs="Arial"/>
          <w:color w:val="000000" w:themeColor="text1"/>
          <w:sz w:val="24"/>
          <w:szCs w:val="24"/>
        </w:rPr>
        <w:t xml:space="preserve"> de </w:t>
      </w:r>
      <w:r w:rsidR="00C65899" w:rsidRPr="00FE4296">
        <w:rPr>
          <w:rFonts w:ascii="AvantGarde Bk BT" w:hAnsi="AvantGarde Bk BT" w:cs="Arial"/>
          <w:color w:val="000000" w:themeColor="text1"/>
          <w:sz w:val="24"/>
          <w:szCs w:val="24"/>
        </w:rPr>
        <w:t>información</w:t>
      </w:r>
      <w:r w:rsidRPr="00FE4296">
        <w:rPr>
          <w:rFonts w:ascii="AvantGarde Bk BT" w:hAnsi="AvantGarde Bk BT" w:cs="Arial"/>
          <w:color w:val="000000" w:themeColor="text1"/>
          <w:sz w:val="24"/>
          <w:szCs w:val="24"/>
        </w:rPr>
        <w:t>.</w:t>
      </w:r>
    </w:p>
    <w:p w14:paraId="0A2136A9" w14:textId="77777777" w:rsidR="00946007" w:rsidRPr="00FE4296"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39EC1FC5" w:rsidR="00946007" w:rsidRPr="00FE4296" w:rsidRDefault="00946007" w:rsidP="00946007">
      <w:pPr>
        <w:pStyle w:val="corte4fondo"/>
        <w:tabs>
          <w:tab w:val="left" w:pos="567"/>
        </w:tabs>
        <w:ind w:left="113" w:firstLine="680"/>
        <w:rPr>
          <w:rFonts w:ascii="AvantGarde Bk BT" w:hAnsi="AvantGarde Bk BT" w:cs="Arial"/>
          <w:color w:val="000000" w:themeColor="text1"/>
          <w:sz w:val="24"/>
          <w:szCs w:val="24"/>
        </w:rPr>
      </w:pPr>
      <w:r w:rsidRPr="00FE4296">
        <w:rPr>
          <w:rFonts w:ascii="AvantGarde Bk BT" w:hAnsi="AvantGarde Bk BT" w:cs="Arial"/>
          <w:b/>
          <w:color w:val="000000" w:themeColor="text1"/>
          <w:sz w:val="24"/>
          <w:szCs w:val="24"/>
        </w:rPr>
        <w:t>TERCERO. Interposición del recurso.</w:t>
      </w:r>
      <w:r w:rsidRPr="00FE4296">
        <w:rPr>
          <w:rFonts w:ascii="AvantGarde Bk BT" w:hAnsi="AvantGarde Bk BT" w:cs="Arial"/>
          <w:color w:val="000000" w:themeColor="text1"/>
          <w:sz w:val="24"/>
          <w:szCs w:val="24"/>
        </w:rPr>
        <w:t xml:space="preserve"> El </w:t>
      </w:r>
      <w:r w:rsidR="00E40C5E">
        <w:rPr>
          <w:rFonts w:ascii="AvantGarde Bk BT" w:hAnsi="AvantGarde Bk BT" w:cs="Arial"/>
          <w:color w:val="000000" w:themeColor="text1"/>
          <w:sz w:val="24"/>
          <w:szCs w:val="24"/>
        </w:rPr>
        <w:t>05 cinco de abril de 2024 dos mil veinticuatro,</w:t>
      </w:r>
      <w:r w:rsidR="006E397A" w:rsidRPr="00FE4296">
        <w:rPr>
          <w:rFonts w:ascii="AvantGarde Bk BT" w:hAnsi="AvantGarde Bk BT" w:cs="Arial"/>
          <w:color w:val="000000" w:themeColor="text1"/>
          <w:sz w:val="24"/>
          <w:szCs w:val="24"/>
        </w:rPr>
        <w:t xml:space="preserve"> </w:t>
      </w:r>
      <w:r w:rsidRPr="00FE4296">
        <w:rPr>
          <w:rFonts w:ascii="AvantGarde Bk BT" w:hAnsi="AvantGarde Bk BT" w:cs="Arial"/>
          <w:color w:val="000000" w:themeColor="text1"/>
          <w:sz w:val="24"/>
          <w:szCs w:val="24"/>
        </w:rPr>
        <w:t>el solicitante de la información interpuso recurso de revisión en contra de la</w:t>
      </w:r>
      <w:r w:rsidR="00E40C5E">
        <w:rPr>
          <w:rFonts w:ascii="AvantGarde Bk BT" w:hAnsi="AvantGarde Bk BT" w:cs="Arial"/>
          <w:color w:val="000000" w:themeColor="text1"/>
          <w:sz w:val="24"/>
          <w:szCs w:val="24"/>
        </w:rPr>
        <w:t>s</w:t>
      </w:r>
      <w:r w:rsidRPr="00FE4296">
        <w:rPr>
          <w:rFonts w:ascii="AvantGarde Bk BT" w:hAnsi="AvantGarde Bk BT" w:cs="Arial"/>
          <w:color w:val="000000" w:themeColor="text1"/>
          <w:sz w:val="24"/>
          <w:szCs w:val="24"/>
        </w:rPr>
        <w:t xml:space="preserve"> respuesta</w:t>
      </w:r>
      <w:r w:rsidR="00E40C5E">
        <w:rPr>
          <w:rFonts w:ascii="AvantGarde Bk BT" w:hAnsi="AvantGarde Bk BT" w:cs="Arial"/>
          <w:color w:val="000000" w:themeColor="text1"/>
          <w:sz w:val="24"/>
          <w:szCs w:val="24"/>
        </w:rPr>
        <w:t>s</w:t>
      </w:r>
      <w:r w:rsidRPr="00FE4296">
        <w:rPr>
          <w:rFonts w:ascii="AvantGarde Bk BT" w:hAnsi="AvantGarde Bk BT" w:cs="Arial"/>
          <w:color w:val="000000" w:themeColor="text1"/>
          <w:sz w:val="24"/>
          <w:szCs w:val="24"/>
        </w:rPr>
        <w:t xml:space="preserve"> </w:t>
      </w:r>
      <w:r w:rsidR="001B0C91" w:rsidRPr="00FE4296">
        <w:rPr>
          <w:rFonts w:ascii="AvantGarde Bk BT" w:hAnsi="AvantGarde Bk BT" w:cs="Arial"/>
          <w:color w:val="000000" w:themeColor="text1"/>
          <w:sz w:val="24"/>
          <w:szCs w:val="24"/>
        </w:rPr>
        <w:t>a la</w:t>
      </w:r>
      <w:r w:rsidR="00E40C5E">
        <w:rPr>
          <w:rFonts w:ascii="AvantGarde Bk BT" w:hAnsi="AvantGarde Bk BT" w:cs="Arial"/>
          <w:color w:val="000000" w:themeColor="text1"/>
          <w:sz w:val="24"/>
          <w:szCs w:val="24"/>
        </w:rPr>
        <w:t>s</w:t>
      </w:r>
      <w:r w:rsidR="001B0C91" w:rsidRPr="00FE4296">
        <w:rPr>
          <w:rFonts w:ascii="AvantGarde Bk BT" w:hAnsi="AvantGarde Bk BT" w:cs="Arial"/>
          <w:color w:val="000000" w:themeColor="text1"/>
          <w:sz w:val="24"/>
          <w:szCs w:val="24"/>
        </w:rPr>
        <w:t xml:space="preserve"> solicitud</w:t>
      </w:r>
      <w:r w:rsidR="00E40C5E">
        <w:rPr>
          <w:rFonts w:ascii="AvantGarde Bk BT" w:hAnsi="AvantGarde Bk BT" w:cs="Arial"/>
          <w:color w:val="000000" w:themeColor="text1"/>
          <w:sz w:val="24"/>
          <w:szCs w:val="24"/>
        </w:rPr>
        <w:t>es</w:t>
      </w:r>
      <w:r w:rsidR="00407527" w:rsidRPr="00FE4296">
        <w:rPr>
          <w:rFonts w:ascii="AvantGarde Bk BT" w:hAnsi="AvantGarde Bk BT" w:cs="Arial"/>
          <w:color w:val="000000" w:themeColor="text1"/>
          <w:sz w:val="24"/>
          <w:szCs w:val="24"/>
        </w:rPr>
        <w:t>.</w:t>
      </w:r>
    </w:p>
    <w:p w14:paraId="5D640CBF" w14:textId="77777777" w:rsidR="00946007" w:rsidRPr="00FE4296" w:rsidRDefault="00946007" w:rsidP="00946007">
      <w:pPr>
        <w:pStyle w:val="corte4fondo"/>
        <w:tabs>
          <w:tab w:val="left" w:pos="567"/>
        </w:tabs>
        <w:ind w:left="680" w:firstLine="0"/>
        <w:rPr>
          <w:rFonts w:ascii="AvantGarde Bk BT" w:hAnsi="AvantGarde Bk BT" w:cs="Arial"/>
          <w:color w:val="000000" w:themeColor="text1"/>
          <w:sz w:val="24"/>
          <w:szCs w:val="24"/>
        </w:rPr>
      </w:pPr>
    </w:p>
    <w:p w14:paraId="6249E0B0" w14:textId="207A663C" w:rsidR="00946007" w:rsidRPr="00FE4296" w:rsidRDefault="00946007" w:rsidP="00946007">
      <w:pPr>
        <w:pStyle w:val="corte4fondo"/>
        <w:tabs>
          <w:tab w:val="left" w:pos="567"/>
        </w:tabs>
        <w:ind w:left="113" w:firstLine="680"/>
        <w:rPr>
          <w:rFonts w:ascii="AvantGarde Bk BT" w:hAnsi="AvantGarde Bk BT" w:cs="Arial"/>
          <w:color w:val="000000" w:themeColor="text1"/>
          <w:sz w:val="24"/>
          <w:szCs w:val="24"/>
        </w:rPr>
      </w:pPr>
      <w:r w:rsidRPr="00FE4296">
        <w:rPr>
          <w:rFonts w:ascii="AvantGarde Bk BT" w:hAnsi="AvantGarde Bk BT" w:cs="Arial"/>
          <w:b/>
          <w:color w:val="000000" w:themeColor="text1"/>
          <w:sz w:val="24"/>
          <w:szCs w:val="24"/>
        </w:rPr>
        <w:t>CUARTO.</w:t>
      </w:r>
      <w:r w:rsidRPr="00FE4296">
        <w:rPr>
          <w:rFonts w:ascii="AvantGarde Bk BT" w:hAnsi="AvantGarde Bk BT" w:cs="Arial"/>
          <w:color w:val="000000" w:themeColor="text1"/>
          <w:sz w:val="24"/>
          <w:szCs w:val="24"/>
        </w:rPr>
        <w:t xml:space="preserve"> </w:t>
      </w:r>
      <w:r w:rsidRPr="00FE4296">
        <w:rPr>
          <w:rFonts w:ascii="AvantGarde Bk BT" w:hAnsi="AvantGarde Bk BT" w:cs="Arial"/>
          <w:b/>
          <w:color w:val="000000" w:themeColor="text1"/>
          <w:sz w:val="24"/>
          <w:szCs w:val="24"/>
        </w:rPr>
        <w:t>Trámite del recurso de revisión ante esta Comisión Estatal de Garantía de Acceso a la Información Pública.</w:t>
      </w:r>
      <w:r w:rsidRPr="00FE4296">
        <w:rPr>
          <w:rFonts w:ascii="AvantGarde Bk BT" w:hAnsi="AvantGarde Bk BT" w:cs="Arial"/>
          <w:color w:val="000000" w:themeColor="text1"/>
          <w:sz w:val="24"/>
          <w:szCs w:val="24"/>
        </w:rPr>
        <w:t xml:space="preserve"> Mediante auto del </w:t>
      </w:r>
      <w:r w:rsidR="00AB286C">
        <w:rPr>
          <w:rFonts w:ascii="AvantGarde Bk BT" w:hAnsi="AvantGarde Bk BT" w:cs="Arial"/>
          <w:color w:val="000000" w:themeColor="text1"/>
          <w:sz w:val="24"/>
          <w:szCs w:val="24"/>
        </w:rPr>
        <w:t>05 cinco de abril de 2024 dos mil veinticuatro,</w:t>
      </w:r>
      <w:r w:rsidR="006E397A" w:rsidRPr="00FE4296">
        <w:rPr>
          <w:rFonts w:ascii="AvantGarde Bk BT" w:hAnsi="AvantGarde Bk BT" w:cs="Arial"/>
          <w:color w:val="000000" w:themeColor="text1"/>
          <w:sz w:val="24"/>
          <w:szCs w:val="24"/>
        </w:rPr>
        <w:t xml:space="preserve"> </w:t>
      </w:r>
      <w:r w:rsidRPr="00FE4296">
        <w:rPr>
          <w:rFonts w:ascii="AvantGarde Bk BT" w:hAnsi="AvantGarde Bk BT" w:cs="Arial"/>
          <w:color w:val="000000" w:themeColor="text1"/>
          <w:sz w:val="24"/>
          <w:szCs w:val="24"/>
        </w:rPr>
        <w:t xml:space="preserve">la presidencia de esta Comisión de Transparencia tuvo por recibido el </w:t>
      </w:r>
      <w:r w:rsidRPr="00FE4296">
        <w:rPr>
          <w:rFonts w:ascii="AvantGarde Bk BT" w:hAnsi="AvantGarde Bk BT" w:cs="Arial"/>
          <w:color w:val="000000" w:themeColor="text1"/>
          <w:sz w:val="24"/>
          <w:szCs w:val="24"/>
        </w:rPr>
        <w:lastRenderedPageBreak/>
        <w:t xml:space="preserve">recurso de revisión, </w:t>
      </w:r>
      <w:r w:rsidR="00DD6B53" w:rsidRPr="00FE4296">
        <w:rPr>
          <w:rFonts w:ascii="AvantGarde Bk BT" w:hAnsi="AvantGarde Bk BT" w:cs="Arial"/>
          <w:color w:val="000000" w:themeColor="text1"/>
          <w:sz w:val="24"/>
          <w:szCs w:val="24"/>
        </w:rPr>
        <w:t xml:space="preserve">que, </w:t>
      </w:r>
      <w:r w:rsidRPr="00FE4296">
        <w:rPr>
          <w:rFonts w:ascii="AvantGarde Bk BT" w:hAnsi="AvantGarde Bk BT" w:cs="Arial"/>
          <w:color w:val="000000" w:themeColor="text1"/>
          <w:sz w:val="24"/>
          <w:szCs w:val="24"/>
        </w:rPr>
        <w:t>por razón de turno, tocó conocer a</w:t>
      </w:r>
      <w:r w:rsidR="00407527" w:rsidRPr="00FE4296">
        <w:rPr>
          <w:rFonts w:ascii="AvantGarde Bk BT" w:hAnsi="AvantGarde Bk BT" w:cs="Arial"/>
          <w:color w:val="000000" w:themeColor="text1"/>
          <w:sz w:val="24"/>
          <w:szCs w:val="24"/>
        </w:rPr>
        <w:t xml:space="preserve">l Comisionado </w:t>
      </w:r>
      <w:r w:rsidR="00F84664" w:rsidRPr="00FE4296">
        <w:rPr>
          <w:rFonts w:ascii="AvantGarde Bk BT" w:hAnsi="AvantGarde Bk BT" w:cs="Arial"/>
          <w:color w:val="000000" w:themeColor="text1"/>
          <w:sz w:val="24"/>
          <w:szCs w:val="24"/>
        </w:rPr>
        <w:t>David Enrique Menchaca Zúñiga,</w:t>
      </w:r>
      <w:r w:rsidR="006E397A" w:rsidRPr="00FE4296">
        <w:rPr>
          <w:rFonts w:ascii="AvantGarde Bk BT" w:hAnsi="AvantGarde Bk BT" w:cs="Arial"/>
          <w:color w:val="000000" w:themeColor="text1"/>
          <w:sz w:val="24"/>
          <w:szCs w:val="24"/>
        </w:rPr>
        <w:t xml:space="preserve"> </w:t>
      </w:r>
      <w:r w:rsidRPr="00FE4296">
        <w:rPr>
          <w:rFonts w:ascii="AvantGarde Bk BT" w:hAnsi="AvantGarde Bk BT" w:cs="Arial"/>
          <w:color w:val="000000" w:themeColor="text1"/>
          <w:sz w:val="24"/>
          <w:szCs w:val="24"/>
        </w:rPr>
        <w:t xml:space="preserve">para que procediera, previo su análisis, a su admisión o </w:t>
      </w:r>
      <w:proofErr w:type="spellStart"/>
      <w:r w:rsidRPr="00FE4296">
        <w:rPr>
          <w:rFonts w:ascii="AvantGarde Bk BT" w:hAnsi="AvantGarde Bk BT" w:cs="Arial"/>
          <w:color w:val="000000" w:themeColor="text1"/>
          <w:sz w:val="24"/>
          <w:szCs w:val="24"/>
        </w:rPr>
        <w:t>desechamiento</w:t>
      </w:r>
      <w:proofErr w:type="spellEnd"/>
      <w:r w:rsidRPr="00FE4296">
        <w:rPr>
          <w:rFonts w:ascii="AvantGarde Bk BT" w:hAnsi="AvantGarde Bk BT" w:cs="Arial"/>
          <w:color w:val="000000" w:themeColor="text1"/>
          <w:sz w:val="24"/>
          <w:szCs w:val="24"/>
        </w:rPr>
        <w:t xml:space="preserve"> según fuera el caso.</w:t>
      </w:r>
    </w:p>
    <w:p w14:paraId="473DAFF5" w14:textId="77777777" w:rsidR="00946007" w:rsidRPr="00FE4296" w:rsidRDefault="00946007" w:rsidP="00946007">
      <w:pPr>
        <w:pStyle w:val="corte4fondo"/>
        <w:tabs>
          <w:tab w:val="left" w:pos="567"/>
        </w:tabs>
        <w:ind w:left="113"/>
        <w:rPr>
          <w:rFonts w:ascii="AvantGarde Bk BT" w:hAnsi="AvantGarde Bk BT" w:cs="Arial"/>
          <w:color w:val="000000" w:themeColor="text1"/>
          <w:sz w:val="24"/>
          <w:szCs w:val="24"/>
        </w:rPr>
      </w:pPr>
    </w:p>
    <w:p w14:paraId="249412B0" w14:textId="35DDDA54" w:rsidR="00946007" w:rsidRPr="00FE4296" w:rsidRDefault="00946007" w:rsidP="00946007">
      <w:pPr>
        <w:pStyle w:val="corte4fondo"/>
        <w:tabs>
          <w:tab w:val="left" w:pos="567"/>
        </w:tabs>
        <w:ind w:left="113" w:firstLine="680"/>
        <w:rPr>
          <w:rFonts w:ascii="AvantGarde Bk BT" w:hAnsi="AvantGarde Bk BT" w:cs="Arial"/>
          <w:color w:val="000000" w:themeColor="text1"/>
          <w:sz w:val="24"/>
          <w:szCs w:val="24"/>
        </w:rPr>
      </w:pPr>
      <w:r w:rsidRPr="00FE4296">
        <w:rPr>
          <w:rFonts w:ascii="AvantGarde Bk BT" w:hAnsi="AvantGarde Bk BT" w:cs="Arial"/>
          <w:b/>
          <w:color w:val="000000" w:themeColor="text1"/>
          <w:sz w:val="24"/>
          <w:szCs w:val="24"/>
        </w:rPr>
        <w:t>QUINTO. Auto de admisión.</w:t>
      </w:r>
      <w:r w:rsidRPr="00FE4296">
        <w:rPr>
          <w:rFonts w:ascii="AvantGarde Bk BT" w:hAnsi="AvantGarde Bk BT" w:cs="Arial"/>
          <w:color w:val="000000" w:themeColor="text1"/>
          <w:sz w:val="24"/>
          <w:szCs w:val="24"/>
        </w:rPr>
        <w:t xml:space="preserve"> Por proveído del </w:t>
      </w:r>
      <w:r w:rsidR="00AB286C">
        <w:rPr>
          <w:rFonts w:ascii="AvantGarde Bk BT" w:hAnsi="AvantGarde Bk BT" w:cs="Arial"/>
          <w:color w:val="000000" w:themeColor="text1"/>
          <w:sz w:val="24"/>
          <w:szCs w:val="24"/>
        </w:rPr>
        <w:t>09 nueve de abril de 2024 dos mil veinticuatro</w:t>
      </w:r>
      <w:r w:rsidRPr="00FE4296">
        <w:rPr>
          <w:rFonts w:ascii="AvantGarde Bk BT" w:hAnsi="AvantGarde Bk BT" w:cs="Arial"/>
          <w:color w:val="000000" w:themeColor="text1"/>
          <w:sz w:val="24"/>
          <w:szCs w:val="24"/>
        </w:rPr>
        <w:t xml:space="preserve"> el Comisionado Ponente:</w:t>
      </w:r>
    </w:p>
    <w:p w14:paraId="5F9DA4C1" w14:textId="1A9139F0" w:rsidR="00946007" w:rsidRPr="00FE4296" w:rsidRDefault="00AB286C" w:rsidP="00AB286C">
      <w:pPr>
        <w:pStyle w:val="corte4fondo"/>
        <w:tabs>
          <w:tab w:val="left" w:pos="567"/>
        </w:tabs>
        <w:ind w:left="680" w:firstLine="0"/>
        <w:rPr>
          <w:rFonts w:ascii="AvantGarde Bk BT" w:hAnsi="AvantGarde Bk BT" w:cs="Arial"/>
          <w:color w:val="000000" w:themeColor="text1"/>
          <w:sz w:val="24"/>
          <w:szCs w:val="24"/>
        </w:rPr>
      </w:pPr>
      <w:r w:rsidRPr="00FE4296">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Acumuló los recursos de revisión con folios </w:t>
      </w:r>
      <w:r w:rsidRPr="00FE4296">
        <w:rPr>
          <w:rFonts w:ascii="AvantGarde Bk BT" w:hAnsi="AvantGarde Bk BT" w:cs="Arial"/>
          <w:color w:val="000000" w:themeColor="text1"/>
          <w:sz w:val="24"/>
          <w:szCs w:val="24"/>
        </w:rPr>
        <w:t>24</w:t>
      </w:r>
      <w:r>
        <w:rPr>
          <w:rFonts w:ascii="AvantGarde Bk BT" w:hAnsi="AvantGarde Bk BT" w:cs="Arial"/>
          <w:color w:val="000000" w:themeColor="text1"/>
          <w:sz w:val="24"/>
          <w:szCs w:val="24"/>
        </w:rPr>
        <w:t xml:space="preserve">0471624000017, </w:t>
      </w:r>
      <w:r w:rsidRPr="00FE4296">
        <w:rPr>
          <w:rFonts w:ascii="AvantGarde Bk BT" w:hAnsi="AvantGarde Bk BT" w:cs="Arial"/>
          <w:color w:val="000000" w:themeColor="text1"/>
          <w:sz w:val="24"/>
          <w:szCs w:val="24"/>
        </w:rPr>
        <w:t>24</w:t>
      </w:r>
      <w:r>
        <w:rPr>
          <w:rFonts w:ascii="AvantGarde Bk BT" w:hAnsi="AvantGarde Bk BT" w:cs="Arial"/>
          <w:color w:val="000000" w:themeColor="text1"/>
          <w:sz w:val="24"/>
          <w:szCs w:val="24"/>
        </w:rPr>
        <w:t xml:space="preserve">0471624000034, </w:t>
      </w:r>
      <w:r w:rsidRPr="00FE4296">
        <w:rPr>
          <w:rFonts w:ascii="AvantGarde Bk BT" w:hAnsi="AvantGarde Bk BT" w:cs="Arial"/>
          <w:color w:val="000000" w:themeColor="text1"/>
          <w:sz w:val="24"/>
          <w:szCs w:val="24"/>
        </w:rPr>
        <w:t>24</w:t>
      </w:r>
      <w:r>
        <w:rPr>
          <w:rFonts w:ascii="AvantGarde Bk BT" w:hAnsi="AvantGarde Bk BT" w:cs="Arial"/>
          <w:color w:val="000000" w:themeColor="text1"/>
          <w:sz w:val="24"/>
          <w:szCs w:val="24"/>
        </w:rPr>
        <w:t xml:space="preserve">0471624000037 y </w:t>
      </w:r>
      <w:r w:rsidRPr="00FE4296">
        <w:rPr>
          <w:rFonts w:ascii="AvantGarde Bk BT" w:hAnsi="AvantGarde Bk BT" w:cs="Arial"/>
          <w:color w:val="000000" w:themeColor="text1"/>
          <w:sz w:val="24"/>
          <w:szCs w:val="24"/>
        </w:rPr>
        <w:t>24</w:t>
      </w:r>
      <w:r>
        <w:rPr>
          <w:rFonts w:ascii="AvantGarde Bk BT" w:hAnsi="AvantGarde Bk BT" w:cs="Arial"/>
          <w:color w:val="000000" w:themeColor="text1"/>
          <w:sz w:val="24"/>
          <w:szCs w:val="24"/>
        </w:rPr>
        <w:t xml:space="preserve">0471624000036, por actualizarse </w:t>
      </w:r>
      <w:r w:rsidR="00CD2796">
        <w:rPr>
          <w:rFonts w:ascii="AvantGarde Bk BT" w:hAnsi="AvantGarde Bk BT" w:cs="Arial"/>
          <w:color w:val="000000" w:themeColor="text1"/>
          <w:sz w:val="24"/>
          <w:szCs w:val="24"/>
        </w:rPr>
        <w:t xml:space="preserve">identidad en el contenido de la solicitud de información, </w:t>
      </w:r>
      <w:r>
        <w:rPr>
          <w:rFonts w:ascii="AvantGarde Bk BT" w:hAnsi="AvantGarde Bk BT" w:cs="Arial"/>
          <w:color w:val="000000" w:themeColor="text1"/>
          <w:sz w:val="24"/>
          <w:szCs w:val="24"/>
        </w:rPr>
        <w:t>identidad de sujeto obligado</w:t>
      </w:r>
      <w:r w:rsidR="00CD2796">
        <w:rPr>
          <w:rFonts w:ascii="AvantGarde Bk BT" w:hAnsi="AvantGarde Bk BT" w:cs="Arial"/>
          <w:color w:val="000000" w:themeColor="text1"/>
          <w:sz w:val="24"/>
          <w:szCs w:val="24"/>
        </w:rPr>
        <w:t xml:space="preserve"> e</w:t>
      </w:r>
      <w:r>
        <w:rPr>
          <w:rFonts w:ascii="AvantGarde Bk BT" w:hAnsi="AvantGarde Bk BT" w:cs="Arial"/>
          <w:color w:val="000000" w:themeColor="text1"/>
          <w:sz w:val="24"/>
          <w:szCs w:val="24"/>
        </w:rPr>
        <w:t xml:space="preserve"> identidad de recurrente</w:t>
      </w:r>
      <w:r w:rsidRPr="00FE4296">
        <w:rPr>
          <w:rFonts w:ascii="AvantGarde Bk BT" w:hAnsi="AvantGarde Bk BT" w:cs="Arial"/>
          <w:color w:val="000000" w:themeColor="text1"/>
          <w:sz w:val="24"/>
          <w:szCs w:val="24"/>
        </w:rPr>
        <w:t>.</w:t>
      </w:r>
    </w:p>
    <w:p w14:paraId="3DC67082" w14:textId="5EAF78CF" w:rsidR="00946007" w:rsidRPr="00FE4296" w:rsidRDefault="00946007" w:rsidP="00946007">
      <w:pPr>
        <w:pStyle w:val="corte4fondo"/>
        <w:tabs>
          <w:tab w:val="left" w:pos="567"/>
        </w:tabs>
        <w:ind w:left="680" w:firstLine="0"/>
        <w:rPr>
          <w:rFonts w:ascii="AvantGarde Bk BT" w:hAnsi="AvantGarde Bk BT" w:cs="Arial"/>
          <w:color w:val="000000" w:themeColor="text1"/>
          <w:sz w:val="24"/>
          <w:szCs w:val="24"/>
        </w:rPr>
      </w:pPr>
      <w:r w:rsidRPr="00FE4296">
        <w:rPr>
          <w:rFonts w:ascii="AvantGarde Bk BT" w:hAnsi="AvantGarde Bk BT" w:cs="Arial"/>
          <w:color w:val="000000" w:themeColor="text1"/>
          <w:sz w:val="24"/>
          <w:szCs w:val="24"/>
        </w:rPr>
        <w:t xml:space="preserve">• Admitió en tiempo y forma </w:t>
      </w:r>
      <w:r w:rsidR="00AB286C">
        <w:rPr>
          <w:rFonts w:ascii="AvantGarde Bk BT" w:hAnsi="AvantGarde Bk BT" w:cs="Arial"/>
          <w:color w:val="000000" w:themeColor="text1"/>
          <w:sz w:val="24"/>
          <w:szCs w:val="24"/>
        </w:rPr>
        <w:t>los</w:t>
      </w:r>
      <w:r w:rsidRPr="00FE4296">
        <w:rPr>
          <w:rFonts w:ascii="AvantGarde Bk BT" w:hAnsi="AvantGarde Bk BT" w:cs="Arial"/>
          <w:color w:val="000000" w:themeColor="text1"/>
          <w:sz w:val="24"/>
          <w:szCs w:val="24"/>
        </w:rPr>
        <w:t xml:space="preserve"> medio</w:t>
      </w:r>
      <w:r w:rsidR="00AB286C">
        <w:rPr>
          <w:rFonts w:ascii="AvantGarde Bk BT" w:hAnsi="AvantGarde Bk BT" w:cs="Arial"/>
          <w:color w:val="000000" w:themeColor="text1"/>
          <w:sz w:val="24"/>
          <w:szCs w:val="24"/>
        </w:rPr>
        <w:t>s</w:t>
      </w:r>
      <w:r w:rsidRPr="00FE4296">
        <w:rPr>
          <w:rFonts w:ascii="AvantGarde Bk BT" w:hAnsi="AvantGarde Bk BT" w:cs="Arial"/>
          <w:color w:val="000000" w:themeColor="text1"/>
          <w:sz w:val="24"/>
          <w:szCs w:val="24"/>
        </w:rPr>
        <w:t xml:space="preserve"> de impugnación en atención a la hipótesis establecida en la fracción</w:t>
      </w:r>
      <w:r w:rsidR="00C13AB2" w:rsidRPr="00FE4296">
        <w:rPr>
          <w:rFonts w:ascii="AvantGarde Bk BT" w:hAnsi="AvantGarde Bk BT" w:cs="Arial"/>
          <w:color w:val="000000" w:themeColor="text1"/>
          <w:sz w:val="24"/>
          <w:szCs w:val="24"/>
        </w:rPr>
        <w:t xml:space="preserve"> </w:t>
      </w:r>
      <w:r w:rsidR="000F7D0E" w:rsidRPr="00FE4296">
        <w:rPr>
          <w:rFonts w:ascii="AvantGarde Bk BT" w:hAnsi="AvantGarde Bk BT" w:cs="Arial"/>
          <w:color w:val="000000" w:themeColor="text1"/>
          <w:sz w:val="24"/>
          <w:szCs w:val="24"/>
        </w:rPr>
        <w:t>I</w:t>
      </w:r>
      <w:r w:rsidR="00E34E4D" w:rsidRPr="00FE4296">
        <w:rPr>
          <w:rFonts w:ascii="AvantGarde Bk BT" w:hAnsi="AvantGarde Bk BT" w:cs="Arial"/>
          <w:color w:val="000000" w:themeColor="text1"/>
          <w:sz w:val="24"/>
          <w:szCs w:val="24"/>
        </w:rPr>
        <w:t>V</w:t>
      </w:r>
      <w:r w:rsidR="00125F3A" w:rsidRPr="00FE4296">
        <w:rPr>
          <w:rFonts w:ascii="AvantGarde Bk BT" w:hAnsi="AvantGarde Bk BT" w:cs="Arial"/>
          <w:color w:val="000000" w:themeColor="text1"/>
          <w:sz w:val="24"/>
          <w:szCs w:val="24"/>
        </w:rPr>
        <w:t xml:space="preserve"> </w:t>
      </w:r>
      <w:r w:rsidR="00AB286C">
        <w:rPr>
          <w:rFonts w:ascii="AvantGarde Bk BT" w:hAnsi="AvantGarde Bk BT" w:cs="Arial"/>
          <w:color w:val="000000" w:themeColor="text1"/>
          <w:sz w:val="24"/>
          <w:szCs w:val="24"/>
        </w:rPr>
        <w:t xml:space="preserve">y V </w:t>
      </w:r>
      <w:r w:rsidR="00445259" w:rsidRPr="00FE4296">
        <w:rPr>
          <w:rFonts w:ascii="AvantGarde Bk BT" w:hAnsi="AvantGarde Bk BT" w:cs="Arial"/>
          <w:color w:val="000000" w:themeColor="text1"/>
          <w:sz w:val="24"/>
          <w:szCs w:val="24"/>
        </w:rPr>
        <w:t>d</w:t>
      </w:r>
      <w:r w:rsidR="00125F3A" w:rsidRPr="00FE4296">
        <w:rPr>
          <w:rFonts w:ascii="AvantGarde Bk BT" w:hAnsi="AvantGarde Bk BT" w:cs="Arial"/>
          <w:color w:val="000000" w:themeColor="text1"/>
          <w:sz w:val="24"/>
          <w:szCs w:val="24"/>
        </w:rPr>
        <w:t>el</w:t>
      </w:r>
      <w:r w:rsidR="00256DB3" w:rsidRPr="00FE4296">
        <w:rPr>
          <w:rFonts w:ascii="AvantGarde Bk BT" w:hAnsi="AvantGarde Bk BT" w:cs="Arial"/>
          <w:color w:val="000000" w:themeColor="text1"/>
          <w:sz w:val="24"/>
          <w:szCs w:val="24"/>
        </w:rPr>
        <w:t xml:space="preserve"> artículo 167</w:t>
      </w:r>
      <w:r w:rsidRPr="00FE4296">
        <w:rPr>
          <w:rFonts w:ascii="AvantGarde Bk BT" w:hAnsi="AvantGarde Bk BT" w:cs="Arial"/>
          <w:color w:val="000000" w:themeColor="text1"/>
          <w:sz w:val="24"/>
          <w:szCs w:val="24"/>
        </w:rPr>
        <w:t xml:space="preserve"> de la Ley de la materia.</w:t>
      </w:r>
    </w:p>
    <w:p w14:paraId="00D6F064" w14:textId="4B78FAD3" w:rsidR="00946007" w:rsidRPr="00FE4296" w:rsidRDefault="00946007" w:rsidP="00684A26">
      <w:pPr>
        <w:pStyle w:val="corte4fondo"/>
        <w:tabs>
          <w:tab w:val="left" w:pos="567"/>
        </w:tabs>
        <w:ind w:left="680" w:firstLine="0"/>
        <w:rPr>
          <w:rFonts w:ascii="AvantGarde Bk BT" w:hAnsi="AvantGarde Bk BT" w:cs="Arial"/>
          <w:b/>
          <w:color w:val="000000" w:themeColor="text1"/>
          <w:sz w:val="24"/>
          <w:szCs w:val="24"/>
        </w:rPr>
      </w:pPr>
      <w:r w:rsidRPr="00FE4296">
        <w:rPr>
          <w:rFonts w:ascii="AvantGarde Bk BT" w:hAnsi="AvantGarde Bk BT" w:cs="Arial"/>
          <w:color w:val="000000" w:themeColor="text1"/>
          <w:sz w:val="24"/>
          <w:szCs w:val="24"/>
        </w:rPr>
        <w:t xml:space="preserve">• El ponente registró en el Libro de Gobierno el presente expediente como recurso de revisión </w:t>
      </w:r>
      <w:r w:rsidR="00684A26" w:rsidRPr="00684A26">
        <w:rPr>
          <w:rFonts w:ascii="AvantGarde Bk BT" w:hAnsi="AvantGarde Bk BT" w:cs="Arial"/>
          <w:b/>
          <w:color w:val="000000" w:themeColor="text1"/>
          <w:sz w:val="24"/>
          <w:szCs w:val="24"/>
        </w:rPr>
        <w:t>RR</w:t>
      </w:r>
      <w:r w:rsidR="00684A26">
        <w:rPr>
          <w:rFonts w:ascii="AvantGarde Bk BT" w:hAnsi="AvantGarde Bk BT" w:cs="Arial"/>
          <w:b/>
          <w:color w:val="000000" w:themeColor="text1"/>
          <w:sz w:val="24"/>
          <w:szCs w:val="24"/>
        </w:rPr>
        <w:t>-</w:t>
      </w:r>
      <w:r w:rsidR="00684A26" w:rsidRPr="00684A26">
        <w:rPr>
          <w:rFonts w:ascii="AvantGarde Bk BT" w:hAnsi="AvantGarde Bk BT" w:cs="Arial"/>
          <w:b/>
          <w:color w:val="000000" w:themeColor="text1"/>
          <w:sz w:val="24"/>
          <w:szCs w:val="24"/>
        </w:rPr>
        <w:t>600/2024-1 Y SUS ACUMULADOS</w:t>
      </w:r>
      <w:r w:rsidR="00684A26">
        <w:rPr>
          <w:rFonts w:ascii="AvantGarde Bk BT" w:hAnsi="AvantGarde Bk BT" w:cs="Arial"/>
          <w:b/>
          <w:color w:val="000000" w:themeColor="text1"/>
          <w:sz w:val="24"/>
          <w:szCs w:val="24"/>
        </w:rPr>
        <w:t xml:space="preserve"> </w:t>
      </w:r>
      <w:r w:rsidR="00684A26" w:rsidRPr="00684A26">
        <w:rPr>
          <w:rFonts w:ascii="AvantGarde Bk BT" w:hAnsi="AvantGarde Bk BT" w:cs="Arial"/>
          <w:b/>
          <w:color w:val="000000" w:themeColor="text1"/>
          <w:sz w:val="24"/>
          <w:szCs w:val="24"/>
        </w:rPr>
        <w:t>603/2024-1, 606/2024-1 Y 609/2024-1</w:t>
      </w:r>
      <w:r w:rsidRPr="00FE4296">
        <w:rPr>
          <w:rFonts w:ascii="AvantGarde Bk BT" w:hAnsi="AvantGarde Bk BT" w:cs="Arial"/>
          <w:b/>
          <w:color w:val="000000" w:themeColor="text1"/>
          <w:sz w:val="24"/>
          <w:szCs w:val="24"/>
        </w:rPr>
        <w:t>.</w:t>
      </w:r>
    </w:p>
    <w:p w14:paraId="50D0D28A" w14:textId="69D51937" w:rsidR="00946007" w:rsidRPr="00FE4296" w:rsidRDefault="00946007" w:rsidP="00946007">
      <w:pPr>
        <w:pStyle w:val="corte4fondo"/>
        <w:tabs>
          <w:tab w:val="left" w:pos="567"/>
        </w:tabs>
        <w:ind w:left="680" w:firstLine="0"/>
        <w:rPr>
          <w:rFonts w:ascii="AvantGarde Bk BT" w:hAnsi="AvantGarde Bk BT" w:cs="Arial"/>
          <w:color w:val="000000" w:themeColor="text1"/>
          <w:sz w:val="24"/>
          <w:szCs w:val="24"/>
        </w:rPr>
      </w:pPr>
      <w:r w:rsidRPr="00FE4296">
        <w:rPr>
          <w:rFonts w:ascii="AvantGarde Bk BT" w:hAnsi="AvantGarde Bk BT" w:cs="Arial"/>
          <w:color w:val="000000" w:themeColor="text1"/>
          <w:sz w:val="24"/>
          <w:szCs w:val="24"/>
        </w:rPr>
        <w:t>• Tuvo como ente obligado</w:t>
      </w:r>
      <w:r w:rsidR="00E93B79" w:rsidRPr="00FE4296">
        <w:rPr>
          <w:rFonts w:ascii="AvantGarde Bk BT" w:hAnsi="AvantGarde Bk BT" w:cs="Arial"/>
          <w:color w:val="000000" w:themeColor="text1"/>
          <w:sz w:val="24"/>
          <w:szCs w:val="24"/>
        </w:rPr>
        <w:t xml:space="preserve"> </w:t>
      </w:r>
      <w:r w:rsidR="00B84DEB">
        <w:rPr>
          <w:rFonts w:ascii="AvantGarde Bk BT" w:hAnsi="AvantGarde Bk BT" w:cs="Arial"/>
          <w:color w:val="000000" w:themeColor="text1"/>
          <w:sz w:val="24"/>
          <w:szCs w:val="24"/>
        </w:rPr>
        <w:t>al</w:t>
      </w:r>
      <w:r w:rsidR="008335B0" w:rsidRPr="00FE4296">
        <w:rPr>
          <w:rFonts w:ascii="AvantGarde Bk BT" w:hAnsi="AvantGarde Bk BT" w:cs="Arial"/>
          <w:color w:val="000000" w:themeColor="text1"/>
          <w:sz w:val="24"/>
          <w:szCs w:val="24"/>
        </w:rPr>
        <w:t xml:space="preserve"> </w:t>
      </w:r>
      <w:r w:rsidR="00655723">
        <w:rPr>
          <w:rFonts w:ascii="AvantGarde Bk BT" w:hAnsi="AvantGarde Bk BT" w:cs="Arial"/>
          <w:b/>
          <w:color w:val="000000" w:themeColor="text1"/>
          <w:sz w:val="24"/>
          <w:szCs w:val="24"/>
        </w:rPr>
        <w:t xml:space="preserve">MUNICIPIO DE </w:t>
      </w:r>
      <w:r w:rsidR="00684A26">
        <w:rPr>
          <w:rFonts w:ascii="AvantGarde Bk BT" w:hAnsi="AvantGarde Bk BT" w:cs="Arial"/>
          <w:b/>
          <w:color w:val="000000" w:themeColor="text1"/>
          <w:sz w:val="24"/>
          <w:szCs w:val="24"/>
        </w:rPr>
        <w:t>AHUALULCO</w:t>
      </w:r>
      <w:r w:rsidR="00D70F85" w:rsidRPr="00FE4296">
        <w:rPr>
          <w:rFonts w:ascii="AvantGarde Bk BT" w:hAnsi="AvantGarde Bk BT" w:cs="Arial"/>
          <w:color w:val="000000" w:themeColor="text1"/>
          <w:sz w:val="24"/>
          <w:szCs w:val="24"/>
        </w:rPr>
        <w:t xml:space="preserve">, </w:t>
      </w:r>
      <w:r w:rsidRPr="00FE4296">
        <w:rPr>
          <w:rFonts w:ascii="AvantGarde Bk BT" w:hAnsi="AvantGarde Bk BT" w:cs="Arial"/>
          <w:b/>
          <w:color w:val="000000" w:themeColor="text1"/>
          <w:sz w:val="24"/>
          <w:szCs w:val="24"/>
        </w:rPr>
        <w:t xml:space="preserve">por conducto de su TITULAR y de su TITULAR DE LA UNIDAD DE TRANSPARENCIA. </w:t>
      </w:r>
    </w:p>
    <w:p w14:paraId="7629EA66" w14:textId="77777777" w:rsidR="00946007" w:rsidRPr="00FE4296" w:rsidRDefault="00946007" w:rsidP="00946007">
      <w:pPr>
        <w:pStyle w:val="corte4fondo"/>
        <w:tabs>
          <w:tab w:val="left" w:pos="567"/>
        </w:tabs>
        <w:ind w:left="680" w:firstLine="0"/>
        <w:rPr>
          <w:rFonts w:ascii="AvantGarde Bk BT" w:hAnsi="AvantGarde Bk BT" w:cs="Arial"/>
          <w:color w:val="000000" w:themeColor="text1"/>
          <w:sz w:val="24"/>
          <w:szCs w:val="24"/>
        </w:rPr>
      </w:pPr>
      <w:r w:rsidRPr="00FE4296">
        <w:rPr>
          <w:rFonts w:ascii="AvantGarde Bk BT" w:hAnsi="AvantGarde Bk BT" w:cs="Arial"/>
          <w:color w:val="000000" w:themeColor="text1"/>
          <w:sz w:val="24"/>
          <w:szCs w:val="24"/>
        </w:rPr>
        <w:t>• Se puso a disposición de las partes el expediente para que en un plazo máximo de 7 siete días manifestaran lo que a su derecho conviniera –ofrecer pruebas, alegar y para que rindiera un informe acerca de la información solicitada en cuanto a:</w:t>
      </w:r>
    </w:p>
    <w:p w14:paraId="4112306F" w14:textId="77777777" w:rsidR="00946007" w:rsidRPr="00FE4296"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FE4296">
        <w:rPr>
          <w:rFonts w:ascii="AvantGarde Bk BT" w:hAnsi="AvantGarde Bk BT" w:cs="Arial"/>
          <w:color w:val="000000" w:themeColor="text1"/>
          <w:sz w:val="24"/>
          <w:szCs w:val="24"/>
        </w:rPr>
        <w:t>Su contenido, calidad y si se cuenta en la modalidad solicitada.</w:t>
      </w:r>
    </w:p>
    <w:p w14:paraId="71D8E305" w14:textId="77777777" w:rsidR="00946007" w:rsidRPr="00FE4296"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FE4296">
        <w:rPr>
          <w:rFonts w:ascii="AvantGarde Bk BT" w:hAnsi="AvantGarde Bk BT" w:cs="Arial"/>
          <w:color w:val="000000" w:themeColor="text1"/>
          <w:sz w:val="24"/>
          <w:szCs w:val="24"/>
        </w:rPr>
        <w:t>Si se encuentra en sus archivos.</w:t>
      </w:r>
    </w:p>
    <w:p w14:paraId="288A28B6" w14:textId="77777777" w:rsidR="00946007" w:rsidRPr="00FE4296"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FE4296">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15A7A6B6" w:rsidR="00946007" w:rsidRPr="00FE4296"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FE4296">
        <w:rPr>
          <w:rFonts w:ascii="AvantGarde Bk BT" w:hAnsi="AvantGarde Bk BT" w:cs="Arial"/>
          <w:color w:val="000000" w:themeColor="text1"/>
          <w:sz w:val="24"/>
          <w:szCs w:val="24"/>
        </w:rPr>
        <w:t>Las características físicas de los documentos en los que conta</w:t>
      </w:r>
      <w:r w:rsidR="007D5915" w:rsidRPr="00FE4296">
        <w:rPr>
          <w:rFonts w:ascii="AvantGarde Bk BT" w:hAnsi="AvantGarde Bk BT" w:cs="Arial"/>
          <w:color w:val="000000" w:themeColor="text1"/>
          <w:sz w:val="24"/>
          <w:szCs w:val="24"/>
        </w:rPr>
        <w:t>r</w:t>
      </w:r>
      <w:r w:rsidRPr="00FE4296">
        <w:rPr>
          <w:rFonts w:ascii="AvantGarde Bk BT" w:hAnsi="AvantGarde Bk BT" w:cs="Arial"/>
          <w:color w:val="000000" w:themeColor="text1"/>
          <w:sz w:val="24"/>
          <w:szCs w:val="24"/>
        </w:rPr>
        <w:t xml:space="preserve"> la información.</w:t>
      </w:r>
    </w:p>
    <w:p w14:paraId="142A6FB0" w14:textId="77777777" w:rsidR="00946007" w:rsidRPr="00FE4296"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FE4296">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Pr="00FE4296" w:rsidRDefault="00946007" w:rsidP="00946007">
      <w:pPr>
        <w:pStyle w:val="corte4fondo"/>
        <w:tabs>
          <w:tab w:val="left" w:pos="567"/>
        </w:tabs>
        <w:ind w:left="680" w:firstLine="0"/>
        <w:rPr>
          <w:rFonts w:ascii="AvantGarde Bk BT" w:hAnsi="AvantGarde Bk BT" w:cs="Arial"/>
          <w:color w:val="000000" w:themeColor="text1"/>
          <w:sz w:val="24"/>
          <w:szCs w:val="24"/>
        </w:rPr>
      </w:pPr>
      <w:r w:rsidRPr="00FE4296">
        <w:rPr>
          <w:rFonts w:ascii="AvantGarde Bk BT" w:hAnsi="AvantGarde Bk BT" w:cs="Arial"/>
          <w:color w:val="000000" w:themeColor="text1"/>
          <w:sz w:val="24"/>
          <w:szCs w:val="24"/>
        </w:rPr>
        <w:t xml:space="preserve">• Apercibió a las autoridades de que en caso de ser omisas para manifestar lo que a su derecho conviniera respecto del presente recurso se aplicarían en su contra </w:t>
      </w:r>
      <w:r w:rsidRPr="00FE4296">
        <w:rPr>
          <w:rFonts w:ascii="AvantGarde Bk BT" w:hAnsi="AvantGarde Bk BT" w:cs="Arial"/>
          <w:color w:val="000000" w:themeColor="text1"/>
          <w:sz w:val="24"/>
          <w:szCs w:val="24"/>
        </w:rPr>
        <w:lastRenderedPageBreak/>
        <w:t>las medidas de apremio previstas en el artículo 190, fracción I, de la Ley de Transparencia y Acceso a la Información Pública del Estado.</w:t>
      </w:r>
    </w:p>
    <w:p w14:paraId="3E6D8D4D" w14:textId="5B7F8AB4"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FE4296">
        <w:rPr>
          <w:rFonts w:ascii="AvantGarde Bk BT" w:hAnsi="AvantGarde Bk BT" w:cs="Arial"/>
          <w:color w:val="000000" w:themeColor="text1"/>
          <w:sz w:val="24"/>
          <w:szCs w:val="24"/>
        </w:rPr>
        <w:t>• Ordenó el traslado a las autoridades con la copia simple del recurso de revisión; las requirió para que 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46F8F5AE" w14:textId="12DA1388" w:rsidR="005709C2" w:rsidRPr="00FE4296" w:rsidRDefault="005709C2" w:rsidP="00946007">
      <w:pPr>
        <w:pStyle w:val="corte4fondo"/>
        <w:tabs>
          <w:tab w:val="left" w:pos="567"/>
        </w:tabs>
        <w:ind w:left="680" w:firstLine="0"/>
        <w:rPr>
          <w:rFonts w:ascii="AvantGarde Bk BT" w:hAnsi="AvantGarde Bk BT" w:cs="Arial"/>
          <w:color w:val="000000" w:themeColor="text1"/>
          <w:sz w:val="24"/>
          <w:szCs w:val="24"/>
        </w:rPr>
      </w:pPr>
      <w:r w:rsidRPr="00FE4296">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Decretó la ampliación del plazo para resolver este expediente en virtud de la distancia territorial del sujeto obligado</w:t>
      </w:r>
      <w:r w:rsidRPr="00FE4296">
        <w:rPr>
          <w:rFonts w:ascii="AvantGarde Bk BT" w:hAnsi="AvantGarde Bk BT" w:cs="Arial"/>
          <w:color w:val="000000" w:themeColor="text1"/>
          <w:sz w:val="24"/>
          <w:szCs w:val="24"/>
        </w:rPr>
        <w:t>.</w:t>
      </w:r>
    </w:p>
    <w:p w14:paraId="1515B5FF" w14:textId="77777777" w:rsidR="00BA3E72" w:rsidRPr="00FE4296" w:rsidRDefault="00BA3E72" w:rsidP="00946007">
      <w:pPr>
        <w:pStyle w:val="corte4fondo"/>
        <w:tabs>
          <w:tab w:val="left" w:pos="567"/>
        </w:tabs>
        <w:ind w:left="680" w:firstLine="0"/>
        <w:rPr>
          <w:rFonts w:ascii="AvantGarde Bk BT" w:hAnsi="AvantGarde Bk BT" w:cs="Arial"/>
          <w:color w:val="000000" w:themeColor="text1"/>
          <w:sz w:val="24"/>
          <w:szCs w:val="24"/>
        </w:rPr>
      </w:pPr>
    </w:p>
    <w:p w14:paraId="2B241A3C" w14:textId="4A6B7B71" w:rsidR="00946007" w:rsidRPr="00FE4296" w:rsidRDefault="00946007" w:rsidP="00A46F90">
      <w:pPr>
        <w:pStyle w:val="corte4fondo"/>
        <w:tabs>
          <w:tab w:val="left" w:pos="567"/>
        </w:tabs>
        <w:rPr>
          <w:rFonts w:ascii="AvantGarde Bk BT" w:hAnsi="AvantGarde Bk BT" w:cs="Arial"/>
          <w:color w:val="000000" w:themeColor="text1"/>
          <w:sz w:val="24"/>
          <w:szCs w:val="24"/>
        </w:rPr>
      </w:pPr>
      <w:r w:rsidRPr="00FE4296">
        <w:rPr>
          <w:rFonts w:ascii="AvantGarde Bk BT" w:hAnsi="AvantGarde Bk BT" w:cs="Arial"/>
          <w:b/>
          <w:color w:val="000000" w:themeColor="text1"/>
          <w:sz w:val="24"/>
          <w:szCs w:val="24"/>
        </w:rPr>
        <w:t>SEXTO.</w:t>
      </w:r>
      <w:r w:rsidRPr="00FE4296">
        <w:rPr>
          <w:rFonts w:ascii="AvantGarde Bk BT" w:hAnsi="AvantGarde Bk BT" w:cs="Arial"/>
          <w:color w:val="000000" w:themeColor="text1"/>
          <w:sz w:val="24"/>
          <w:szCs w:val="24"/>
        </w:rPr>
        <w:t xml:space="preserve"> </w:t>
      </w:r>
      <w:r w:rsidR="00242A52" w:rsidRPr="00FE4296">
        <w:rPr>
          <w:rFonts w:ascii="AvantGarde Bk BT" w:hAnsi="AvantGarde Bk BT" w:cs="Arial"/>
          <w:b/>
          <w:color w:val="000000" w:themeColor="text1"/>
          <w:sz w:val="24"/>
          <w:szCs w:val="24"/>
        </w:rPr>
        <w:t>Cierre de instrucción</w:t>
      </w:r>
      <w:r w:rsidRPr="00FE4296">
        <w:rPr>
          <w:rFonts w:ascii="AvantGarde Bk BT" w:hAnsi="AvantGarde Bk BT" w:cs="Arial"/>
          <w:b/>
          <w:color w:val="000000" w:themeColor="text1"/>
          <w:sz w:val="24"/>
          <w:szCs w:val="24"/>
        </w:rPr>
        <w:t>.</w:t>
      </w:r>
      <w:r w:rsidRPr="00FE4296">
        <w:rPr>
          <w:rFonts w:ascii="AvantGarde Bk BT" w:hAnsi="AvantGarde Bk BT" w:cs="Arial"/>
          <w:color w:val="000000" w:themeColor="text1"/>
          <w:sz w:val="24"/>
          <w:szCs w:val="24"/>
        </w:rPr>
        <w:t xml:space="preserve"> Mediante el auto del </w:t>
      </w:r>
      <w:r w:rsidR="005724A0">
        <w:rPr>
          <w:rFonts w:ascii="AvantGarde Bk BT" w:hAnsi="AvantGarde Bk BT" w:cs="Arial"/>
          <w:sz w:val="24"/>
          <w:szCs w:val="24"/>
        </w:rPr>
        <w:t>06 seis de mayo de 2024 dos mil veinticuatro</w:t>
      </w:r>
      <w:r w:rsidR="00C70F7F" w:rsidRPr="00FE4296">
        <w:rPr>
          <w:rFonts w:ascii="AvantGarde Bk BT" w:hAnsi="AvantGarde Bk BT" w:cs="Arial"/>
          <w:sz w:val="24"/>
          <w:szCs w:val="24"/>
        </w:rPr>
        <w:t>,</w:t>
      </w:r>
      <w:r w:rsidR="00407527" w:rsidRPr="00FE4296">
        <w:rPr>
          <w:rFonts w:ascii="AvantGarde Bk BT" w:hAnsi="AvantGarde Bk BT" w:cs="Arial"/>
          <w:sz w:val="24"/>
          <w:szCs w:val="24"/>
        </w:rPr>
        <w:t xml:space="preserve"> </w:t>
      </w:r>
      <w:r w:rsidRPr="00FE4296">
        <w:rPr>
          <w:rFonts w:ascii="AvantGarde Bk BT" w:hAnsi="AvantGarde Bk BT" w:cs="Arial"/>
          <w:color w:val="000000" w:themeColor="text1"/>
          <w:sz w:val="24"/>
          <w:szCs w:val="24"/>
        </w:rPr>
        <w:t>el ponente:</w:t>
      </w:r>
    </w:p>
    <w:p w14:paraId="230F3781" w14:textId="77777777" w:rsidR="00946007" w:rsidRPr="00FE4296" w:rsidRDefault="00946007" w:rsidP="00946007">
      <w:pPr>
        <w:pStyle w:val="corte4fondo"/>
        <w:tabs>
          <w:tab w:val="left" w:pos="567"/>
        </w:tabs>
        <w:rPr>
          <w:rFonts w:ascii="AvantGarde Bk BT" w:hAnsi="AvantGarde Bk BT" w:cs="Arial"/>
          <w:color w:val="000000" w:themeColor="text1"/>
          <w:sz w:val="24"/>
          <w:szCs w:val="24"/>
        </w:rPr>
      </w:pPr>
    </w:p>
    <w:p w14:paraId="608EAB63" w14:textId="77777777" w:rsidR="00187D86" w:rsidRDefault="00242A52" w:rsidP="00187D86">
      <w:pPr>
        <w:pStyle w:val="corte4fondo"/>
        <w:numPr>
          <w:ilvl w:val="0"/>
          <w:numId w:val="1"/>
        </w:numPr>
        <w:tabs>
          <w:tab w:val="left" w:pos="567"/>
        </w:tabs>
        <w:rPr>
          <w:rFonts w:ascii="AvantGarde Bk BT" w:hAnsi="AvantGarde Bk BT" w:cs="Arial"/>
          <w:sz w:val="24"/>
          <w:szCs w:val="24"/>
        </w:rPr>
      </w:pPr>
      <w:r w:rsidRPr="00FE4296">
        <w:rPr>
          <w:rFonts w:ascii="AvantGarde Bk BT" w:hAnsi="AvantGarde Bk BT" w:cs="Arial"/>
          <w:sz w:val="24"/>
          <w:szCs w:val="24"/>
        </w:rPr>
        <w:t xml:space="preserve">Tuvo </w:t>
      </w:r>
      <w:r w:rsidR="00D80631" w:rsidRPr="00187D86">
        <w:rPr>
          <w:rFonts w:ascii="AvantGarde Bk BT" w:hAnsi="AvantGarde Bk BT" w:cs="Arial"/>
          <w:sz w:val="24"/>
          <w:szCs w:val="24"/>
        </w:rPr>
        <w:t>al sujeto obligado por</w:t>
      </w:r>
      <w:r w:rsidR="0000240F" w:rsidRPr="00187D86">
        <w:rPr>
          <w:rFonts w:ascii="AvantGarde Bk BT" w:hAnsi="AvantGarde Bk BT" w:cs="Arial"/>
          <w:sz w:val="24"/>
          <w:szCs w:val="24"/>
        </w:rPr>
        <w:t xml:space="preserve"> </w:t>
      </w:r>
      <w:r w:rsidR="00187D86">
        <w:rPr>
          <w:rFonts w:ascii="AvantGarde Bk BT" w:hAnsi="AvantGarde Bk BT" w:cs="Arial"/>
          <w:sz w:val="24"/>
          <w:szCs w:val="24"/>
        </w:rPr>
        <w:t xml:space="preserve">omiso en </w:t>
      </w:r>
      <w:r w:rsidR="00B30AE3" w:rsidRPr="00187D86">
        <w:rPr>
          <w:rFonts w:ascii="AvantGarde Bk BT" w:hAnsi="AvantGarde Bk BT" w:cs="Arial"/>
          <w:sz w:val="24"/>
          <w:szCs w:val="24"/>
        </w:rPr>
        <w:t>manifes</w:t>
      </w:r>
      <w:r w:rsidR="00187D86">
        <w:rPr>
          <w:rFonts w:ascii="AvantGarde Bk BT" w:hAnsi="AvantGarde Bk BT" w:cs="Arial"/>
          <w:sz w:val="24"/>
          <w:szCs w:val="24"/>
        </w:rPr>
        <w:t>tar</w:t>
      </w:r>
      <w:r w:rsidR="00B30AE3" w:rsidRPr="00187D86">
        <w:rPr>
          <w:rFonts w:ascii="AvantGarde Bk BT" w:hAnsi="AvantGarde Bk BT" w:cs="Arial"/>
          <w:sz w:val="24"/>
          <w:szCs w:val="24"/>
        </w:rPr>
        <w:t xml:space="preserve"> </w:t>
      </w:r>
      <w:r w:rsidR="00D75B1F" w:rsidRPr="00187D86">
        <w:rPr>
          <w:rFonts w:ascii="AvantGarde Bk BT" w:hAnsi="AvantGarde Bk BT" w:cs="Arial"/>
          <w:sz w:val="24"/>
          <w:szCs w:val="24"/>
        </w:rPr>
        <w:t>lo que a su derecho convi</w:t>
      </w:r>
      <w:r w:rsidR="00B30AE3" w:rsidRPr="00187D86">
        <w:rPr>
          <w:rFonts w:ascii="AvantGarde Bk BT" w:hAnsi="AvantGarde Bk BT" w:cs="Arial"/>
          <w:sz w:val="24"/>
          <w:szCs w:val="24"/>
        </w:rPr>
        <w:t>n</w:t>
      </w:r>
      <w:r w:rsidR="00187D86">
        <w:rPr>
          <w:rFonts w:ascii="AvantGarde Bk BT" w:hAnsi="AvantGarde Bk BT" w:cs="Arial"/>
          <w:sz w:val="24"/>
          <w:szCs w:val="24"/>
        </w:rPr>
        <w:t>iera</w:t>
      </w:r>
      <w:r w:rsidR="0000240F" w:rsidRPr="00187D86">
        <w:rPr>
          <w:rFonts w:ascii="AvantGarde Bk BT" w:hAnsi="AvantGarde Bk BT" w:cs="Arial"/>
          <w:sz w:val="24"/>
          <w:szCs w:val="24"/>
        </w:rPr>
        <w:t xml:space="preserve"> </w:t>
      </w:r>
      <w:r w:rsidR="00D75B1F" w:rsidRPr="00187D86">
        <w:rPr>
          <w:rFonts w:ascii="AvantGarde Bk BT" w:hAnsi="AvantGarde Bk BT" w:cs="Arial"/>
          <w:sz w:val="24"/>
          <w:szCs w:val="24"/>
        </w:rPr>
        <w:t xml:space="preserve">y </w:t>
      </w:r>
      <w:r w:rsidR="00187D86">
        <w:rPr>
          <w:rFonts w:ascii="AvantGarde Bk BT" w:hAnsi="AvantGarde Bk BT" w:cs="Arial"/>
          <w:sz w:val="24"/>
          <w:szCs w:val="24"/>
        </w:rPr>
        <w:t>en ofrecer</w:t>
      </w:r>
      <w:r w:rsidR="00D75B1F" w:rsidRPr="00187D86">
        <w:rPr>
          <w:rFonts w:ascii="AvantGarde Bk BT" w:hAnsi="AvantGarde Bk BT" w:cs="Arial"/>
          <w:sz w:val="24"/>
          <w:szCs w:val="24"/>
        </w:rPr>
        <w:t xml:space="preserve"> pruebas</w:t>
      </w:r>
      <w:r w:rsidR="00B30AE3" w:rsidRPr="00187D86">
        <w:rPr>
          <w:rFonts w:ascii="AvantGarde Bk BT" w:hAnsi="AvantGarde Bk BT" w:cs="Arial"/>
          <w:sz w:val="24"/>
          <w:szCs w:val="24"/>
        </w:rPr>
        <w:t>.</w:t>
      </w:r>
      <w:r w:rsidR="00512483" w:rsidRPr="00187D86">
        <w:rPr>
          <w:rFonts w:ascii="AvantGarde Bk BT" w:hAnsi="AvantGarde Bk BT" w:cs="Arial"/>
          <w:sz w:val="24"/>
          <w:szCs w:val="24"/>
        </w:rPr>
        <w:t xml:space="preserve"> </w:t>
      </w:r>
    </w:p>
    <w:p w14:paraId="5A3BBC82" w14:textId="29CE0B27" w:rsidR="008F5876" w:rsidRPr="00187D86" w:rsidRDefault="008F5876" w:rsidP="00187D86">
      <w:pPr>
        <w:pStyle w:val="corte4fondo"/>
        <w:numPr>
          <w:ilvl w:val="0"/>
          <w:numId w:val="1"/>
        </w:numPr>
        <w:tabs>
          <w:tab w:val="left" w:pos="567"/>
        </w:tabs>
        <w:rPr>
          <w:rFonts w:ascii="AvantGarde Bk BT" w:hAnsi="AvantGarde Bk BT" w:cs="Arial"/>
          <w:sz w:val="24"/>
          <w:szCs w:val="24"/>
        </w:rPr>
      </w:pPr>
      <w:r w:rsidRPr="00187D86">
        <w:rPr>
          <w:rFonts w:ascii="AvantGarde Bk BT" w:hAnsi="AvantGarde Bk BT" w:cs="Arial"/>
          <w:sz w:val="24"/>
          <w:szCs w:val="24"/>
        </w:rPr>
        <w:t>En cuanto al recurrente, feneció el término para que realizara las manifestaciones que a su derecho convinieran, así como tampoco ofreció pruebas o alegatos.</w:t>
      </w:r>
    </w:p>
    <w:p w14:paraId="57FE0281" w14:textId="0CC37B1E" w:rsidR="00D75B1F" w:rsidRPr="00FE4296" w:rsidRDefault="00D75B1F" w:rsidP="00D75B1F">
      <w:pPr>
        <w:pStyle w:val="corte4fondo"/>
        <w:numPr>
          <w:ilvl w:val="0"/>
          <w:numId w:val="1"/>
        </w:numPr>
        <w:tabs>
          <w:tab w:val="left" w:pos="567"/>
        </w:tabs>
        <w:rPr>
          <w:rFonts w:ascii="AvantGarde Bk BT" w:hAnsi="AvantGarde Bk BT" w:cs="Arial"/>
          <w:sz w:val="24"/>
          <w:szCs w:val="24"/>
        </w:rPr>
      </w:pPr>
      <w:r w:rsidRPr="00FE4296">
        <w:rPr>
          <w:rFonts w:ascii="AvantGarde Bk BT" w:hAnsi="AvantGarde Bk BT" w:cs="Arial"/>
          <w:sz w:val="24"/>
          <w:szCs w:val="24"/>
        </w:rPr>
        <w:t>Asimismo, el ponente declaró cerrado el periodo de instrucción</w:t>
      </w:r>
      <w:r w:rsidR="00A51A7E">
        <w:rPr>
          <w:rFonts w:ascii="AvantGarde Bk BT" w:hAnsi="AvantGarde Bk BT" w:cs="Arial"/>
          <w:sz w:val="24"/>
          <w:szCs w:val="24"/>
        </w:rPr>
        <w:t xml:space="preserve"> </w:t>
      </w:r>
      <w:r w:rsidRPr="00FE4296">
        <w:rPr>
          <w:rFonts w:ascii="AvantGarde Bk BT" w:hAnsi="AvantGarde Bk BT" w:cs="Arial"/>
          <w:sz w:val="24"/>
          <w:szCs w:val="24"/>
        </w:rPr>
        <w:t>y procedió a elaborar el proyecto de resolución respectivo.</w:t>
      </w:r>
    </w:p>
    <w:p w14:paraId="7BB026C0" w14:textId="77777777" w:rsidR="00427EFE" w:rsidRPr="00FE4296" w:rsidRDefault="00427EFE" w:rsidP="00946007">
      <w:pPr>
        <w:pStyle w:val="corte4fondo"/>
        <w:tabs>
          <w:tab w:val="left" w:pos="567"/>
        </w:tabs>
        <w:jc w:val="center"/>
        <w:rPr>
          <w:rFonts w:ascii="AvantGarde Bk BT" w:hAnsi="AvantGarde Bk BT" w:cs="Arial"/>
          <w:b/>
          <w:sz w:val="24"/>
          <w:szCs w:val="24"/>
        </w:rPr>
      </w:pPr>
    </w:p>
    <w:p w14:paraId="2FA360DD" w14:textId="5F3E7F8D" w:rsidR="00946007" w:rsidRPr="00FE4296" w:rsidRDefault="00946007" w:rsidP="00946007">
      <w:pPr>
        <w:pStyle w:val="corte4fondo"/>
        <w:tabs>
          <w:tab w:val="left" w:pos="567"/>
        </w:tabs>
        <w:jc w:val="center"/>
        <w:rPr>
          <w:rFonts w:ascii="AvantGarde Bk BT" w:hAnsi="AvantGarde Bk BT" w:cs="Arial"/>
          <w:b/>
          <w:sz w:val="24"/>
          <w:szCs w:val="24"/>
        </w:rPr>
      </w:pPr>
      <w:r w:rsidRPr="00FE4296">
        <w:rPr>
          <w:rFonts w:ascii="AvantGarde Bk BT" w:hAnsi="AvantGarde Bk BT" w:cs="Arial"/>
          <w:b/>
          <w:sz w:val="24"/>
          <w:szCs w:val="24"/>
        </w:rPr>
        <w:t>CONSIDERANDO</w:t>
      </w:r>
    </w:p>
    <w:p w14:paraId="29C7C638" w14:textId="77777777" w:rsidR="00946007" w:rsidRPr="00FE4296" w:rsidRDefault="00946007" w:rsidP="00946007">
      <w:pPr>
        <w:pStyle w:val="corte4fondo"/>
        <w:tabs>
          <w:tab w:val="left" w:pos="567"/>
        </w:tabs>
        <w:jc w:val="center"/>
        <w:rPr>
          <w:rFonts w:ascii="AvantGarde Bk BT" w:hAnsi="AvantGarde Bk BT" w:cs="Arial"/>
          <w:b/>
          <w:sz w:val="24"/>
          <w:szCs w:val="24"/>
        </w:rPr>
      </w:pPr>
    </w:p>
    <w:p w14:paraId="700C1434" w14:textId="77777777" w:rsidR="00946007" w:rsidRPr="00FE4296" w:rsidRDefault="00946007" w:rsidP="00946007">
      <w:pPr>
        <w:pStyle w:val="corte4fondo"/>
        <w:tabs>
          <w:tab w:val="left" w:pos="567"/>
        </w:tabs>
        <w:rPr>
          <w:rFonts w:ascii="AvantGarde Bk BT" w:hAnsi="AvantGarde Bk BT" w:cs="Arial"/>
          <w:sz w:val="24"/>
          <w:szCs w:val="24"/>
        </w:rPr>
      </w:pPr>
      <w:r w:rsidRPr="00FE4296">
        <w:rPr>
          <w:rFonts w:ascii="AvantGarde Bk BT" w:hAnsi="AvantGarde Bk BT" w:cs="Arial"/>
          <w:b/>
          <w:sz w:val="24"/>
          <w:szCs w:val="24"/>
        </w:rPr>
        <w:t>PRIMERO. Competencia.</w:t>
      </w:r>
      <w:r w:rsidRPr="00FE4296">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1A700222" w14:textId="77777777" w:rsidR="00946007" w:rsidRPr="00FE4296" w:rsidRDefault="00946007" w:rsidP="00946007">
      <w:pPr>
        <w:pStyle w:val="corte4fondo"/>
        <w:tabs>
          <w:tab w:val="left" w:pos="567"/>
        </w:tabs>
        <w:rPr>
          <w:rFonts w:ascii="AvantGarde Bk BT" w:hAnsi="AvantGarde Bk BT" w:cs="Arial"/>
          <w:sz w:val="24"/>
          <w:szCs w:val="24"/>
        </w:rPr>
      </w:pPr>
    </w:p>
    <w:p w14:paraId="560E93EA" w14:textId="77777777" w:rsidR="00946007" w:rsidRPr="00FE4296" w:rsidRDefault="00946007" w:rsidP="00946007">
      <w:pPr>
        <w:pStyle w:val="corte4fondo"/>
        <w:tabs>
          <w:tab w:val="left" w:pos="567"/>
        </w:tabs>
        <w:rPr>
          <w:rFonts w:ascii="AvantGarde Bk BT" w:hAnsi="AvantGarde Bk BT" w:cs="Arial"/>
          <w:sz w:val="24"/>
          <w:szCs w:val="24"/>
        </w:rPr>
      </w:pPr>
      <w:r w:rsidRPr="00FE4296">
        <w:rPr>
          <w:rFonts w:ascii="AvantGarde Bk BT" w:hAnsi="AvantGarde Bk BT" w:cs="Arial"/>
          <w:b/>
          <w:sz w:val="24"/>
          <w:szCs w:val="24"/>
        </w:rPr>
        <w:lastRenderedPageBreak/>
        <w:t>SEGUNDO. Procedencia.</w:t>
      </w:r>
      <w:r w:rsidRPr="00FE4296">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FE4296" w:rsidRDefault="00946007" w:rsidP="00946007">
      <w:pPr>
        <w:pStyle w:val="corte4fondo"/>
        <w:tabs>
          <w:tab w:val="left" w:pos="567"/>
        </w:tabs>
        <w:rPr>
          <w:rFonts w:ascii="AvantGarde Bk BT" w:hAnsi="AvantGarde Bk BT" w:cs="Arial"/>
          <w:sz w:val="24"/>
          <w:szCs w:val="24"/>
        </w:rPr>
      </w:pPr>
    </w:p>
    <w:p w14:paraId="18EAE7C6" w14:textId="77777777" w:rsidR="00946007" w:rsidRPr="00FE4296" w:rsidRDefault="00946007" w:rsidP="00946007">
      <w:pPr>
        <w:pStyle w:val="corte4fondo"/>
        <w:tabs>
          <w:tab w:val="left" w:pos="567"/>
        </w:tabs>
        <w:rPr>
          <w:rFonts w:ascii="AvantGarde Bk BT" w:hAnsi="AvantGarde Bk BT" w:cs="Arial"/>
          <w:sz w:val="24"/>
          <w:szCs w:val="24"/>
        </w:rPr>
      </w:pPr>
      <w:r w:rsidRPr="00FE4296">
        <w:rPr>
          <w:rFonts w:ascii="AvantGarde Bk BT" w:hAnsi="AvantGarde Bk BT" w:cs="Arial"/>
          <w:b/>
          <w:sz w:val="24"/>
          <w:szCs w:val="24"/>
        </w:rPr>
        <w:t>TERCERO. Legitimación.</w:t>
      </w:r>
      <w:r w:rsidRPr="00FE4296">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FE4296" w:rsidRDefault="00946007" w:rsidP="00946007">
      <w:pPr>
        <w:pStyle w:val="corte4fondo"/>
        <w:tabs>
          <w:tab w:val="left" w:pos="567"/>
        </w:tabs>
        <w:rPr>
          <w:rFonts w:ascii="AvantGarde Bk BT" w:hAnsi="AvantGarde Bk BT" w:cs="Arial"/>
          <w:color w:val="FF0000"/>
          <w:sz w:val="24"/>
          <w:szCs w:val="24"/>
        </w:rPr>
      </w:pPr>
    </w:p>
    <w:p w14:paraId="1CA60626" w14:textId="77777777" w:rsidR="00946007" w:rsidRPr="00FE4296" w:rsidRDefault="00946007" w:rsidP="00946007">
      <w:pPr>
        <w:pStyle w:val="corte4fondo"/>
        <w:tabs>
          <w:tab w:val="left" w:pos="567"/>
        </w:tabs>
        <w:rPr>
          <w:rFonts w:ascii="AvantGarde Bk BT" w:hAnsi="AvantGarde Bk BT" w:cs="Arial"/>
          <w:sz w:val="24"/>
          <w:szCs w:val="24"/>
        </w:rPr>
      </w:pPr>
      <w:r w:rsidRPr="00FE4296">
        <w:rPr>
          <w:rFonts w:ascii="AvantGarde Bk BT" w:hAnsi="AvantGarde Bk BT" w:cs="Arial"/>
          <w:b/>
          <w:sz w:val="24"/>
          <w:szCs w:val="24"/>
        </w:rPr>
        <w:t>CUARTO. Oportunidad del recurso.</w:t>
      </w:r>
      <w:r w:rsidRPr="00FE4296">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77777777" w:rsidR="00946007" w:rsidRPr="00FE4296" w:rsidRDefault="00946007" w:rsidP="00946007">
      <w:pPr>
        <w:pStyle w:val="corte4fondo"/>
        <w:tabs>
          <w:tab w:val="left" w:pos="567"/>
        </w:tabs>
        <w:rPr>
          <w:rFonts w:ascii="AvantGarde Bk BT" w:hAnsi="AvantGarde Bk BT" w:cs="Arial"/>
          <w:color w:val="FF0000"/>
          <w:sz w:val="24"/>
          <w:szCs w:val="24"/>
        </w:rPr>
      </w:pPr>
    </w:p>
    <w:p w14:paraId="6DC8914F" w14:textId="2C6932C4" w:rsidR="007B0DB7" w:rsidRPr="00FE4296" w:rsidRDefault="00D75B1F" w:rsidP="00AD604D">
      <w:pPr>
        <w:pStyle w:val="corte4fondo"/>
        <w:tabs>
          <w:tab w:val="left" w:pos="567"/>
        </w:tabs>
        <w:ind w:left="709" w:firstLine="0"/>
        <w:rPr>
          <w:rFonts w:ascii="AvantGarde Bk BT" w:hAnsi="AvantGarde Bk BT" w:cs="Arial"/>
          <w:color w:val="000000" w:themeColor="text1"/>
          <w:sz w:val="24"/>
          <w:szCs w:val="24"/>
        </w:rPr>
      </w:pPr>
      <w:r w:rsidRPr="00FE4296">
        <w:rPr>
          <w:rFonts w:ascii="AvantGarde Bk BT" w:hAnsi="AvantGarde Bk BT" w:cs="Arial"/>
          <w:sz w:val="24"/>
          <w:szCs w:val="24"/>
        </w:rPr>
        <w:t xml:space="preserve">• El </w:t>
      </w:r>
      <w:r w:rsidR="005724A0">
        <w:rPr>
          <w:rFonts w:ascii="AvantGarde Bk BT" w:hAnsi="AvantGarde Bk BT" w:cs="Arial"/>
          <w:color w:val="000000" w:themeColor="text1"/>
          <w:sz w:val="24"/>
          <w:szCs w:val="24"/>
        </w:rPr>
        <w:t>04 cuatro de abril de 2024 dos mil veinticuatro</w:t>
      </w:r>
      <w:r w:rsidRPr="00FE4296">
        <w:rPr>
          <w:rFonts w:ascii="AvantGarde Bk BT" w:hAnsi="AvantGarde Bk BT" w:cs="Arial"/>
          <w:sz w:val="24"/>
          <w:szCs w:val="24"/>
        </w:rPr>
        <w:t xml:space="preserve"> el solicitante de la información fue notificado de la</w:t>
      </w:r>
      <w:r w:rsidR="005724A0">
        <w:rPr>
          <w:rFonts w:ascii="AvantGarde Bk BT" w:hAnsi="AvantGarde Bk BT" w:cs="Arial"/>
          <w:sz w:val="24"/>
          <w:szCs w:val="24"/>
        </w:rPr>
        <w:t>s</w:t>
      </w:r>
      <w:r w:rsidRPr="00FE4296">
        <w:rPr>
          <w:rFonts w:ascii="AvantGarde Bk BT" w:hAnsi="AvantGarde Bk BT" w:cs="Arial"/>
          <w:sz w:val="24"/>
          <w:szCs w:val="24"/>
        </w:rPr>
        <w:t xml:space="preserve"> respuesta</w:t>
      </w:r>
      <w:r w:rsidR="005724A0">
        <w:rPr>
          <w:rFonts w:ascii="AvantGarde Bk BT" w:hAnsi="AvantGarde Bk BT" w:cs="Arial"/>
          <w:sz w:val="24"/>
          <w:szCs w:val="24"/>
        </w:rPr>
        <w:t>s</w:t>
      </w:r>
      <w:r w:rsidRPr="00FE4296">
        <w:rPr>
          <w:rFonts w:ascii="AvantGarde Bk BT" w:hAnsi="AvantGarde Bk BT" w:cs="Arial"/>
          <w:sz w:val="24"/>
          <w:szCs w:val="24"/>
        </w:rPr>
        <w:t xml:space="preserve"> a su</w:t>
      </w:r>
      <w:r w:rsidR="005724A0">
        <w:rPr>
          <w:rFonts w:ascii="AvantGarde Bk BT" w:hAnsi="AvantGarde Bk BT" w:cs="Arial"/>
          <w:sz w:val="24"/>
          <w:szCs w:val="24"/>
        </w:rPr>
        <w:t>s</w:t>
      </w:r>
      <w:r w:rsidRPr="00FE4296">
        <w:rPr>
          <w:rFonts w:ascii="AvantGarde Bk BT" w:hAnsi="AvantGarde Bk BT" w:cs="Arial"/>
          <w:sz w:val="24"/>
          <w:szCs w:val="24"/>
        </w:rPr>
        <w:t xml:space="preserve"> solicitud</w:t>
      </w:r>
      <w:r w:rsidR="005724A0">
        <w:rPr>
          <w:rFonts w:ascii="AvantGarde Bk BT" w:hAnsi="AvantGarde Bk BT" w:cs="Arial"/>
          <w:sz w:val="24"/>
          <w:szCs w:val="24"/>
        </w:rPr>
        <w:t>es</w:t>
      </w:r>
      <w:r w:rsidRPr="00FE4296">
        <w:rPr>
          <w:rFonts w:ascii="AvantGarde Bk BT" w:hAnsi="AvantGarde Bk BT" w:cs="Arial"/>
          <w:sz w:val="24"/>
          <w:szCs w:val="24"/>
        </w:rPr>
        <w:t xml:space="preserve"> de información. </w:t>
      </w:r>
    </w:p>
    <w:p w14:paraId="1B88E084" w14:textId="4C46E648" w:rsidR="00D75B1F" w:rsidRPr="00FE4296" w:rsidRDefault="00D75B1F" w:rsidP="007B0DB7">
      <w:pPr>
        <w:pStyle w:val="corte4fondo"/>
        <w:tabs>
          <w:tab w:val="left" w:pos="567"/>
        </w:tabs>
        <w:ind w:left="709" w:firstLine="0"/>
        <w:rPr>
          <w:rFonts w:ascii="AvantGarde Bk BT" w:hAnsi="AvantGarde Bk BT" w:cs="Arial"/>
          <w:sz w:val="24"/>
          <w:szCs w:val="24"/>
        </w:rPr>
      </w:pPr>
      <w:r w:rsidRPr="00FE4296">
        <w:rPr>
          <w:rFonts w:ascii="AvantGarde Bk BT" w:hAnsi="AvantGarde Bk BT" w:cs="Arial"/>
          <w:sz w:val="24"/>
          <w:szCs w:val="24"/>
        </w:rPr>
        <w:t xml:space="preserve">• Así, los quince días hábiles para interponer el recurso de revisión transcurrieron del </w:t>
      </w:r>
      <w:r w:rsidR="005724A0">
        <w:rPr>
          <w:rFonts w:ascii="AvantGarde Bk BT" w:hAnsi="AvantGarde Bk BT" w:cs="Arial"/>
          <w:sz w:val="24"/>
          <w:szCs w:val="24"/>
        </w:rPr>
        <w:t>05 cinco al 25 veinticinco de abril de 2024 dos mil veinticuatro</w:t>
      </w:r>
      <w:r w:rsidRPr="00FE4296">
        <w:rPr>
          <w:rFonts w:ascii="AvantGarde Bk BT" w:hAnsi="AvantGarde Bk BT" w:cs="Arial"/>
          <w:sz w:val="24"/>
          <w:szCs w:val="24"/>
        </w:rPr>
        <w:t xml:space="preserve">. </w:t>
      </w:r>
    </w:p>
    <w:p w14:paraId="6D19F221" w14:textId="760BC537" w:rsidR="00D75B1F" w:rsidRPr="00FE4296" w:rsidRDefault="00D75B1F" w:rsidP="00D75B1F">
      <w:pPr>
        <w:pStyle w:val="corte4fondo"/>
        <w:tabs>
          <w:tab w:val="left" w:pos="567"/>
        </w:tabs>
        <w:ind w:left="567" w:firstLine="0"/>
        <w:rPr>
          <w:rFonts w:ascii="AvantGarde Bk BT" w:hAnsi="AvantGarde Bk BT" w:cs="Arial"/>
          <w:sz w:val="24"/>
          <w:szCs w:val="24"/>
        </w:rPr>
      </w:pPr>
      <w:r w:rsidRPr="00FE4296">
        <w:rPr>
          <w:rFonts w:ascii="AvantGarde Bk BT" w:hAnsi="AvantGarde Bk BT" w:cs="Arial"/>
          <w:sz w:val="24"/>
          <w:szCs w:val="24"/>
        </w:rPr>
        <w:tab/>
        <w:t xml:space="preserve">• Consecuentemente si el </w:t>
      </w:r>
      <w:r w:rsidR="005724A0">
        <w:rPr>
          <w:rFonts w:ascii="AvantGarde Bk BT" w:hAnsi="AvantGarde Bk BT" w:cs="Arial"/>
          <w:sz w:val="24"/>
          <w:szCs w:val="24"/>
        </w:rPr>
        <w:t>05 cinco de abril de 2024 dos mil veinticuatro</w:t>
      </w:r>
      <w:r w:rsidR="005724A0" w:rsidRPr="00FE4296">
        <w:rPr>
          <w:rFonts w:ascii="AvantGarde Bk BT" w:hAnsi="AvantGarde Bk BT" w:cs="Arial"/>
          <w:sz w:val="24"/>
          <w:szCs w:val="24"/>
        </w:rPr>
        <w:t xml:space="preserve"> </w:t>
      </w:r>
      <w:r w:rsidR="008F7836" w:rsidRPr="00FE4296">
        <w:rPr>
          <w:rFonts w:ascii="AvantGarde Bk BT" w:hAnsi="AvantGarde Bk BT" w:cs="Arial"/>
          <w:sz w:val="24"/>
          <w:szCs w:val="24"/>
        </w:rPr>
        <w:t xml:space="preserve">se tuvo por recibido el </w:t>
      </w:r>
      <w:r w:rsidRPr="00FE4296">
        <w:rPr>
          <w:rFonts w:ascii="AvantGarde Bk BT" w:hAnsi="AvantGarde Bk BT" w:cs="Arial"/>
          <w:sz w:val="24"/>
          <w:szCs w:val="24"/>
        </w:rPr>
        <w:t>citado medio de impugnación, resulta claro que es oportuna su presentación.</w:t>
      </w:r>
    </w:p>
    <w:p w14:paraId="16D0DE13" w14:textId="77777777" w:rsidR="00E621B1" w:rsidRPr="00FE4296" w:rsidRDefault="00E621B1" w:rsidP="00E621B1">
      <w:pPr>
        <w:pStyle w:val="corte4fondo"/>
        <w:tabs>
          <w:tab w:val="left" w:pos="567"/>
        </w:tabs>
        <w:ind w:firstLine="0"/>
        <w:rPr>
          <w:rFonts w:ascii="AvantGarde Bk BT" w:hAnsi="AvantGarde Bk BT" w:cs="Arial"/>
          <w:color w:val="FF0000"/>
          <w:sz w:val="24"/>
          <w:szCs w:val="24"/>
        </w:rPr>
      </w:pPr>
    </w:p>
    <w:p w14:paraId="53445EB6" w14:textId="678F9FDA" w:rsidR="00946007" w:rsidRPr="00FE4296" w:rsidRDefault="00946007" w:rsidP="00946007">
      <w:pPr>
        <w:pStyle w:val="corte4fondo"/>
        <w:tabs>
          <w:tab w:val="left" w:pos="567"/>
        </w:tabs>
        <w:ind w:firstLine="680"/>
        <w:rPr>
          <w:rFonts w:ascii="AvantGarde Bk BT" w:hAnsi="AvantGarde Bk BT" w:cs="Arial"/>
          <w:color w:val="FF0000"/>
          <w:sz w:val="24"/>
          <w:szCs w:val="24"/>
        </w:rPr>
      </w:pPr>
      <w:r w:rsidRPr="00FE4296">
        <w:rPr>
          <w:rFonts w:ascii="AvantGarde Bk BT" w:hAnsi="AvantGarde Bk BT" w:cs="Arial"/>
          <w:b/>
          <w:color w:val="FF0000"/>
          <w:sz w:val="24"/>
          <w:szCs w:val="24"/>
        </w:rPr>
        <w:t xml:space="preserve"> </w:t>
      </w:r>
      <w:r w:rsidRPr="00FE4296">
        <w:rPr>
          <w:rFonts w:ascii="AvantGarde Bk BT" w:hAnsi="AvantGarde Bk BT" w:cs="Arial"/>
          <w:b/>
          <w:sz w:val="24"/>
          <w:szCs w:val="24"/>
        </w:rPr>
        <w:t>QUINTO. Causales de improcedencia.</w:t>
      </w:r>
      <w:r w:rsidRPr="00FE4296">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advertida por este órgano colegiado se estudia de fondo la cuestión planteada.</w:t>
      </w:r>
    </w:p>
    <w:p w14:paraId="3B0E89E1" w14:textId="35123B95" w:rsidR="00077A14" w:rsidRPr="00FE4296" w:rsidRDefault="00077A14" w:rsidP="00F416AC">
      <w:pPr>
        <w:pStyle w:val="corte4fondo"/>
        <w:tabs>
          <w:tab w:val="left" w:pos="567"/>
        </w:tabs>
        <w:ind w:firstLine="0"/>
        <w:rPr>
          <w:rFonts w:ascii="AvantGarde Bk BT" w:hAnsi="AvantGarde Bk BT"/>
          <w:noProof/>
          <w:sz w:val="24"/>
          <w:szCs w:val="24"/>
        </w:rPr>
      </w:pPr>
    </w:p>
    <w:p w14:paraId="117B1434" w14:textId="6FAB53E2" w:rsidR="00946007" w:rsidRPr="00FE4296" w:rsidRDefault="00946007" w:rsidP="00255A47">
      <w:pPr>
        <w:pStyle w:val="corte4fondo"/>
        <w:tabs>
          <w:tab w:val="left" w:pos="567"/>
        </w:tabs>
        <w:ind w:firstLine="680"/>
        <w:rPr>
          <w:rFonts w:ascii="AvantGarde Bk BT" w:hAnsi="AvantGarde Bk BT" w:cs="Arial"/>
          <w:sz w:val="24"/>
          <w:szCs w:val="24"/>
        </w:rPr>
      </w:pPr>
      <w:r w:rsidRPr="00FE4296">
        <w:rPr>
          <w:rFonts w:ascii="AvantGarde Bk BT" w:hAnsi="AvantGarde Bk BT" w:cs="Arial"/>
          <w:b/>
          <w:sz w:val="24"/>
          <w:szCs w:val="24"/>
        </w:rPr>
        <w:t>SEXTO. Estudio de fondo.</w:t>
      </w:r>
      <w:r w:rsidRPr="00FE4296">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1ABDEB0B" w14:textId="77777777" w:rsidR="00D81110" w:rsidRPr="00FE4296" w:rsidRDefault="00D81110" w:rsidP="00255A47">
      <w:pPr>
        <w:pStyle w:val="corte4fondo"/>
        <w:tabs>
          <w:tab w:val="left" w:pos="567"/>
        </w:tabs>
        <w:ind w:firstLine="680"/>
        <w:rPr>
          <w:rFonts w:ascii="AvantGarde Bk BT" w:hAnsi="AvantGarde Bk BT" w:cs="Arial"/>
          <w:b/>
          <w:sz w:val="24"/>
          <w:szCs w:val="24"/>
        </w:rPr>
      </w:pPr>
    </w:p>
    <w:p w14:paraId="39C2CB5C" w14:textId="7C0316C8" w:rsidR="00946007" w:rsidRPr="00FE4296" w:rsidRDefault="00946007" w:rsidP="00946007">
      <w:pPr>
        <w:pStyle w:val="corte4fondo"/>
        <w:tabs>
          <w:tab w:val="left" w:pos="567"/>
        </w:tabs>
        <w:ind w:firstLine="680"/>
        <w:rPr>
          <w:rFonts w:ascii="AvantGarde Bk BT" w:hAnsi="AvantGarde Bk BT" w:cs="Arial"/>
          <w:b/>
          <w:sz w:val="24"/>
          <w:szCs w:val="24"/>
        </w:rPr>
      </w:pPr>
      <w:r w:rsidRPr="00FE4296">
        <w:rPr>
          <w:rFonts w:ascii="AvantGarde Bk BT" w:hAnsi="AvantGarde Bk BT" w:cs="Arial"/>
          <w:sz w:val="24"/>
          <w:szCs w:val="24"/>
        </w:rPr>
        <w:lastRenderedPageBreak/>
        <w:t>En la</w:t>
      </w:r>
      <w:r w:rsidR="005724A0">
        <w:rPr>
          <w:rFonts w:ascii="AvantGarde Bk BT" w:hAnsi="AvantGarde Bk BT" w:cs="Arial"/>
          <w:sz w:val="24"/>
          <w:szCs w:val="24"/>
        </w:rPr>
        <w:t>s</w:t>
      </w:r>
      <w:r w:rsidRPr="00FE4296">
        <w:rPr>
          <w:rFonts w:ascii="AvantGarde Bk BT" w:hAnsi="AvantGarde Bk BT" w:cs="Arial"/>
          <w:sz w:val="24"/>
          <w:szCs w:val="24"/>
        </w:rPr>
        <w:t xml:space="preserve"> solicitud</w:t>
      </w:r>
      <w:r w:rsidR="0083346E">
        <w:rPr>
          <w:rFonts w:ascii="AvantGarde Bk BT" w:hAnsi="AvantGarde Bk BT" w:cs="Arial"/>
          <w:sz w:val="24"/>
          <w:szCs w:val="24"/>
        </w:rPr>
        <w:t>es</w:t>
      </w:r>
      <w:r w:rsidRPr="00FE4296">
        <w:rPr>
          <w:rFonts w:ascii="AvantGarde Bk BT" w:hAnsi="AvantGarde Bk BT" w:cs="Arial"/>
          <w:sz w:val="24"/>
          <w:szCs w:val="24"/>
        </w:rPr>
        <w:t xml:space="preserve"> de información de la</w:t>
      </w:r>
      <w:r w:rsidR="005724A0">
        <w:rPr>
          <w:rFonts w:ascii="AvantGarde Bk BT" w:hAnsi="AvantGarde Bk BT" w:cs="Arial"/>
          <w:sz w:val="24"/>
          <w:szCs w:val="24"/>
        </w:rPr>
        <w:t>s</w:t>
      </w:r>
      <w:r w:rsidRPr="00FE4296">
        <w:rPr>
          <w:rFonts w:ascii="AvantGarde Bk BT" w:hAnsi="AvantGarde Bk BT" w:cs="Arial"/>
          <w:sz w:val="24"/>
          <w:szCs w:val="24"/>
        </w:rPr>
        <w:t xml:space="preserve"> que se deriva</w:t>
      </w:r>
      <w:r w:rsidR="005724A0">
        <w:rPr>
          <w:rFonts w:ascii="AvantGarde Bk BT" w:hAnsi="AvantGarde Bk BT" w:cs="Arial"/>
          <w:sz w:val="24"/>
          <w:szCs w:val="24"/>
        </w:rPr>
        <w:t>n</w:t>
      </w:r>
      <w:r w:rsidRPr="00FE4296">
        <w:rPr>
          <w:rFonts w:ascii="AvantGarde Bk BT" w:hAnsi="AvantGarde Bk BT" w:cs="Arial"/>
          <w:sz w:val="24"/>
          <w:szCs w:val="24"/>
        </w:rPr>
        <w:t xml:space="preserve"> </w:t>
      </w:r>
      <w:r w:rsidR="005724A0">
        <w:rPr>
          <w:rFonts w:ascii="AvantGarde Bk BT" w:hAnsi="AvantGarde Bk BT" w:cs="Arial"/>
          <w:sz w:val="24"/>
          <w:szCs w:val="24"/>
        </w:rPr>
        <w:t>los presentes</w:t>
      </w:r>
      <w:r w:rsidRPr="00FE4296">
        <w:rPr>
          <w:rFonts w:ascii="AvantGarde Bk BT" w:hAnsi="AvantGarde Bk BT" w:cs="Arial"/>
          <w:sz w:val="24"/>
          <w:szCs w:val="24"/>
        </w:rPr>
        <w:t xml:space="preserve"> recurso</w:t>
      </w:r>
      <w:r w:rsidR="005724A0">
        <w:rPr>
          <w:rFonts w:ascii="AvantGarde Bk BT" w:hAnsi="AvantGarde Bk BT" w:cs="Arial"/>
          <w:sz w:val="24"/>
          <w:szCs w:val="24"/>
        </w:rPr>
        <w:t>s</w:t>
      </w:r>
      <w:r w:rsidRPr="00FE4296">
        <w:rPr>
          <w:rFonts w:ascii="AvantGarde Bk BT" w:hAnsi="AvantGarde Bk BT" w:cs="Arial"/>
          <w:sz w:val="24"/>
          <w:szCs w:val="24"/>
        </w:rPr>
        <w:t xml:space="preserve"> de revisión se solicitó</w:t>
      </w:r>
      <w:r w:rsidR="00846BF2">
        <w:rPr>
          <w:rFonts w:ascii="AvantGarde Bk BT" w:hAnsi="AvantGarde Bk BT" w:cs="Arial"/>
          <w:sz w:val="24"/>
          <w:szCs w:val="24"/>
        </w:rPr>
        <w:t>, respectivamente</w:t>
      </w:r>
      <w:r w:rsidRPr="00FE4296">
        <w:rPr>
          <w:rFonts w:ascii="AvantGarde Bk BT" w:hAnsi="AvantGarde Bk BT" w:cs="Arial"/>
          <w:sz w:val="24"/>
          <w:szCs w:val="24"/>
        </w:rPr>
        <w:t>:</w:t>
      </w:r>
    </w:p>
    <w:p w14:paraId="389128C9" w14:textId="77777777" w:rsidR="00D75B1F" w:rsidRPr="00FE4296" w:rsidRDefault="00D75B1F" w:rsidP="00D75B1F">
      <w:pPr>
        <w:pStyle w:val="corte4fondo"/>
        <w:tabs>
          <w:tab w:val="left" w:pos="567"/>
        </w:tabs>
        <w:ind w:left="680" w:right="680"/>
        <w:rPr>
          <w:rFonts w:ascii="AvantGarde Bk BT" w:hAnsi="AvantGarde Bk BT" w:cs="Arial"/>
          <w:i/>
          <w:sz w:val="24"/>
          <w:szCs w:val="24"/>
        </w:rPr>
      </w:pPr>
    </w:p>
    <w:p w14:paraId="04623190" w14:textId="2F600BCD" w:rsidR="00946007" w:rsidRDefault="00946007" w:rsidP="00765137">
      <w:pPr>
        <w:pStyle w:val="corte4fondo"/>
        <w:tabs>
          <w:tab w:val="left" w:pos="567"/>
        </w:tabs>
        <w:ind w:left="680" w:right="680" w:firstLine="0"/>
        <w:rPr>
          <w:rFonts w:ascii="AvantGarde Bk BT" w:hAnsi="AvantGarde Bk BT" w:cs="Arial"/>
          <w:sz w:val="24"/>
          <w:szCs w:val="24"/>
        </w:rPr>
      </w:pPr>
      <w:r w:rsidRPr="00FE4296">
        <w:rPr>
          <w:rFonts w:ascii="AvantGarde Bk BT" w:hAnsi="AvantGarde Bk BT" w:cs="Arial"/>
          <w:i/>
          <w:sz w:val="24"/>
          <w:szCs w:val="24"/>
        </w:rPr>
        <w:t>“</w:t>
      </w:r>
      <w:r w:rsidR="0083346E" w:rsidRPr="0083346E">
        <w:rPr>
          <w:rFonts w:ascii="AvantGarde Bk BT" w:hAnsi="AvantGarde Bk BT" w:cs="Arial"/>
          <w:i/>
          <w:sz w:val="22"/>
          <w:szCs w:val="22"/>
        </w:rPr>
        <w:t>EN FORMATO DIGITAL SOLICITO TODAS LAS FACTURAS O RECIBOS DE PAGO, PAGADOS Y POR PAGAR EN FAVOR DE MARIA DE GUADALUPE MENDOZA TORRES</w:t>
      </w:r>
      <w:r w:rsidRPr="00FE4296">
        <w:rPr>
          <w:rFonts w:ascii="AvantGarde Bk BT" w:hAnsi="AvantGarde Bk BT" w:cs="Arial"/>
          <w:sz w:val="24"/>
          <w:szCs w:val="24"/>
        </w:rPr>
        <w:t xml:space="preserve">” </w:t>
      </w:r>
      <w:r w:rsidRPr="00FE4296">
        <w:rPr>
          <w:rFonts w:ascii="AvantGarde Bk BT" w:hAnsi="AvantGarde Bk BT" w:cs="Arial"/>
          <w:b/>
          <w:sz w:val="24"/>
          <w:szCs w:val="24"/>
        </w:rPr>
        <w:t>SIC.</w:t>
      </w:r>
      <w:r w:rsidRPr="00FE4296">
        <w:rPr>
          <w:rFonts w:ascii="AvantGarde Bk BT" w:hAnsi="AvantGarde Bk BT" w:cs="Arial"/>
          <w:sz w:val="24"/>
          <w:szCs w:val="24"/>
        </w:rPr>
        <w:t xml:space="preserve"> (Visible a foja </w:t>
      </w:r>
      <w:r w:rsidR="0083346E">
        <w:rPr>
          <w:rFonts w:ascii="AvantGarde Bk BT" w:hAnsi="AvantGarde Bk BT" w:cs="Arial"/>
          <w:sz w:val="24"/>
          <w:szCs w:val="24"/>
        </w:rPr>
        <w:t>09 nueve</w:t>
      </w:r>
      <w:r w:rsidR="00E3491F" w:rsidRPr="00FE4296">
        <w:rPr>
          <w:rFonts w:ascii="AvantGarde Bk BT" w:hAnsi="AvantGarde Bk BT" w:cs="Arial"/>
          <w:sz w:val="24"/>
          <w:szCs w:val="24"/>
        </w:rPr>
        <w:t xml:space="preserve"> </w:t>
      </w:r>
      <w:r w:rsidRPr="00FE4296">
        <w:rPr>
          <w:rFonts w:ascii="AvantGarde Bk BT" w:hAnsi="AvantGarde Bk BT" w:cs="Arial"/>
          <w:sz w:val="24"/>
          <w:szCs w:val="24"/>
        </w:rPr>
        <w:t>de autos).</w:t>
      </w:r>
    </w:p>
    <w:p w14:paraId="650864FF" w14:textId="77777777" w:rsidR="0083346E" w:rsidRDefault="0083346E" w:rsidP="00765137">
      <w:pPr>
        <w:pStyle w:val="corte4fondo"/>
        <w:tabs>
          <w:tab w:val="left" w:pos="567"/>
        </w:tabs>
        <w:ind w:left="680" w:right="680" w:firstLine="0"/>
        <w:rPr>
          <w:rFonts w:ascii="AvantGarde Bk BT" w:hAnsi="AvantGarde Bk BT" w:cs="Arial"/>
          <w:sz w:val="24"/>
          <w:szCs w:val="24"/>
        </w:rPr>
      </w:pPr>
    </w:p>
    <w:p w14:paraId="0F91A0D6" w14:textId="76CACB0D" w:rsidR="0083346E" w:rsidRDefault="0083346E" w:rsidP="0083346E">
      <w:pPr>
        <w:pStyle w:val="corte4fondo"/>
        <w:tabs>
          <w:tab w:val="left" w:pos="567"/>
        </w:tabs>
        <w:ind w:left="680" w:right="680" w:firstLine="0"/>
        <w:rPr>
          <w:rFonts w:ascii="AvantGarde Bk BT" w:hAnsi="AvantGarde Bk BT" w:cs="Arial"/>
          <w:sz w:val="24"/>
          <w:szCs w:val="24"/>
        </w:rPr>
      </w:pPr>
      <w:r w:rsidRPr="00FE4296">
        <w:rPr>
          <w:rFonts w:ascii="AvantGarde Bk BT" w:hAnsi="AvantGarde Bk BT" w:cs="Arial"/>
          <w:i/>
          <w:sz w:val="24"/>
          <w:szCs w:val="24"/>
        </w:rPr>
        <w:t>“</w:t>
      </w:r>
      <w:r w:rsidRPr="0083346E">
        <w:rPr>
          <w:rFonts w:ascii="AvantGarde Bk BT" w:hAnsi="AvantGarde Bk BT" w:cs="Arial"/>
          <w:i/>
          <w:sz w:val="22"/>
          <w:szCs w:val="22"/>
        </w:rPr>
        <w:t>EN FORMATO DIGITAL SOLICITO TODAS LAS FACTURAS O RECIBOS DE PAGO, PAGADOS Y POR PAGAR EN FAVOR DE BERTHA PATRICIA MEJIA RUIZ</w:t>
      </w:r>
      <w:r w:rsidRPr="00FE4296">
        <w:rPr>
          <w:rFonts w:ascii="AvantGarde Bk BT" w:hAnsi="AvantGarde Bk BT" w:cs="Arial"/>
          <w:sz w:val="24"/>
          <w:szCs w:val="24"/>
        </w:rPr>
        <w:t xml:space="preserve">” </w:t>
      </w:r>
      <w:r w:rsidRPr="00FE4296">
        <w:rPr>
          <w:rFonts w:ascii="AvantGarde Bk BT" w:hAnsi="AvantGarde Bk BT" w:cs="Arial"/>
          <w:b/>
          <w:sz w:val="24"/>
          <w:szCs w:val="24"/>
        </w:rPr>
        <w:t>SIC.</w:t>
      </w:r>
      <w:r w:rsidRPr="00FE4296">
        <w:rPr>
          <w:rFonts w:ascii="AvantGarde Bk BT" w:hAnsi="AvantGarde Bk BT" w:cs="Arial"/>
          <w:sz w:val="24"/>
          <w:szCs w:val="24"/>
        </w:rPr>
        <w:t xml:space="preserve"> (Visible a foja </w:t>
      </w:r>
      <w:r>
        <w:rPr>
          <w:rFonts w:ascii="AvantGarde Bk BT" w:hAnsi="AvantGarde Bk BT" w:cs="Arial"/>
          <w:sz w:val="24"/>
          <w:szCs w:val="24"/>
        </w:rPr>
        <w:t>18 dieciocho</w:t>
      </w:r>
      <w:r w:rsidRPr="00FE4296">
        <w:rPr>
          <w:rFonts w:ascii="AvantGarde Bk BT" w:hAnsi="AvantGarde Bk BT" w:cs="Arial"/>
          <w:sz w:val="24"/>
          <w:szCs w:val="24"/>
        </w:rPr>
        <w:t xml:space="preserve"> de autos).</w:t>
      </w:r>
    </w:p>
    <w:p w14:paraId="51F8A03A" w14:textId="77777777" w:rsidR="0083346E" w:rsidRDefault="0083346E" w:rsidP="0083346E">
      <w:pPr>
        <w:pStyle w:val="corte4fondo"/>
        <w:tabs>
          <w:tab w:val="left" w:pos="567"/>
        </w:tabs>
        <w:ind w:left="680" w:right="680" w:firstLine="0"/>
        <w:rPr>
          <w:rFonts w:ascii="AvantGarde Bk BT" w:hAnsi="AvantGarde Bk BT" w:cs="Arial"/>
          <w:sz w:val="24"/>
          <w:szCs w:val="24"/>
        </w:rPr>
      </w:pPr>
    </w:p>
    <w:p w14:paraId="1940E73F" w14:textId="43C42027" w:rsidR="0083346E" w:rsidRDefault="0083346E" w:rsidP="0083346E">
      <w:pPr>
        <w:pStyle w:val="corte4fondo"/>
        <w:tabs>
          <w:tab w:val="left" w:pos="567"/>
        </w:tabs>
        <w:ind w:left="680" w:right="680" w:firstLine="0"/>
        <w:rPr>
          <w:rFonts w:ascii="AvantGarde Bk BT" w:hAnsi="AvantGarde Bk BT" w:cs="Arial"/>
          <w:sz w:val="24"/>
          <w:szCs w:val="24"/>
        </w:rPr>
      </w:pPr>
      <w:r w:rsidRPr="00FE4296">
        <w:rPr>
          <w:rFonts w:ascii="AvantGarde Bk BT" w:hAnsi="AvantGarde Bk BT" w:cs="Arial"/>
          <w:i/>
          <w:sz w:val="24"/>
          <w:szCs w:val="24"/>
        </w:rPr>
        <w:t>“</w:t>
      </w:r>
      <w:r w:rsidRPr="0083346E">
        <w:rPr>
          <w:rFonts w:ascii="AvantGarde Bk BT" w:hAnsi="AvantGarde Bk BT" w:cs="Arial"/>
          <w:i/>
          <w:sz w:val="22"/>
          <w:szCs w:val="22"/>
        </w:rPr>
        <w:t>EN FORMATO DIGITAL SOLICITO TODAS LAS FACTURAS O RECIBOS DE PAGO, PAGADOS Y POR PAGAR EN FAVOR DE LUIS ENRIQUE CONTRERAS</w:t>
      </w:r>
      <w:r w:rsidRPr="00FE4296">
        <w:rPr>
          <w:rFonts w:ascii="AvantGarde Bk BT" w:hAnsi="AvantGarde Bk BT" w:cs="Arial"/>
          <w:sz w:val="24"/>
          <w:szCs w:val="24"/>
        </w:rPr>
        <w:t xml:space="preserve">” </w:t>
      </w:r>
      <w:r w:rsidRPr="00FE4296">
        <w:rPr>
          <w:rFonts w:ascii="AvantGarde Bk BT" w:hAnsi="AvantGarde Bk BT" w:cs="Arial"/>
          <w:b/>
          <w:sz w:val="24"/>
          <w:szCs w:val="24"/>
        </w:rPr>
        <w:t>SIC.</w:t>
      </w:r>
      <w:r w:rsidRPr="00FE4296">
        <w:rPr>
          <w:rFonts w:ascii="AvantGarde Bk BT" w:hAnsi="AvantGarde Bk BT" w:cs="Arial"/>
          <w:sz w:val="24"/>
          <w:szCs w:val="24"/>
        </w:rPr>
        <w:t xml:space="preserve"> (Visible a foja </w:t>
      </w:r>
      <w:r>
        <w:rPr>
          <w:rFonts w:ascii="AvantGarde Bk BT" w:hAnsi="AvantGarde Bk BT" w:cs="Arial"/>
          <w:sz w:val="24"/>
          <w:szCs w:val="24"/>
        </w:rPr>
        <w:t>27 veintisiete</w:t>
      </w:r>
      <w:r w:rsidRPr="00FE4296">
        <w:rPr>
          <w:rFonts w:ascii="AvantGarde Bk BT" w:hAnsi="AvantGarde Bk BT" w:cs="Arial"/>
          <w:sz w:val="24"/>
          <w:szCs w:val="24"/>
        </w:rPr>
        <w:t xml:space="preserve"> de autos).</w:t>
      </w:r>
    </w:p>
    <w:p w14:paraId="3659013F" w14:textId="77777777" w:rsidR="0083346E" w:rsidRDefault="0083346E" w:rsidP="00765137">
      <w:pPr>
        <w:pStyle w:val="corte4fondo"/>
        <w:tabs>
          <w:tab w:val="left" w:pos="567"/>
        </w:tabs>
        <w:ind w:left="680" w:right="680" w:firstLine="0"/>
        <w:rPr>
          <w:rFonts w:ascii="AvantGarde Bk BT" w:hAnsi="AvantGarde Bk BT" w:cs="Arial"/>
          <w:sz w:val="24"/>
          <w:szCs w:val="24"/>
        </w:rPr>
      </w:pPr>
    </w:p>
    <w:p w14:paraId="6AD68527" w14:textId="784D6B85" w:rsidR="0083346E" w:rsidRDefault="0083346E" w:rsidP="0083346E">
      <w:pPr>
        <w:pStyle w:val="corte4fondo"/>
        <w:tabs>
          <w:tab w:val="left" w:pos="567"/>
        </w:tabs>
        <w:ind w:left="680" w:right="680" w:firstLine="0"/>
        <w:rPr>
          <w:rFonts w:ascii="AvantGarde Bk BT" w:hAnsi="AvantGarde Bk BT" w:cs="Arial"/>
          <w:sz w:val="24"/>
          <w:szCs w:val="24"/>
        </w:rPr>
      </w:pPr>
      <w:r w:rsidRPr="00FE4296">
        <w:rPr>
          <w:rFonts w:ascii="AvantGarde Bk BT" w:hAnsi="AvantGarde Bk BT" w:cs="Arial"/>
          <w:i/>
          <w:sz w:val="24"/>
          <w:szCs w:val="24"/>
        </w:rPr>
        <w:t>“</w:t>
      </w:r>
      <w:r w:rsidRPr="0083346E">
        <w:rPr>
          <w:rFonts w:ascii="AvantGarde Bk BT" w:hAnsi="AvantGarde Bk BT" w:cs="Arial"/>
          <w:i/>
          <w:sz w:val="22"/>
          <w:szCs w:val="22"/>
        </w:rPr>
        <w:t>EN FORMATO DIGITAL SOLICITO TODAS LAS FACTURAS O RECIBOS DE PAGO, PAGADOS Y POR PAGAR EN FAVOR DE YADIRA TERESA CADENA RODRIGUEZ</w:t>
      </w:r>
      <w:r w:rsidRPr="00FE4296">
        <w:rPr>
          <w:rFonts w:ascii="AvantGarde Bk BT" w:hAnsi="AvantGarde Bk BT" w:cs="Arial"/>
          <w:sz w:val="24"/>
          <w:szCs w:val="24"/>
        </w:rPr>
        <w:t xml:space="preserve">” </w:t>
      </w:r>
      <w:r w:rsidRPr="00FE4296">
        <w:rPr>
          <w:rFonts w:ascii="AvantGarde Bk BT" w:hAnsi="AvantGarde Bk BT" w:cs="Arial"/>
          <w:b/>
          <w:sz w:val="24"/>
          <w:szCs w:val="24"/>
        </w:rPr>
        <w:t>SIC.</w:t>
      </w:r>
      <w:r w:rsidRPr="00FE4296">
        <w:rPr>
          <w:rFonts w:ascii="AvantGarde Bk BT" w:hAnsi="AvantGarde Bk BT" w:cs="Arial"/>
          <w:sz w:val="24"/>
          <w:szCs w:val="24"/>
        </w:rPr>
        <w:t xml:space="preserve"> (Visible a foja </w:t>
      </w:r>
      <w:r>
        <w:rPr>
          <w:rFonts w:ascii="AvantGarde Bk BT" w:hAnsi="AvantGarde Bk BT" w:cs="Arial"/>
          <w:sz w:val="24"/>
          <w:szCs w:val="24"/>
        </w:rPr>
        <w:t>36 treinta seis</w:t>
      </w:r>
      <w:r w:rsidRPr="00FE4296">
        <w:rPr>
          <w:rFonts w:ascii="AvantGarde Bk BT" w:hAnsi="AvantGarde Bk BT" w:cs="Arial"/>
          <w:sz w:val="24"/>
          <w:szCs w:val="24"/>
        </w:rPr>
        <w:t xml:space="preserve"> de autos).</w:t>
      </w:r>
    </w:p>
    <w:p w14:paraId="76E71CD0" w14:textId="1AA0652E" w:rsidR="00526CF8" w:rsidRPr="00FE4296" w:rsidRDefault="00526CF8" w:rsidP="0083346E">
      <w:pPr>
        <w:pStyle w:val="corte4fondo"/>
        <w:tabs>
          <w:tab w:val="left" w:pos="567"/>
        </w:tabs>
        <w:ind w:firstLine="0"/>
        <w:rPr>
          <w:rFonts w:ascii="AvantGarde Bk BT" w:hAnsi="AvantGarde Bk BT" w:cs="Arial"/>
          <w:sz w:val="24"/>
          <w:szCs w:val="24"/>
        </w:rPr>
      </w:pPr>
    </w:p>
    <w:p w14:paraId="0AADCF38" w14:textId="052DFDCB" w:rsidR="00946007" w:rsidRPr="00FE4296" w:rsidRDefault="00946007" w:rsidP="00946007">
      <w:pPr>
        <w:pStyle w:val="corte4fondo"/>
        <w:tabs>
          <w:tab w:val="left" w:pos="567"/>
        </w:tabs>
        <w:ind w:firstLine="680"/>
        <w:rPr>
          <w:rFonts w:ascii="AvantGarde Bk BT" w:hAnsi="AvantGarde Bk BT" w:cs="Arial"/>
          <w:sz w:val="24"/>
          <w:szCs w:val="24"/>
        </w:rPr>
      </w:pPr>
      <w:r w:rsidRPr="00FE4296">
        <w:rPr>
          <w:rFonts w:ascii="AvantGarde Bk BT" w:hAnsi="AvantGarde Bk BT" w:cs="Arial"/>
          <w:sz w:val="24"/>
          <w:szCs w:val="24"/>
        </w:rPr>
        <w:t>Como respuesta a la</w:t>
      </w:r>
      <w:r w:rsidR="0083346E">
        <w:rPr>
          <w:rFonts w:ascii="AvantGarde Bk BT" w:hAnsi="AvantGarde Bk BT" w:cs="Arial"/>
          <w:sz w:val="24"/>
          <w:szCs w:val="24"/>
        </w:rPr>
        <w:t>s</w:t>
      </w:r>
      <w:r w:rsidRPr="00FE4296">
        <w:rPr>
          <w:rFonts w:ascii="AvantGarde Bk BT" w:hAnsi="AvantGarde Bk BT" w:cs="Arial"/>
          <w:sz w:val="24"/>
          <w:szCs w:val="24"/>
        </w:rPr>
        <w:t xml:space="preserve"> solicitud</w:t>
      </w:r>
      <w:r w:rsidR="0083346E">
        <w:rPr>
          <w:rFonts w:ascii="AvantGarde Bk BT" w:hAnsi="AvantGarde Bk BT" w:cs="Arial"/>
          <w:sz w:val="24"/>
          <w:szCs w:val="24"/>
        </w:rPr>
        <w:t>es</w:t>
      </w:r>
      <w:r w:rsidRPr="00FE4296">
        <w:rPr>
          <w:rFonts w:ascii="AvantGarde Bk BT" w:hAnsi="AvantGarde Bk BT" w:cs="Arial"/>
          <w:sz w:val="24"/>
          <w:szCs w:val="24"/>
        </w:rPr>
        <w:t>, el sujeto obligado emitió la siguiente contestación</w:t>
      </w:r>
      <w:r w:rsidR="000442DF" w:rsidRPr="00FE4296">
        <w:rPr>
          <w:rFonts w:ascii="AvantGarde Bk BT" w:hAnsi="AvantGarde Bk BT" w:cs="Arial"/>
          <w:sz w:val="24"/>
          <w:szCs w:val="24"/>
        </w:rPr>
        <w:t xml:space="preserve">, visible </w:t>
      </w:r>
      <w:r w:rsidR="0083346E">
        <w:rPr>
          <w:rFonts w:ascii="AvantGarde Bk BT" w:hAnsi="AvantGarde Bk BT" w:cs="Arial"/>
          <w:sz w:val="24"/>
          <w:szCs w:val="24"/>
        </w:rPr>
        <w:t>en la Plataforma Nacional de Transparencia</w:t>
      </w:r>
      <w:r w:rsidRPr="00FE4296">
        <w:rPr>
          <w:rFonts w:ascii="AvantGarde Bk BT" w:hAnsi="AvantGarde Bk BT" w:cs="Arial"/>
          <w:sz w:val="24"/>
          <w:szCs w:val="24"/>
        </w:rPr>
        <w:t>:</w:t>
      </w:r>
    </w:p>
    <w:p w14:paraId="3A54C45C" w14:textId="3401934F" w:rsidR="00A218D1" w:rsidRDefault="00A218D1" w:rsidP="00946007">
      <w:pPr>
        <w:pStyle w:val="corte4fondo"/>
        <w:tabs>
          <w:tab w:val="left" w:pos="567"/>
        </w:tabs>
        <w:ind w:firstLine="680"/>
        <w:rPr>
          <w:rFonts w:ascii="AvantGarde Bk BT" w:hAnsi="AvantGarde Bk BT" w:cs="Arial"/>
          <w:sz w:val="24"/>
          <w:szCs w:val="24"/>
        </w:rPr>
      </w:pPr>
    </w:p>
    <w:p w14:paraId="1F3EECDF" w14:textId="77777777" w:rsidR="0083346E" w:rsidRPr="0083346E" w:rsidRDefault="0083346E" w:rsidP="0083346E">
      <w:pPr>
        <w:pStyle w:val="corte4fondo"/>
        <w:tabs>
          <w:tab w:val="left" w:pos="567"/>
        </w:tabs>
        <w:ind w:left="680" w:right="680" w:firstLine="0"/>
        <w:rPr>
          <w:rFonts w:ascii="AvantGarde Bk BT" w:hAnsi="AvantGarde Bk BT" w:cs="Arial"/>
          <w:i/>
          <w:iCs/>
          <w:sz w:val="22"/>
          <w:szCs w:val="22"/>
        </w:rPr>
      </w:pPr>
      <w:r>
        <w:rPr>
          <w:rFonts w:ascii="AvantGarde Bk BT" w:hAnsi="AvantGarde Bk BT" w:cs="Arial"/>
          <w:sz w:val="24"/>
          <w:szCs w:val="24"/>
        </w:rPr>
        <w:t>“</w:t>
      </w:r>
      <w:r w:rsidRPr="0083346E">
        <w:rPr>
          <w:rFonts w:ascii="AvantGarde Bk BT" w:hAnsi="AvantGarde Bk BT" w:cs="Arial"/>
          <w:i/>
          <w:iCs/>
          <w:sz w:val="22"/>
          <w:szCs w:val="22"/>
        </w:rPr>
        <w:t xml:space="preserve">C. SHARAY GUADALUPE LOPEZ CONTRERAS TITULAR DE LA UNIDAD DE TRANSPARENCIA Y ACCESO A LA INFORMACIÓN PÚBLICA DE AHUALULCO DEL SONIDO 13 Por medio del presente, con fundamento en el artículo 35, 37 fracción IV y 53 del Reglamento de Transparencia y Acceso a la Información Pública para el H. Ayuntamiento de Ahualulco, S.L.P. y los artículos 54 </w:t>
      </w:r>
      <w:proofErr w:type="spellStart"/>
      <w:r w:rsidRPr="0083346E">
        <w:rPr>
          <w:rFonts w:ascii="AvantGarde Bk BT" w:hAnsi="AvantGarde Bk BT" w:cs="Arial"/>
          <w:i/>
          <w:iCs/>
          <w:sz w:val="22"/>
          <w:szCs w:val="22"/>
        </w:rPr>
        <w:t>fracc.</w:t>
      </w:r>
      <w:proofErr w:type="spellEnd"/>
      <w:r w:rsidRPr="0083346E">
        <w:rPr>
          <w:rFonts w:ascii="AvantGarde Bk BT" w:hAnsi="AvantGarde Bk BT" w:cs="Arial"/>
          <w:i/>
          <w:iCs/>
          <w:sz w:val="22"/>
          <w:szCs w:val="22"/>
        </w:rPr>
        <w:t xml:space="preserve"> II, 154, 155 de la Ley de Transparencia y Acceso a la Información Pública del Estado de San Luis Potosí de la manera más respetuosa, me permito exponer ante Usted, lo siguiente:</w:t>
      </w:r>
    </w:p>
    <w:p w14:paraId="4C11EC8B" w14:textId="77777777" w:rsidR="0083346E" w:rsidRPr="0083346E" w:rsidRDefault="0083346E" w:rsidP="0083346E">
      <w:pPr>
        <w:pStyle w:val="corte4fondo"/>
        <w:tabs>
          <w:tab w:val="left" w:pos="567"/>
        </w:tabs>
        <w:ind w:firstLine="680"/>
        <w:rPr>
          <w:rFonts w:ascii="AvantGarde Bk BT" w:hAnsi="AvantGarde Bk BT" w:cs="Arial"/>
          <w:i/>
          <w:iCs/>
          <w:sz w:val="22"/>
          <w:szCs w:val="22"/>
        </w:rPr>
      </w:pPr>
    </w:p>
    <w:p w14:paraId="66AC7FEA" w14:textId="77777777" w:rsidR="0083346E" w:rsidRPr="0083346E" w:rsidRDefault="0083346E" w:rsidP="0083346E">
      <w:pPr>
        <w:pStyle w:val="corte4fondo"/>
        <w:tabs>
          <w:tab w:val="left" w:pos="567"/>
        </w:tabs>
        <w:ind w:left="680" w:right="680" w:firstLine="0"/>
        <w:rPr>
          <w:rFonts w:ascii="AvantGarde Bk BT" w:hAnsi="AvantGarde Bk BT" w:cs="Arial"/>
          <w:i/>
          <w:iCs/>
          <w:sz w:val="22"/>
          <w:szCs w:val="22"/>
        </w:rPr>
      </w:pPr>
      <w:r w:rsidRPr="0083346E">
        <w:rPr>
          <w:rFonts w:ascii="AvantGarde Bk BT" w:hAnsi="AvantGarde Bk BT" w:cs="Arial"/>
          <w:i/>
          <w:iCs/>
          <w:sz w:val="22"/>
          <w:szCs w:val="22"/>
        </w:rPr>
        <w:t xml:space="preserve">En atención a su solicitud de información pública, canalizada a la Unidad Municipal de Transparencia y Acceso a la Información Pública del Municipio de Ahualulco del Sonido 13, S.L.P. Ingresada a través de la Plataforma Nacional de Transparencia, </w:t>
      </w:r>
      <w:r w:rsidRPr="0083346E">
        <w:rPr>
          <w:rFonts w:ascii="AvantGarde Bk BT" w:hAnsi="AvantGarde Bk BT" w:cs="Arial"/>
          <w:i/>
          <w:iCs/>
          <w:sz w:val="22"/>
          <w:szCs w:val="22"/>
        </w:rPr>
        <w:lastRenderedPageBreak/>
        <w:t xml:space="preserve">atendiendo al principio de máxima publicidad contenido en el artículo 60 de la ley de la materia, me permitió anexar el oficio signado por la C.P. CINTHIA MARGARITA MENDOZA RUIZ TESORERA MUNICIPAL dirigido al ex titular de la unidad de transparencia y acceso a la información pública en el que entrega la información correspondiente en formato </w:t>
      </w:r>
      <w:proofErr w:type="spellStart"/>
      <w:r w:rsidRPr="0083346E">
        <w:rPr>
          <w:rFonts w:ascii="AvantGarde Bk BT" w:hAnsi="AvantGarde Bk BT" w:cs="Arial"/>
          <w:i/>
          <w:iCs/>
          <w:sz w:val="22"/>
          <w:szCs w:val="22"/>
        </w:rPr>
        <w:t>pdf</w:t>
      </w:r>
      <w:proofErr w:type="spellEnd"/>
      <w:r w:rsidRPr="0083346E">
        <w:rPr>
          <w:rFonts w:ascii="AvantGarde Bk BT" w:hAnsi="AvantGarde Bk BT" w:cs="Arial"/>
          <w:i/>
          <w:iCs/>
          <w:sz w:val="22"/>
          <w:szCs w:val="22"/>
        </w:rPr>
        <w:t xml:space="preserve"> en el que da respuesta a la presente solicitud.</w:t>
      </w:r>
    </w:p>
    <w:p w14:paraId="02B411AC" w14:textId="77777777" w:rsidR="0083346E" w:rsidRPr="0083346E" w:rsidRDefault="0083346E" w:rsidP="0083346E">
      <w:pPr>
        <w:pStyle w:val="corte4fondo"/>
        <w:tabs>
          <w:tab w:val="left" w:pos="567"/>
        </w:tabs>
        <w:ind w:firstLine="680"/>
        <w:rPr>
          <w:rFonts w:ascii="AvantGarde Bk BT" w:hAnsi="AvantGarde Bk BT" w:cs="Arial"/>
          <w:i/>
          <w:iCs/>
          <w:sz w:val="22"/>
          <w:szCs w:val="22"/>
        </w:rPr>
      </w:pPr>
    </w:p>
    <w:p w14:paraId="25756474" w14:textId="64373FAC" w:rsidR="0083346E" w:rsidRDefault="0083346E" w:rsidP="0083346E">
      <w:pPr>
        <w:pStyle w:val="corte4fondo"/>
        <w:tabs>
          <w:tab w:val="left" w:pos="567"/>
        </w:tabs>
        <w:ind w:left="680" w:right="680" w:firstLine="0"/>
        <w:rPr>
          <w:rFonts w:ascii="AvantGarde Bk BT" w:hAnsi="AvantGarde Bk BT" w:cs="Arial"/>
          <w:sz w:val="24"/>
          <w:szCs w:val="24"/>
        </w:rPr>
      </w:pPr>
      <w:r w:rsidRPr="0083346E">
        <w:rPr>
          <w:rFonts w:ascii="AvantGarde Bk BT" w:hAnsi="AvantGarde Bk BT" w:cs="Arial"/>
          <w:i/>
          <w:iCs/>
          <w:sz w:val="22"/>
          <w:szCs w:val="22"/>
        </w:rPr>
        <w:t>Esperando la información sea de utilidad, estamos a sus órdenes para cualquier aclaración, duda o comentario en: Tel. 444 854 8226, de lunes a viernes de 09:00 a 16:00 horas. En caso de estar inconforme con la respuesta recibida, podrá interponer en términos de lo establecido por el artículo 74, 75 y 76 del Reglamento de Transparencia y Acceso a la Información Pública del Municipio de Ahualulco, S.L.P. y de los artículos 166 al 182 del título séptimo capítulo I de la Ley de Transparencia y Acceso a la Información Pública ante la Comisión Estatal de Acceso a la Información Pública del Estado de San Luis Potosí con domicilio en Avenida Real de Lomas, 1015, piso 4, torre 2, Colonia Lomas 4ª sección, código postal 78216.</w:t>
      </w:r>
      <w:r>
        <w:rPr>
          <w:rFonts w:ascii="AvantGarde Bk BT" w:hAnsi="AvantGarde Bk BT" w:cs="Arial"/>
          <w:sz w:val="24"/>
          <w:szCs w:val="24"/>
        </w:rPr>
        <w:t xml:space="preserve">”. </w:t>
      </w:r>
      <w:r w:rsidRPr="0083346E">
        <w:rPr>
          <w:rFonts w:ascii="AvantGarde Bk BT" w:hAnsi="AvantGarde Bk BT" w:cs="Arial"/>
          <w:b/>
          <w:bCs/>
          <w:sz w:val="24"/>
          <w:szCs w:val="24"/>
        </w:rPr>
        <w:t>SIC</w:t>
      </w:r>
      <w:r>
        <w:rPr>
          <w:rFonts w:ascii="AvantGarde Bk BT" w:hAnsi="AvantGarde Bk BT" w:cs="Arial"/>
          <w:sz w:val="24"/>
          <w:szCs w:val="24"/>
        </w:rPr>
        <w:t xml:space="preserve">. </w:t>
      </w:r>
    </w:p>
    <w:p w14:paraId="231B46D9" w14:textId="77777777" w:rsidR="0083346E" w:rsidRDefault="0083346E" w:rsidP="0083346E">
      <w:pPr>
        <w:pStyle w:val="corte4fondo"/>
        <w:tabs>
          <w:tab w:val="left" w:pos="567"/>
        </w:tabs>
        <w:ind w:left="680" w:right="680" w:firstLine="0"/>
        <w:rPr>
          <w:rFonts w:ascii="AvantGarde Bk BT" w:hAnsi="AvantGarde Bk BT" w:cs="Arial"/>
          <w:sz w:val="24"/>
          <w:szCs w:val="24"/>
        </w:rPr>
      </w:pPr>
    </w:p>
    <w:p w14:paraId="1DCB77ED" w14:textId="413F986D" w:rsidR="0083346E" w:rsidRPr="00FE4296" w:rsidRDefault="0083346E" w:rsidP="00CD2796">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Asimismo, los documentos adjuntos </w:t>
      </w:r>
      <w:r w:rsidR="0020702A">
        <w:rPr>
          <w:rFonts w:ascii="AvantGarde Bk BT" w:hAnsi="AvantGarde Bk BT" w:cs="Arial"/>
          <w:sz w:val="24"/>
          <w:szCs w:val="24"/>
        </w:rPr>
        <w:t xml:space="preserve">a </w:t>
      </w:r>
      <w:r>
        <w:rPr>
          <w:rFonts w:ascii="AvantGarde Bk BT" w:hAnsi="AvantGarde Bk BT" w:cs="Arial"/>
          <w:sz w:val="24"/>
          <w:szCs w:val="24"/>
        </w:rPr>
        <w:t xml:space="preserve">las </w:t>
      </w:r>
      <w:proofErr w:type="gramStart"/>
      <w:r>
        <w:rPr>
          <w:rFonts w:ascii="AvantGarde Bk BT" w:hAnsi="AvantGarde Bk BT" w:cs="Arial"/>
          <w:sz w:val="24"/>
          <w:szCs w:val="24"/>
        </w:rPr>
        <w:t>respuestas,</w:t>
      </w:r>
      <w:proofErr w:type="gramEnd"/>
      <w:r>
        <w:rPr>
          <w:rFonts w:ascii="AvantGarde Bk BT" w:hAnsi="AvantGarde Bk BT" w:cs="Arial"/>
          <w:sz w:val="24"/>
          <w:szCs w:val="24"/>
        </w:rPr>
        <w:t xml:space="preserve"> se encuentran visibles a fojas 03 tres a 06 seis, 15 quince, 24 veinticuatro y </w:t>
      </w:r>
      <w:r>
        <w:rPr>
          <w:rFonts w:ascii="AvantGarde Bk BT" w:hAnsi="AvantGarde Bk BT" w:cs="Arial"/>
          <w:color w:val="000000" w:themeColor="text1"/>
          <w:sz w:val="24"/>
          <w:szCs w:val="24"/>
        </w:rPr>
        <w:t>33 treinta y tres</w:t>
      </w:r>
      <w:r>
        <w:rPr>
          <w:rFonts w:ascii="AvantGarde Bk BT" w:hAnsi="AvantGarde Bk BT" w:cs="Arial"/>
          <w:sz w:val="24"/>
          <w:szCs w:val="24"/>
        </w:rPr>
        <w:t xml:space="preserve"> de autos. </w:t>
      </w:r>
    </w:p>
    <w:p w14:paraId="26F66322" w14:textId="02909641" w:rsidR="00DD397D" w:rsidRPr="0083346E" w:rsidRDefault="00FB2C90" w:rsidP="0083346E">
      <w:pPr>
        <w:pStyle w:val="corte4fondo"/>
        <w:tabs>
          <w:tab w:val="left" w:pos="567"/>
        </w:tabs>
        <w:ind w:right="680" w:firstLine="0"/>
        <w:rPr>
          <w:rFonts w:ascii="AvantGarde Bk BT" w:hAnsi="AvantGarde Bk BT" w:cs="Arial"/>
          <w:sz w:val="24"/>
          <w:szCs w:val="24"/>
        </w:rPr>
      </w:pPr>
      <w:r>
        <w:rPr>
          <w:rFonts w:ascii="AvantGarde Bk BT" w:hAnsi="AvantGarde Bk BT" w:cs="Arial"/>
          <w:noProof/>
          <w:sz w:val="24"/>
          <w:szCs w:val="24"/>
        </w:rPr>
        <w:drawing>
          <wp:inline distT="0" distB="0" distL="0" distR="0" wp14:anchorId="491EAA8A" wp14:editId="295E1E7B">
            <wp:extent cx="28575" cy="47625"/>
            <wp:effectExtent l="0" t="0" r="9525" b="9525"/>
            <wp:docPr id="131398156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575" cy="47625"/>
                    </a:xfrm>
                    <a:prstGeom prst="rect">
                      <a:avLst/>
                    </a:prstGeom>
                    <a:noFill/>
                  </pic:spPr>
                </pic:pic>
              </a:graphicData>
            </a:graphic>
          </wp:inline>
        </w:drawing>
      </w:r>
    </w:p>
    <w:p w14:paraId="261D62AB" w14:textId="6A9C7CFC" w:rsidR="00946007" w:rsidRPr="00FE4296" w:rsidRDefault="00946007" w:rsidP="00946007">
      <w:pPr>
        <w:pStyle w:val="corte4fondo"/>
        <w:tabs>
          <w:tab w:val="left" w:pos="567"/>
        </w:tabs>
        <w:ind w:firstLine="680"/>
        <w:rPr>
          <w:rFonts w:ascii="AvantGarde Bk BT" w:hAnsi="AvantGarde Bk BT" w:cs="Arial"/>
          <w:sz w:val="24"/>
          <w:szCs w:val="24"/>
        </w:rPr>
      </w:pPr>
      <w:r w:rsidRPr="00FE4296">
        <w:rPr>
          <w:rFonts w:ascii="AvantGarde Bk BT" w:hAnsi="AvantGarde Bk BT" w:cs="Arial"/>
          <w:sz w:val="24"/>
          <w:szCs w:val="24"/>
        </w:rPr>
        <w:t>Inconforme con la</w:t>
      </w:r>
      <w:r w:rsidR="00846BF2">
        <w:rPr>
          <w:rFonts w:ascii="AvantGarde Bk BT" w:hAnsi="AvantGarde Bk BT" w:cs="Arial"/>
          <w:sz w:val="24"/>
          <w:szCs w:val="24"/>
        </w:rPr>
        <w:t>s</w:t>
      </w:r>
      <w:r w:rsidRPr="00FE4296">
        <w:rPr>
          <w:rFonts w:ascii="AvantGarde Bk BT" w:hAnsi="AvantGarde Bk BT" w:cs="Arial"/>
          <w:sz w:val="24"/>
          <w:szCs w:val="24"/>
        </w:rPr>
        <w:t xml:space="preserve"> respuesta</w:t>
      </w:r>
      <w:r w:rsidR="00846BF2">
        <w:rPr>
          <w:rFonts w:ascii="AvantGarde Bk BT" w:hAnsi="AvantGarde Bk BT" w:cs="Arial"/>
          <w:sz w:val="24"/>
          <w:szCs w:val="24"/>
        </w:rPr>
        <w:t>s</w:t>
      </w:r>
      <w:r w:rsidRPr="00FE4296">
        <w:rPr>
          <w:rFonts w:ascii="AvantGarde Bk BT" w:hAnsi="AvantGarde Bk BT" w:cs="Arial"/>
          <w:sz w:val="24"/>
          <w:szCs w:val="24"/>
        </w:rPr>
        <w:t xml:space="preserve"> recaída</w:t>
      </w:r>
      <w:r w:rsidR="00846BF2">
        <w:rPr>
          <w:rFonts w:ascii="AvantGarde Bk BT" w:hAnsi="AvantGarde Bk BT" w:cs="Arial"/>
          <w:sz w:val="24"/>
          <w:szCs w:val="24"/>
        </w:rPr>
        <w:t>s</w:t>
      </w:r>
      <w:r w:rsidRPr="00FE4296">
        <w:rPr>
          <w:rFonts w:ascii="AvantGarde Bk BT" w:hAnsi="AvantGarde Bk BT" w:cs="Arial"/>
          <w:sz w:val="24"/>
          <w:szCs w:val="24"/>
        </w:rPr>
        <w:t xml:space="preserve"> a su</w:t>
      </w:r>
      <w:r w:rsidR="00846BF2">
        <w:rPr>
          <w:rFonts w:ascii="AvantGarde Bk BT" w:hAnsi="AvantGarde Bk BT" w:cs="Arial"/>
          <w:sz w:val="24"/>
          <w:szCs w:val="24"/>
        </w:rPr>
        <w:t>s</w:t>
      </w:r>
      <w:r w:rsidRPr="00FE4296">
        <w:rPr>
          <w:rFonts w:ascii="AvantGarde Bk BT" w:hAnsi="AvantGarde Bk BT" w:cs="Arial"/>
          <w:sz w:val="24"/>
          <w:szCs w:val="24"/>
        </w:rPr>
        <w:t xml:space="preserve"> solicitud</w:t>
      </w:r>
      <w:r w:rsidR="00846BF2">
        <w:rPr>
          <w:rFonts w:ascii="AvantGarde Bk BT" w:hAnsi="AvantGarde Bk BT" w:cs="Arial"/>
          <w:sz w:val="24"/>
          <w:szCs w:val="24"/>
        </w:rPr>
        <w:t>es</w:t>
      </w:r>
      <w:r w:rsidRPr="00FE4296">
        <w:rPr>
          <w:rFonts w:ascii="AvantGarde Bk BT" w:hAnsi="AvantGarde Bk BT" w:cs="Arial"/>
          <w:sz w:val="24"/>
          <w:szCs w:val="24"/>
        </w:rPr>
        <w:t xml:space="preserve"> de información, el hoy recurrente interpuso el recurso de revisión que nos ocupa y manifestó</w:t>
      </w:r>
      <w:r w:rsidR="00846BF2">
        <w:rPr>
          <w:rFonts w:ascii="AvantGarde Bk BT" w:hAnsi="AvantGarde Bk BT" w:cs="Arial"/>
          <w:sz w:val="24"/>
          <w:szCs w:val="24"/>
        </w:rPr>
        <w:t xml:space="preserve"> las siguientes inconformidades</w:t>
      </w:r>
      <w:r w:rsidRPr="00FE4296">
        <w:rPr>
          <w:rFonts w:ascii="AvantGarde Bk BT" w:hAnsi="AvantGarde Bk BT" w:cs="Arial"/>
          <w:sz w:val="24"/>
          <w:szCs w:val="24"/>
        </w:rPr>
        <w:t>:</w:t>
      </w:r>
    </w:p>
    <w:p w14:paraId="7124495A" w14:textId="531B5C63" w:rsidR="00846BF2" w:rsidRPr="00846BF2" w:rsidRDefault="00E3491F" w:rsidP="00846BF2">
      <w:pPr>
        <w:pStyle w:val="corte4fondo"/>
        <w:tabs>
          <w:tab w:val="left" w:pos="567"/>
        </w:tabs>
        <w:ind w:firstLine="0"/>
        <w:rPr>
          <w:rFonts w:ascii="AvantGarde Bk BT" w:hAnsi="AvantGarde Bk BT"/>
          <w:noProof/>
          <w:sz w:val="24"/>
          <w:szCs w:val="24"/>
        </w:rPr>
      </w:pPr>
      <w:r w:rsidRPr="00FE4296">
        <w:rPr>
          <w:rFonts w:ascii="AvantGarde Bk BT" w:hAnsi="AvantGarde Bk BT"/>
          <w:noProof/>
          <w:sz w:val="24"/>
          <w:szCs w:val="24"/>
        </w:rPr>
        <w:tab/>
      </w:r>
    </w:p>
    <w:tbl>
      <w:tblPr>
        <w:tblStyle w:val="Tablaconcuadrcula"/>
        <w:tblW w:w="0" w:type="auto"/>
        <w:tblInd w:w="680" w:type="dxa"/>
        <w:tblLook w:val="04A0" w:firstRow="1" w:lastRow="0" w:firstColumn="1" w:lastColumn="0" w:noHBand="0" w:noVBand="1"/>
      </w:tblPr>
      <w:tblGrid>
        <w:gridCol w:w="2434"/>
        <w:gridCol w:w="7225"/>
      </w:tblGrid>
      <w:tr w:rsidR="00846BF2" w14:paraId="35A9610A" w14:textId="77777777" w:rsidTr="00CD2796">
        <w:tc>
          <w:tcPr>
            <w:tcW w:w="2434" w:type="dxa"/>
            <w:vAlign w:val="center"/>
          </w:tcPr>
          <w:p w14:paraId="201D4F47" w14:textId="6DFA7DC4" w:rsidR="00846BF2" w:rsidRPr="00846BF2" w:rsidRDefault="00846BF2" w:rsidP="00846BF2">
            <w:pPr>
              <w:pStyle w:val="corte4fondo"/>
              <w:tabs>
                <w:tab w:val="left" w:pos="567"/>
              </w:tabs>
              <w:ind w:right="680" w:firstLine="0"/>
              <w:rPr>
                <w:rFonts w:ascii="AvantGarde Bk BT" w:hAnsi="AvantGarde Bk BT" w:cs="Arial"/>
                <w:sz w:val="22"/>
                <w:szCs w:val="22"/>
              </w:rPr>
            </w:pPr>
            <w:r w:rsidRPr="00846BF2">
              <w:rPr>
                <w:rFonts w:ascii="AvantGarde Bk BT" w:hAnsi="AvantGarde Bk BT" w:cs="Arial"/>
                <w:sz w:val="22"/>
                <w:szCs w:val="22"/>
              </w:rPr>
              <w:t>RR-600/2024-1</w:t>
            </w:r>
          </w:p>
        </w:tc>
        <w:tc>
          <w:tcPr>
            <w:tcW w:w="7225" w:type="dxa"/>
            <w:vAlign w:val="center"/>
          </w:tcPr>
          <w:p w14:paraId="1F770FE4" w14:textId="6AEAF73A" w:rsidR="00846BF2" w:rsidRDefault="00846BF2" w:rsidP="00846BF2">
            <w:pPr>
              <w:pStyle w:val="corte4fondo"/>
              <w:tabs>
                <w:tab w:val="left" w:pos="567"/>
              </w:tabs>
              <w:ind w:left="680" w:right="680" w:firstLine="0"/>
              <w:rPr>
                <w:rFonts w:ascii="AvantGarde Bk BT" w:hAnsi="AvantGarde Bk BT" w:cs="Arial"/>
                <w:sz w:val="24"/>
                <w:szCs w:val="24"/>
              </w:rPr>
            </w:pPr>
            <w:r w:rsidRPr="00FE4296">
              <w:rPr>
                <w:rFonts w:ascii="AvantGarde Bk BT" w:hAnsi="AvantGarde Bk BT"/>
                <w:noProof/>
                <w:sz w:val="24"/>
                <w:szCs w:val="24"/>
              </w:rPr>
              <w:t>“</w:t>
            </w:r>
            <w:r>
              <w:rPr>
                <w:rFonts w:ascii="AvantGarde Bk BT" w:hAnsi="AvantGarde Bk BT" w:cs="Arial"/>
                <w:i/>
                <w:sz w:val="22"/>
                <w:szCs w:val="22"/>
              </w:rPr>
              <w:t>La información no coincide con lo solicitado</w:t>
            </w:r>
            <w:r w:rsidRPr="00FE4296">
              <w:rPr>
                <w:rFonts w:ascii="AvantGarde Bk BT" w:hAnsi="AvantGarde Bk BT" w:cs="Arial"/>
                <w:i/>
                <w:sz w:val="24"/>
                <w:szCs w:val="24"/>
              </w:rPr>
              <w:t xml:space="preserve">” </w:t>
            </w:r>
            <w:r w:rsidRPr="00FE4296">
              <w:rPr>
                <w:rFonts w:ascii="AvantGarde Bk BT" w:hAnsi="AvantGarde Bk BT" w:cs="Arial"/>
                <w:b/>
                <w:sz w:val="24"/>
                <w:szCs w:val="24"/>
              </w:rPr>
              <w:t>SIC.</w:t>
            </w:r>
            <w:r w:rsidRPr="00FE4296">
              <w:rPr>
                <w:rFonts w:ascii="AvantGarde Bk BT" w:hAnsi="AvantGarde Bk BT" w:cs="Arial"/>
                <w:sz w:val="24"/>
                <w:szCs w:val="24"/>
              </w:rPr>
              <w:t xml:space="preserve"> (Visible a foja 01 uno de autos).</w:t>
            </w:r>
          </w:p>
        </w:tc>
      </w:tr>
      <w:tr w:rsidR="00CD2796" w14:paraId="09E48CB5" w14:textId="77777777" w:rsidTr="00CD2796">
        <w:tc>
          <w:tcPr>
            <w:tcW w:w="2434" w:type="dxa"/>
            <w:vAlign w:val="center"/>
          </w:tcPr>
          <w:p w14:paraId="3DFC93DA" w14:textId="54EBBFC3" w:rsidR="00CD2796" w:rsidRDefault="00CD2796" w:rsidP="00CD2796">
            <w:pPr>
              <w:pStyle w:val="corte4fondo"/>
              <w:tabs>
                <w:tab w:val="left" w:pos="567"/>
              </w:tabs>
              <w:ind w:right="680" w:firstLine="0"/>
              <w:rPr>
                <w:rFonts w:ascii="AvantGarde Bk BT" w:hAnsi="AvantGarde Bk BT" w:cs="Arial"/>
                <w:sz w:val="24"/>
                <w:szCs w:val="24"/>
              </w:rPr>
            </w:pPr>
            <w:r w:rsidRPr="00846BF2">
              <w:rPr>
                <w:rFonts w:ascii="AvantGarde Bk BT" w:hAnsi="AvantGarde Bk BT" w:cs="Arial"/>
                <w:sz w:val="22"/>
                <w:szCs w:val="22"/>
              </w:rPr>
              <w:t>RR-60</w:t>
            </w:r>
            <w:r>
              <w:rPr>
                <w:rFonts w:ascii="AvantGarde Bk BT" w:hAnsi="AvantGarde Bk BT" w:cs="Arial"/>
                <w:sz w:val="22"/>
                <w:szCs w:val="22"/>
              </w:rPr>
              <w:t>3</w:t>
            </w:r>
            <w:r w:rsidRPr="00846BF2">
              <w:rPr>
                <w:rFonts w:ascii="AvantGarde Bk BT" w:hAnsi="AvantGarde Bk BT" w:cs="Arial"/>
                <w:sz w:val="22"/>
                <w:szCs w:val="22"/>
              </w:rPr>
              <w:t>/2024-1</w:t>
            </w:r>
          </w:p>
        </w:tc>
        <w:tc>
          <w:tcPr>
            <w:tcW w:w="7225" w:type="dxa"/>
            <w:vAlign w:val="center"/>
          </w:tcPr>
          <w:p w14:paraId="1DC0D628" w14:textId="1A138B80" w:rsidR="00CD2796" w:rsidRDefault="00CD2796" w:rsidP="00CD2796">
            <w:pPr>
              <w:pStyle w:val="corte4fondo"/>
              <w:tabs>
                <w:tab w:val="left" w:pos="567"/>
              </w:tabs>
              <w:ind w:right="680" w:firstLine="0"/>
              <w:rPr>
                <w:rFonts w:ascii="AvantGarde Bk BT" w:hAnsi="AvantGarde Bk BT" w:cs="Arial"/>
                <w:sz w:val="24"/>
                <w:szCs w:val="24"/>
              </w:rPr>
            </w:pPr>
            <w:r w:rsidRPr="00FE4296">
              <w:rPr>
                <w:rFonts w:ascii="AvantGarde Bk BT" w:hAnsi="AvantGarde Bk BT"/>
                <w:noProof/>
                <w:sz w:val="24"/>
                <w:szCs w:val="24"/>
              </w:rPr>
              <w:t>“</w:t>
            </w:r>
            <w:r>
              <w:rPr>
                <w:rFonts w:ascii="AvantGarde Bk BT" w:hAnsi="AvantGarde Bk BT" w:cs="Arial"/>
                <w:i/>
                <w:sz w:val="22"/>
                <w:szCs w:val="22"/>
              </w:rPr>
              <w:t>No se me hace entrega de la información, en los meses de enero y febrero de 2024 se publica en los formatos de transparencia que hay egresos en favor de Bertha Patricia Mejía Ruiz</w:t>
            </w:r>
            <w:r w:rsidRPr="00FE4296">
              <w:rPr>
                <w:rFonts w:ascii="AvantGarde Bk BT" w:hAnsi="AvantGarde Bk BT" w:cs="Arial"/>
                <w:i/>
                <w:sz w:val="24"/>
                <w:szCs w:val="24"/>
              </w:rPr>
              <w:t xml:space="preserve">” </w:t>
            </w:r>
            <w:r w:rsidRPr="00FE4296">
              <w:rPr>
                <w:rFonts w:ascii="AvantGarde Bk BT" w:hAnsi="AvantGarde Bk BT" w:cs="Arial"/>
                <w:b/>
                <w:sz w:val="24"/>
                <w:szCs w:val="24"/>
              </w:rPr>
              <w:t>SIC.</w:t>
            </w:r>
            <w:r w:rsidRPr="00FE4296">
              <w:rPr>
                <w:rFonts w:ascii="AvantGarde Bk BT" w:hAnsi="AvantGarde Bk BT" w:cs="Arial"/>
                <w:sz w:val="24"/>
                <w:szCs w:val="24"/>
              </w:rPr>
              <w:t xml:space="preserve"> (Visible a foja </w:t>
            </w:r>
            <w:r>
              <w:rPr>
                <w:rFonts w:ascii="AvantGarde Bk BT" w:hAnsi="AvantGarde Bk BT" w:cs="Arial"/>
                <w:sz w:val="24"/>
                <w:szCs w:val="24"/>
              </w:rPr>
              <w:t>13 trece</w:t>
            </w:r>
            <w:r w:rsidRPr="00FE4296">
              <w:rPr>
                <w:rFonts w:ascii="AvantGarde Bk BT" w:hAnsi="AvantGarde Bk BT" w:cs="Arial"/>
                <w:sz w:val="24"/>
                <w:szCs w:val="24"/>
              </w:rPr>
              <w:t xml:space="preserve"> de autos).</w:t>
            </w:r>
          </w:p>
        </w:tc>
      </w:tr>
      <w:tr w:rsidR="00CD2796" w14:paraId="57F6F94C" w14:textId="77777777" w:rsidTr="00CD2796">
        <w:tc>
          <w:tcPr>
            <w:tcW w:w="2434" w:type="dxa"/>
            <w:vAlign w:val="center"/>
          </w:tcPr>
          <w:p w14:paraId="1FF6BCDE" w14:textId="4EEA540F" w:rsidR="00CD2796" w:rsidRDefault="00CD2796" w:rsidP="00CD2796">
            <w:pPr>
              <w:pStyle w:val="corte4fondo"/>
              <w:tabs>
                <w:tab w:val="left" w:pos="567"/>
              </w:tabs>
              <w:ind w:right="680" w:firstLine="0"/>
              <w:rPr>
                <w:rFonts w:ascii="AvantGarde Bk BT" w:hAnsi="AvantGarde Bk BT" w:cs="Arial"/>
                <w:sz w:val="24"/>
                <w:szCs w:val="24"/>
              </w:rPr>
            </w:pPr>
            <w:r w:rsidRPr="00846BF2">
              <w:rPr>
                <w:rFonts w:ascii="AvantGarde Bk BT" w:hAnsi="AvantGarde Bk BT" w:cs="Arial"/>
                <w:sz w:val="22"/>
                <w:szCs w:val="22"/>
              </w:rPr>
              <w:t>RR-60</w:t>
            </w:r>
            <w:r>
              <w:rPr>
                <w:rFonts w:ascii="AvantGarde Bk BT" w:hAnsi="AvantGarde Bk BT" w:cs="Arial"/>
                <w:sz w:val="22"/>
                <w:szCs w:val="22"/>
              </w:rPr>
              <w:t>6</w:t>
            </w:r>
            <w:r w:rsidRPr="00846BF2">
              <w:rPr>
                <w:rFonts w:ascii="AvantGarde Bk BT" w:hAnsi="AvantGarde Bk BT" w:cs="Arial"/>
                <w:sz w:val="22"/>
                <w:szCs w:val="22"/>
              </w:rPr>
              <w:t>/2024-1</w:t>
            </w:r>
          </w:p>
        </w:tc>
        <w:tc>
          <w:tcPr>
            <w:tcW w:w="7225" w:type="dxa"/>
            <w:vAlign w:val="center"/>
          </w:tcPr>
          <w:p w14:paraId="57B86491" w14:textId="0A1E1F79" w:rsidR="00CD2796" w:rsidRDefault="00CD2796" w:rsidP="00CD2796">
            <w:pPr>
              <w:pStyle w:val="corte4fondo"/>
              <w:tabs>
                <w:tab w:val="left" w:pos="567"/>
              </w:tabs>
              <w:ind w:right="680" w:firstLine="0"/>
              <w:rPr>
                <w:rFonts w:ascii="AvantGarde Bk BT" w:hAnsi="AvantGarde Bk BT" w:cs="Arial"/>
                <w:sz w:val="24"/>
                <w:szCs w:val="24"/>
              </w:rPr>
            </w:pPr>
            <w:r w:rsidRPr="00FE4296">
              <w:rPr>
                <w:rFonts w:ascii="AvantGarde Bk BT" w:hAnsi="AvantGarde Bk BT"/>
                <w:noProof/>
                <w:sz w:val="24"/>
                <w:szCs w:val="24"/>
              </w:rPr>
              <w:t>“</w:t>
            </w:r>
            <w:r>
              <w:rPr>
                <w:rFonts w:ascii="AvantGarde Bk BT" w:hAnsi="AvantGarde Bk BT" w:cs="Arial"/>
                <w:i/>
                <w:sz w:val="22"/>
                <w:szCs w:val="22"/>
              </w:rPr>
              <w:t xml:space="preserve">No se me hace entrega de la información, en los meses de enero y febrero de 2024, de la PETS, se observan pagos en favor de Luis Enrique Contreras, por tal motivo debe existir </w:t>
            </w:r>
            <w:r>
              <w:rPr>
                <w:rFonts w:ascii="AvantGarde Bk BT" w:hAnsi="AvantGarde Bk BT" w:cs="Arial"/>
                <w:i/>
                <w:sz w:val="22"/>
                <w:szCs w:val="22"/>
              </w:rPr>
              <w:lastRenderedPageBreak/>
              <w:t>un documento como los que se pidieron.</w:t>
            </w:r>
            <w:r w:rsidRPr="00FE4296">
              <w:rPr>
                <w:rFonts w:ascii="AvantGarde Bk BT" w:hAnsi="AvantGarde Bk BT" w:cs="Arial"/>
                <w:i/>
                <w:sz w:val="24"/>
                <w:szCs w:val="24"/>
              </w:rPr>
              <w:t xml:space="preserve">” </w:t>
            </w:r>
            <w:r w:rsidRPr="00FE4296">
              <w:rPr>
                <w:rFonts w:ascii="AvantGarde Bk BT" w:hAnsi="AvantGarde Bk BT" w:cs="Arial"/>
                <w:b/>
                <w:sz w:val="24"/>
                <w:szCs w:val="24"/>
              </w:rPr>
              <w:t>SIC.</w:t>
            </w:r>
            <w:r w:rsidRPr="00FE4296">
              <w:rPr>
                <w:rFonts w:ascii="AvantGarde Bk BT" w:hAnsi="AvantGarde Bk BT" w:cs="Arial"/>
                <w:sz w:val="24"/>
                <w:szCs w:val="24"/>
              </w:rPr>
              <w:t xml:space="preserve"> (Visible a foja </w:t>
            </w:r>
            <w:r>
              <w:rPr>
                <w:rFonts w:ascii="AvantGarde Bk BT" w:hAnsi="AvantGarde Bk BT" w:cs="Arial"/>
                <w:sz w:val="24"/>
                <w:szCs w:val="24"/>
              </w:rPr>
              <w:t>22 veintidós</w:t>
            </w:r>
            <w:r w:rsidRPr="00FE4296">
              <w:rPr>
                <w:rFonts w:ascii="AvantGarde Bk BT" w:hAnsi="AvantGarde Bk BT" w:cs="Arial"/>
                <w:sz w:val="24"/>
                <w:szCs w:val="24"/>
              </w:rPr>
              <w:t xml:space="preserve"> de autos).</w:t>
            </w:r>
          </w:p>
        </w:tc>
      </w:tr>
      <w:tr w:rsidR="00CD2796" w14:paraId="2B391399" w14:textId="77777777" w:rsidTr="00CD2796">
        <w:tc>
          <w:tcPr>
            <w:tcW w:w="2434" w:type="dxa"/>
            <w:vAlign w:val="center"/>
          </w:tcPr>
          <w:p w14:paraId="38C6C4A8" w14:textId="58DCC778" w:rsidR="00CD2796" w:rsidRDefault="00CD2796" w:rsidP="00CD2796">
            <w:pPr>
              <w:pStyle w:val="corte4fondo"/>
              <w:tabs>
                <w:tab w:val="left" w:pos="567"/>
              </w:tabs>
              <w:ind w:right="680" w:firstLine="0"/>
              <w:rPr>
                <w:rFonts w:ascii="AvantGarde Bk BT" w:hAnsi="AvantGarde Bk BT" w:cs="Arial"/>
                <w:sz w:val="24"/>
                <w:szCs w:val="24"/>
              </w:rPr>
            </w:pPr>
            <w:r w:rsidRPr="00846BF2">
              <w:rPr>
                <w:rFonts w:ascii="AvantGarde Bk BT" w:hAnsi="AvantGarde Bk BT" w:cs="Arial"/>
                <w:sz w:val="22"/>
                <w:szCs w:val="22"/>
              </w:rPr>
              <w:lastRenderedPageBreak/>
              <w:t>RR-60</w:t>
            </w:r>
            <w:r>
              <w:rPr>
                <w:rFonts w:ascii="AvantGarde Bk BT" w:hAnsi="AvantGarde Bk BT" w:cs="Arial"/>
                <w:sz w:val="22"/>
                <w:szCs w:val="22"/>
              </w:rPr>
              <w:t>9</w:t>
            </w:r>
            <w:r w:rsidRPr="00846BF2">
              <w:rPr>
                <w:rFonts w:ascii="AvantGarde Bk BT" w:hAnsi="AvantGarde Bk BT" w:cs="Arial"/>
                <w:sz w:val="22"/>
                <w:szCs w:val="22"/>
              </w:rPr>
              <w:t>/2024-1</w:t>
            </w:r>
          </w:p>
        </w:tc>
        <w:tc>
          <w:tcPr>
            <w:tcW w:w="7225" w:type="dxa"/>
            <w:vAlign w:val="center"/>
          </w:tcPr>
          <w:p w14:paraId="3C733806" w14:textId="031CA6C3" w:rsidR="00CD2796" w:rsidRDefault="00CD2796" w:rsidP="00CD2796">
            <w:pPr>
              <w:pStyle w:val="corte4fondo"/>
              <w:tabs>
                <w:tab w:val="left" w:pos="567"/>
              </w:tabs>
              <w:ind w:right="680" w:firstLine="0"/>
              <w:rPr>
                <w:rFonts w:ascii="AvantGarde Bk BT" w:hAnsi="AvantGarde Bk BT" w:cs="Arial"/>
                <w:sz w:val="24"/>
                <w:szCs w:val="24"/>
              </w:rPr>
            </w:pPr>
            <w:r w:rsidRPr="00FE4296">
              <w:rPr>
                <w:rFonts w:ascii="AvantGarde Bk BT" w:hAnsi="AvantGarde Bk BT"/>
                <w:noProof/>
                <w:sz w:val="24"/>
                <w:szCs w:val="24"/>
              </w:rPr>
              <w:t>“</w:t>
            </w:r>
            <w:r>
              <w:rPr>
                <w:rFonts w:ascii="AvantGarde Bk BT" w:hAnsi="AvantGarde Bk BT" w:cs="Arial"/>
                <w:i/>
                <w:sz w:val="22"/>
                <w:szCs w:val="22"/>
              </w:rPr>
              <w:t>No se remite la información completa, señalan que son 11 facturas y no se envían, solo se adjunta 1 factura que no es coincidente con el nombre señalado</w:t>
            </w:r>
            <w:r w:rsidRPr="00FE4296">
              <w:rPr>
                <w:rFonts w:ascii="AvantGarde Bk BT" w:hAnsi="AvantGarde Bk BT" w:cs="Arial"/>
                <w:i/>
                <w:sz w:val="24"/>
                <w:szCs w:val="24"/>
              </w:rPr>
              <w:t xml:space="preserve">” </w:t>
            </w:r>
            <w:r w:rsidRPr="00FE4296">
              <w:rPr>
                <w:rFonts w:ascii="AvantGarde Bk BT" w:hAnsi="AvantGarde Bk BT" w:cs="Arial"/>
                <w:b/>
                <w:sz w:val="24"/>
                <w:szCs w:val="24"/>
              </w:rPr>
              <w:t>SIC.</w:t>
            </w:r>
            <w:r w:rsidRPr="00FE4296">
              <w:rPr>
                <w:rFonts w:ascii="AvantGarde Bk BT" w:hAnsi="AvantGarde Bk BT" w:cs="Arial"/>
                <w:sz w:val="24"/>
                <w:szCs w:val="24"/>
              </w:rPr>
              <w:t xml:space="preserve"> (Visible a foja </w:t>
            </w:r>
            <w:r>
              <w:rPr>
                <w:rFonts w:ascii="AvantGarde Bk BT" w:hAnsi="AvantGarde Bk BT" w:cs="Arial"/>
                <w:sz w:val="24"/>
                <w:szCs w:val="24"/>
              </w:rPr>
              <w:t>31 treinta y uno</w:t>
            </w:r>
            <w:r w:rsidRPr="00FE4296">
              <w:rPr>
                <w:rFonts w:ascii="AvantGarde Bk BT" w:hAnsi="AvantGarde Bk BT" w:cs="Arial"/>
                <w:sz w:val="24"/>
                <w:szCs w:val="24"/>
              </w:rPr>
              <w:t xml:space="preserve"> de autos).</w:t>
            </w:r>
          </w:p>
        </w:tc>
      </w:tr>
    </w:tbl>
    <w:p w14:paraId="071F32C1" w14:textId="63560D4F" w:rsidR="00E3491F" w:rsidRPr="00FE4296" w:rsidRDefault="00E3491F" w:rsidP="00E3491F">
      <w:pPr>
        <w:pStyle w:val="corte4fondo"/>
        <w:tabs>
          <w:tab w:val="left" w:pos="567"/>
        </w:tabs>
        <w:ind w:firstLine="0"/>
        <w:rPr>
          <w:rFonts w:ascii="AvantGarde Bk BT" w:hAnsi="AvantGarde Bk BT" w:cs="Arial"/>
          <w:sz w:val="24"/>
          <w:szCs w:val="24"/>
        </w:rPr>
      </w:pPr>
    </w:p>
    <w:p w14:paraId="3B97AAA1" w14:textId="710DD7B2" w:rsidR="00630A7A" w:rsidRDefault="00630A7A" w:rsidP="00FB2C90">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Bajo este contexto, es conveniente precisar que, en primer término, se analizará en lo individual, el agravio del recurso de revisión identificado como 600/2024-1; en segundo lugar, se estudiarán en su conjunto los agravios de los recursos identificados como 603/2024-1 y 606/2024-1; y finalmente, en lo individual, se estudiará el agravio del recurso identificado como 609/2024-1.</w:t>
      </w:r>
    </w:p>
    <w:p w14:paraId="0B9C9C70" w14:textId="77777777" w:rsidR="00630A7A" w:rsidRDefault="00630A7A" w:rsidP="00630A7A">
      <w:pPr>
        <w:pStyle w:val="corte4fondo"/>
        <w:tabs>
          <w:tab w:val="left" w:pos="567"/>
        </w:tabs>
        <w:ind w:firstLine="0"/>
        <w:rPr>
          <w:rFonts w:ascii="AvantGarde Bk BT" w:hAnsi="AvantGarde Bk BT" w:cs="Arial"/>
          <w:sz w:val="24"/>
          <w:szCs w:val="24"/>
        </w:rPr>
      </w:pPr>
    </w:p>
    <w:p w14:paraId="0AA503FB" w14:textId="2D3F2C14" w:rsidR="00FB2C90" w:rsidRDefault="00630A7A" w:rsidP="00FB2C90">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En este sentido, se estima que el agravio vertido en el </w:t>
      </w:r>
      <w:r w:rsidRPr="00630A7A">
        <w:rPr>
          <w:rFonts w:ascii="AvantGarde Bk BT" w:hAnsi="AvantGarde Bk BT" w:cs="Arial"/>
          <w:b/>
          <w:bCs/>
          <w:sz w:val="24"/>
          <w:szCs w:val="24"/>
        </w:rPr>
        <w:t>RR-600/2024-1</w:t>
      </w:r>
      <w:r>
        <w:rPr>
          <w:rFonts w:ascii="AvantGarde Bk BT" w:hAnsi="AvantGarde Bk BT" w:cs="Arial"/>
          <w:sz w:val="24"/>
          <w:szCs w:val="24"/>
        </w:rPr>
        <w:t xml:space="preserve"> es </w:t>
      </w:r>
      <w:r w:rsidRPr="00630A7A">
        <w:rPr>
          <w:rFonts w:ascii="AvantGarde Bk BT" w:hAnsi="AvantGarde Bk BT" w:cs="Arial"/>
          <w:b/>
          <w:bCs/>
          <w:sz w:val="24"/>
          <w:szCs w:val="24"/>
        </w:rPr>
        <w:t>fundado</w:t>
      </w:r>
      <w:r>
        <w:rPr>
          <w:rFonts w:ascii="AvantGarde Bk BT" w:hAnsi="AvantGarde Bk BT" w:cs="Arial"/>
          <w:sz w:val="24"/>
          <w:szCs w:val="24"/>
        </w:rPr>
        <w:t xml:space="preserve">, ya que en la solicitud de acceso se requirieron </w:t>
      </w:r>
      <w:r w:rsidR="00025E16">
        <w:rPr>
          <w:rFonts w:ascii="AvantGarde Bk BT" w:hAnsi="AvantGarde Bk BT" w:cs="Arial"/>
          <w:sz w:val="24"/>
          <w:szCs w:val="24"/>
        </w:rPr>
        <w:t>las facturas o recibos de</w:t>
      </w:r>
      <w:r>
        <w:rPr>
          <w:rFonts w:ascii="AvantGarde Bk BT" w:hAnsi="AvantGarde Bk BT" w:cs="Arial"/>
          <w:sz w:val="24"/>
          <w:szCs w:val="24"/>
        </w:rPr>
        <w:t xml:space="preserve"> pago emitidos </w:t>
      </w:r>
      <w:r w:rsidR="00025E16">
        <w:rPr>
          <w:rFonts w:ascii="AvantGarde Bk BT" w:hAnsi="AvantGarde Bk BT" w:cs="Arial"/>
          <w:sz w:val="24"/>
          <w:szCs w:val="24"/>
        </w:rPr>
        <w:t xml:space="preserve">y por emitir </w:t>
      </w:r>
      <w:r>
        <w:rPr>
          <w:rFonts w:ascii="AvantGarde Bk BT" w:hAnsi="AvantGarde Bk BT" w:cs="Arial"/>
          <w:sz w:val="24"/>
          <w:szCs w:val="24"/>
        </w:rPr>
        <w:t xml:space="preserve">en favor de </w:t>
      </w:r>
      <w:r w:rsidR="00025E16" w:rsidRPr="00025E16">
        <w:rPr>
          <w:rFonts w:ascii="AvantGarde Bk BT" w:hAnsi="AvantGarde Bk BT" w:cs="Arial"/>
          <w:sz w:val="24"/>
          <w:szCs w:val="24"/>
          <w:u w:val="single"/>
        </w:rPr>
        <w:t>MARIA DE GUADALUPE MENDOZA TORRES</w:t>
      </w:r>
      <w:r w:rsidR="00025E16">
        <w:rPr>
          <w:rFonts w:ascii="AvantGarde Bk BT" w:hAnsi="AvantGarde Bk BT" w:cs="Arial"/>
          <w:sz w:val="24"/>
          <w:szCs w:val="24"/>
        </w:rPr>
        <w:t xml:space="preserve">, y como respuesta, se entregaron facturas a nombre de </w:t>
      </w:r>
      <w:r w:rsidR="00025E16" w:rsidRPr="00025E16">
        <w:rPr>
          <w:rFonts w:ascii="AvantGarde Bk BT" w:hAnsi="AvantGarde Bk BT" w:cs="Arial"/>
          <w:sz w:val="24"/>
          <w:szCs w:val="24"/>
          <w:u w:val="single"/>
        </w:rPr>
        <w:t>SKYNET SERVICE TIC</w:t>
      </w:r>
      <w:r w:rsidR="00025E16">
        <w:rPr>
          <w:rFonts w:ascii="AvantGarde Bk BT" w:hAnsi="AvantGarde Bk BT" w:cs="Arial"/>
          <w:sz w:val="24"/>
          <w:szCs w:val="24"/>
        </w:rPr>
        <w:t>, por lo que evidentemente se entregó información que no correspondió con lo peticionado.</w:t>
      </w:r>
    </w:p>
    <w:p w14:paraId="4A4DA5C7" w14:textId="77777777" w:rsidR="00630A7A" w:rsidRDefault="00630A7A" w:rsidP="00FB2C90">
      <w:pPr>
        <w:pStyle w:val="corte4fondo"/>
        <w:tabs>
          <w:tab w:val="left" w:pos="567"/>
        </w:tabs>
        <w:ind w:firstLine="680"/>
        <w:rPr>
          <w:rFonts w:ascii="AvantGarde Bk BT" w:hAnsi="AvantGarde Bk BT" w:cs="Arial"/>
          <w:sz w:val="24"/>
          <w:szCs w:val="24"/>
        </w:rPr>
      </w:pPr>
    </w:p>
    <w:p w14:paraId="14CAC88D" w14:textId="6FC02BE3" w:rsidR="00630A7A" w:rsidRDefault="00025E16" w:rsidP="00FB2C90">
      <w:pPr>
        <w:pStyle w:val="corte4fondo"/>
        <w:tabs>
          <w:tab w:val="left" w:pos="567"/>
        </w:tabs>
        <w:ind w:firstLine="680"/>
        <w:rPr>
          <w:rFonts w:ascii="AvantGarde Bk BT" w:hAnsi="AvantGarde Bk BT" w:cs="Arial"/>
          <w:sz w:val="24"/>
          <w:szCs w:val="24"/>
        </w:rPr>
      </w:pPr>
      <w:r>
        <w:rPr>
          <w:rFonts w:ascii="AvantGarde Bk BT" w:hAnsi="AvantGarde Bk BT" w:cs="Arial"/>
          <w:color w:val="000000" w:themeColor="text1"/>
          <w:sz w:val="24"/>
          <w:szCs w:val="24"/>
        </w:rPr>
        <w:t xml:space="preserve">En cuanto a los agravios vertidos en los </w:t>
      </w:r>
      <w:r w:rsidRPr="00025E16">
        <w:rPr>
          <w:rFonts w:ascii="AvantGarde Bk BT" w:hAnsi="AvantGarde Bk BT" w:cs="Arial"/>
          <w:b/>
          <w:bCs/>
          <w:color w:val="000000" w:themeColor="text1"/>
          <w:sz w:val="24"/>
          <w:szCs w:val="24"/>
        </w:rPr>
        <w:t>RR-</w:t>
      </w:r>
      <w:r w:rsidRPr="00025E16">
        <w:rPr>
          <w:rFonts w:ascii="AvantGarde Bk BT" w:hAnsi="AvantGarde Bk BT" w:cs="Arial"/>
          <w:b/>
          <w:bCs/>
          <w:sz w:val="24"/>
          <w:szCs w:val="24"/>
        </w:rPr>
        <w:t>603/2024-1</w:t>
      </w:r>
      <w:r>
        <w:rPr>
          <w:rFonts w:ascii="AvantGarde Bk BT" w:hAnsi="AvantGarde Bk BT" w:cs="Arial"/>
          <w:sz w:val="24"/>
          <w:szCs w:val="24"/>
        </w:rPr>
        <w:t xml:space="preserve"> y </w:t>
      </w:r>
      <w:r w:rsidRPr="00025E16">
        <w:rPr>
          <w:rFonts w:ascii="AvantGarde Bk BT" w:hAnsi="AvantGarde Bk BT" w:cs="Arial"/>
          <w:b/>
          <w:bCs/>
          <w:sz w:val="24"/>
          <w:szCs w:val="24"/>
        </w:rPr>
        <w:t>RR-606/2024-1</w:t>
      </w:r>
      <w:r>
        <w:rPr>
          <w:rFonts w:ascii="AvantGarde Bk BT" w:hAnsi="AvantGarde Bk BT" w:cs="Arial"/>
          <w:sz w:val="24"/>
          <w:szCs w:val="24"/>
        </w:rPr>
        <w:t xml:space="preserve">, los mismos se estiman </w:t>
      </w:r>
      <w:r w:rsidRPr="00025E16">
        <w:rPr>
          <w:rFonts w:ascii="AvantGarde Bk BT" w:hAnsi="AvantGarde Bk BT" w:cs="Arial"/>
          <w:b/>
          <w:bCs/>
          <w:sz w:val="24"/>
          <w:szCs w:val="24"/>
        </w:rPr>
        <w:t>fundados</w:t>
      </w:r>
      <w:r>
        <w:rPr>
          <w:rFonts w:ascii="AvantGarde Bk BT" w:hAnsi="AvantGarde Bk BT" w:cs="Arial"/>
          <w:sz w:val="24"/>
          <w:szCs w:val="24"/>
        </w:rPr>
        <w:t>.</w:t>
      </w:r>
    </w:p>
    <w:p w14:paraId="2717D898" w14:textId="77777777" w:rsidR="00025E16" w:rsidRDefault="00025E16" w:rsidP="00FB2C90">
      <w:pPr>
        <w:pStyle w:val="corte4fondo"/>
        <w:tabs>
          <w:tab w:val="left" w:pos="567"/>
        </w:tabs>
        <w:ind w:firstLine="680"/>
        <w:rPr>
          <w:rFonts w:ascii="AvantGarde Bk BT" w:hAnsi="AvantGarde Bk BT" w:cs="Arial"/>
          <w:sz w:val="24"/>
          <w:szCs w:val="24"/>
        </w:rPr>
      </w:pPr>
    </w:p>
    <w:p w14:paraId="5F2B1D5F" w14:textId="760B6F50" w:rsidR="00025E16" w:rsidRDefault="00025E16" w:rsidP="00FB2C90">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Esto es así, ya que, de una revisión al formato de la Plataforma Estatal de Transparencia relativo a los egresos del mes de enero del año en curso, se puede advertir que, en efecto, en la fila 45 cuarenta y cinco se encuentra reportado un pago a favor de Bertha Patricia Mejía Ruiz, por lo que es inconcuso que la respuesta proporcionada por la Tesorera Municipal es incongruente con los egresos reportados por parte del Ayuntamiento.</w:t>
      </w:r>
    </w:p>
    <w:p w14:paraId="5A54D33B" w14:textId="77777777" w:rsidR="00025E16" w:rsidRDefault="00025E16" w:rsidP="00FB2C90">
      <w:pPr>
        <w:pStyle w:val="corte4fondo"/>
        <w:tabs>
          <w:tab w:val="left" w:pos="567"/>
        </w:tabs>
        <w:ind w:firstLine="680"/>
        <w:rPr>
          <w:rFonts w:ascii="AvantGarde Bk BT" w:hAnsi="AvantGarde Bk BT" w:cs="Arial"/>
          <w:sz w:val="24"/>
          <w:szCs w:val="24"/>
        </w:rPr>
      </w:pPr>
    </w:p>
    <w:p w14:paraId="254B93D5" w14:textId="24FFE562" w:rsidR="00025E16" w:rsidRDefault="00025E16" w:rsidP="00FB2C90">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Lo que se replica en el caso de Luis Enrique Contreras, cuyo pago se encuentra reportados en el mismo formato en la fila 52 cincuenta y dos.</w:t>
      </w:r>
    </w:p>
    <w:p w14:paraId="5AF81AAF" w14:textId="77777777" w:rsidR="00025E16" w:rsidRDefault="00025E16" w:rsidP="00FB2C90">
      <w:pPr>
        <w:pStyle w:val="corte4fondo"/>
        <w:tabs>
          <w:tab w:val="left" w:pos="567"/>
        </w:tabs>
        <w:ind w:firstLine="680"/>
        <w:rPr>
          <w:rFonts w:ascii="AvantGarde Bk BT" w:hAnsi="AvantGarde Bk BT" w:cs="Arial"/>
          <w:sz w:val="24"/>
          <w:szCs w:val="24"/>
        </w:rPr>
      </w:pPr>
    </w:p>
    <w:p w14:paraId="442A5927" w14:textId="009DCF92" w:rsidR="00025E16" w:rsidRDefault="00025E16" w:rsidP="00FB2C90">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lastRenderedPageBreak/>
        <w:t xml:space="preserve">Además, no pasa desapercibido </w:t>
      </w:r>
      <w:proofErr w:type="gramStart"/>
      <w:r>
        <w:rPr>
          <w:rFonts w:ascii="AvantGarde Bk BT" w:hAnsi="AvantGarde Bk BT" w:cs="Arial"/>
          <w:sz w:val="24"/>
          <w:szCs w:val="24"/>
        </w:rPr>
        <w:t>que</w:t>
      </w:r>
      <w:proofErr w:type="gramEnd"/>
      <w:r>
        <w:rPr>
          <w:rFonts w:ascii="AvantGarde Bk BT" w:hAnsi="AvantGarde Bk BT" w:cs="Arial"/>
          <w:sz w:val="24"/>
          <w:szCs w:val="24"/>
        </w:rPr>
        <w:t xml:space="preserve"> en las respuestas recaídas </w:t>
      </w:r>
      <w:r w:rsidR="004D3656">
        <w:rPr>
          <w:rFonts w:ascii="AvantGarde Bk BT" w:hAnsi="AvantGarde Bk BT" w:cs="Arial"/>
          <w:sz w:val="24"/>
          <w:szCs w:val="24"/>
        </w:rPr>
        <w:t>a</w:t>
      </w:r>
      <w:r>
        <w:rPr>
          <w:rFonts w:ascii="AvantGarde Bk BT" w:hAnsi="AvantGarde Bk BT" w:cs="Arial"/>
          <w:sz w:val="24"/>
          <w:szCs w:val="24"/>
        </w:rPr>
        <w:t xml:space="preserve"> las solicitudes de información de dichos recursos</w:t>
      </w:r>
      <w:r w:rsidR="004D3656">
        <w:rPr>
          <w:rFonts w:ascii="AvantGarde Bk BT" w:hAnsi="AvantGarde Bk BT" w:cs="Arial"/>
          <w:sz w:val="24"/>
          <w:szCs w:val="24"/>
        </w:rPr>
        <w:t>, la autoridad señaló que “</w:t>
      </w:r>
      <w:r w:rsidR="004D3656" w:rsidRPr="004D3656">
        <w:rPr>
          <w:rFonts w:ascii="AvantGarde Bk BT" w:hAnsi="AvantGarde Bk BT" w:cs="Arial"/>
          <w:i/>
          <w:iCs/>
          <w:sz w:val="24"/>
          <w:szCs w:val="24"/>
        </w:rPr>
        <w:t>en atención al criterio 3/19 que determina que cuando la persona solicitante no señale el periodo de información respecto del cual requiere información se considera que el requerimiento se refiere al año inmediato anterior</w:t>
      </w:r>
      <w:r w:rsidR="004D3656">
        <w:rPr>
          <w:rFonts w:ascii="AvantGarde Bk BT" w:hAnsi="AvantGarde Bk BT" w:cs="Arial"/>
          <w:sz w:val="24"/>
          <w:szCs w:val="24"/>
        </w:rPr>
        <w:t>”, lo cual es cierto.</w:t>
      </w:r>
    </w:p>
    <w:p w14:paraId="093A4F6C" w14:textId="77777777" w:rsidR="004D3656" w:rsidRDefault="004D3656" w:rsidP="00FB2C90">
      <w:pPr>
        <w:pStyle w:val="corte4fondo"/>
        <w:tabs>
          <w:tab w:val="left" w:pos="567"/>
        </w:tabs>
        <w:ind w:firstLine="680"/>
        <w:rPr>
          <w:rFonts w:ascii="AvantGarde Bk BT" w:hAnsi="AvantGarde Bk BT" w:cs="Arial"/>
          <w:sz w:val="24"/>
          <w:szCs w:val="24"/>
        </w:rPr>
      </w:pPr>
    </w:p>
    <w:p w14:paraId="45A369C0" w14:textId="219003E5" w:rsidR="004D3656" w:rsidRDefault="004D3656" w:rsidP="004D3656">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Sin embargo, también lo es que el referido criterio, emitido por el Instituto Nacional de Transparencia, Acceso a la Información y Protección de Datos Personales, refiere </w:t>
      </w:r>
      <w:proofErr w:type="gramStart"/>
      <w:r>
        <w:rPr>
          <w:rFonts w:ascii="AvantGarde Bk BT" w:hAnsi="AvantGarde Bk BT" w:cs="Arial"/>
          <w:sz w:val="24"/>
          <w:szCs w:val="24"/>
        </w:rPr>
        <w:t>que</w:t>
      </w:r>
      <w:proofErr w:type="gramEnd"/>
      <w:r>
        <w:rPr>
          <w:rFonts w:ascii="AvantGarde Bk BT" w:hAnsi="AvantGarde Bk BT" w:cs="Arial"/>
          <w:sz w:val="24"/>
          <w:szCs w:val="24"/>
        </w:rPr>
        <w:t xml:space="preserve"> en esos casos</w:t>
      </w:r>
      <w:r w:rsidRPr="004D3656">
        <w:rPr>
          <w:rFonts w:ascii="AvantGarde Bk BT" w:hAnsi="AvantGarde Bk BT" w:cs="Arial"/>
          <w:sz w:val="24"/>
          <w:szCs w:val="24"/>
        </w:rPr>
        <w:t xml:space="preserve">, para efectos de la búsqueda de la información, deberá considerarse que el requerimiento se refiere al año inmediato anterior, </w:t>
      </w:r>
      <w:r w:rsidRPr="004D3656">
        <w:rPr>
          <w:rFonts w:ascii="AvantGarde Bk BT" w:hAnsi="AvantGarde Bk BT" w:cs="Arial"/>
          <w:b/>
          <w:bCs/>
          <w:sz w:val="24"/>
          <w:szCs w:val="24"/>
        </w:rPr>
        <w:t>contado a partir de la fecha en que se presentó la solicitud</w:t>
      </w:r>
      <w:r>
        <w:rPr>
          <w:rFonts w:ascii="AvantGarde Bk BT" w:hAnsi="AvantGarde Bk BT" w:cs="Arial"/>
          <w:sz w:val="24"/>
          <w:szCs w:val="24"/>
        </w:rPr>
        <w:t>:</w:t>
      </w:r>
    </w:p>
    <w:p w14:paraId="3B140A5C" w14:textId="77777777" w:rsidR="004D3656" w:rsidRDefault="004D3656" w:rsidP="004D3656">
      <w:pPr>
        <w:pStyle w:val="corte4fondo"/>
        <w:tabs>
          <w:tab w:val="left" w:pos="567"/>
        </w:tabs>
        <w:ind w:firstLine="0"/>
        <w:rPr>
          <w:rFonts w:ascii="AvantGarde Bk BT" w:hAnsi="AvantGarde Bk BT" w:cs="Arial"/>
          <w:sz w:val="24"/>
          <w:szCs w:val="24"/>
        </w:rPr>
      </w:pPr>
    </w:p>
    <w:p w14:paraId="08F4D0F8" w14:textId="44E50596" w:rsidR="004D3656" w:rsidRDefault="004D3656" w:rsidP="004D3656">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t>“</w:t>
      </w:r>
      <w:r w:rsidRPr="004D3656">
        <w:rPr>
          <w:rFonts w:ascii="AvantGarde Bk BT" w:hAnsi="AvantGarde Bk BT" w:cs="Arial"/>
          <w:b/>
          <w:bCs/>
          <w:i/>
          <w:iCs/>
          <w:sz w:val="22"/>
          <w:szCs w:val="22"/>
        </w:rPr>
        <w:t>Periodo de búsqueda de la información.</w:t>
      </w:r>
      <w:r w:rsidRPr="004D3656">
        <w:rPr>
          <w:rFonts w:ascii="AvantGarde Bk BT" w:hAnsi="AvantGarde Bk BT" w:cs="Arial"/>
          <w:i/>
          <w:iCs/>
          <w:sz w:val="22"/>
          <w:szCs w:val="22"/>
        </w:rPr>
        <w:t xml:space="preserve"> En el supuesto de que el particular no haya señalado el periodo respecto del cual requiere la información, o bien, de la solicitud presentada no se adviertan elementos que permitan identificarlo, deberá considerarse, para efectos de la búsqueda de la información, que el requerimiento se refiere al año inmediato anterior, contado a partir de la fecha en que se presentó la solicitud.</w:t>
      </w:r>
      <w:r>
        <w:rPr>
          <w:rFonts w:ascii="AvantGarde Bk BT" w:hAnsi="AvantGarde Bk BT" w:cs="Arial"/>
          <w:sz w:val="24"/>
          <w:szCs w:val="24"/>
        </w:rPr>
        <w:t>”</w:t>
      </w:r>
    </w:p>
    <w:p w14:paraId="3EC35E79" w14:textId="77777777" w:rsidR="004D3656" w:rsidRDefault="004D3656" w:rsidP="004D3656">
      <w:pPr>
        <w:pStyle w:val="corte4fondo"/>
        <w:tabs>
          <w:tab w:val="left" w:pos="567"/>
        </w:tabs>
        <w:ind w:left="680" w:right="680" w:firstLine="0"/>
        <w:rPr>
          <w:rFonts w:ascii="AvantGarde Bk BT" w:hAnsi="AvantGarde Bk BT" w:cs="Arial"/>
          <w:sz w:val="24"/>
          <w:szCs w:val="24"/>
        </w:rPr>
      </w:pPr>
    </w:p>
    <w:p w14:paraId="364DEBB4" w14:textId="15C77053" w:rsidR="004D3656" w:rsidRDefault="004D3656" w:rsidP="004D3656">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Por lo que puede inferirse, que en los casos que nos ocupan, </w:t>
      </w:r>
      <w:r w:rsidRPr="004D3656">
        <w:rPr>
          <w:rFonts w:ascii="AvantGarde Bk BT" w:hAnsi="AvantGarde Bk BT" w:cs="Arial"/>
          <w:sz w:val="24"/>
          <w:szCs w:val="24"/>
          <w:u w:val="single"/>
        </w:rPr>
        <w:t>la búsqueda efectuada por el sujeto obligado resultó incompleta, al no contemplar los meses del año 2024 dos mil veinticuatro hasta la fecha de la presentación de la solicitud de información</w:t>
      </w:r>
      <w:r>
        <w:rPr>
          <w:rFonts w:ascii="AvantGarde Bk BT" w:hAnsi="AvantGarde Bk BT" w:cs="Arial"/>
          <w:sz w:val="24"/>
          <w:szCs w:val="24"/>
        </w:rPr>
        <w:t>.</w:t>
      </w:r>
    </w:p>
    <w:p w14:paraId="16A86EB0" w14:textId="77777777" w:rsidR="004D3656" w:rsidRDefault="004D3656" w:rsidP="004D3656">
      <w:pPr>
        <w:pStyle w:val="corte4fondo"/>
        <w:tabs>
          <w:tab w:val="left" w:pos="567"/>
        </w:tabs>
        <w:rPr>
          <w:rFonts w:ascii="AvantGarde Bk BT" w:hAnsi="AvantGarde Bk BT" w:cs="Arial"/>
          <w:sz w:val="24"/>
          <w:szCs w:val="24"/>
        </w:rPr>
      </w:pPr>
    </w:p>
    <w:p w14:paraId="7C3B862A" w14:textId="0FA01A72" w:rsidR="004D3656" w:rsidRDefault="004D3656" w:rsidP="004D3656">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Finalmente, con respecto al agravio vertido en el </w:t>
      </w:r>
      <w:r w:rsidRPr="004D3656">
        <w:rPr>
          <w:rFonts w:ascii="AvantGarde Bk BT" w:hAnsi="AvantGarde Bk BT" w:cs="Arial"/>
          <w:b/>
          <w:bCs/>
          <w:sz w:val="24"/>
          <w:szCs w:val="24"/>
        </w:rPr>
        <w:t>RR-609/2024-1</w:t>
      </w:r>
      <w:r>
        <w:rPr>
          <w:rFonts w:ascii="AvantGarde Bk BT" w:hAnsi="AvantGarde Bk BT" w:cs="Arial"/>
          <w:sz w:val="24"/>
          <w:szCs w:val="24"/>
        </w:rPr>
        <w:t xml:space="preserve">, el mismo es </w:t>
      </w:r>
      <w:r w:rsidRPr="004D3656">
        <w:rPr>
          <w:rFonts w:ascii="AvantGarde Bk BT" w:hAnsi="AvantGarde Bk BT" w:cs="Arial"/>
          <w:b/>
          <w:bCs/>
          <w:sz w:val="24"/>
          <w:szCs w:val="24"/>
        </w:rPr>
        <w:t>fundado</w:t>
      </w:r>
      <w:r>
        <w:rPr>
          <w:rFonts w:ascii="AvantGarde Bk BT" w:hAnsi="AvantGarde Bk BT" w:cs="Arial"/>
          <w:sz w:val="24"/>
          <w:szCs w:val="24"/>
        </w:rPr>
        <w:t xml:space="preserve">, ya que, de una revisión a la respuesta, la cual obra a foja 33 treinta y tres y vuelta de autos, la Tesorera Municipal señaló que anexaba 11 once facturas relativas a los meses de enero a diciembre de 2023 dos mil veintitrés, y sólo se adjuntó una factura que no corresponde  YADIRA TERESA CADENA RODRÍGUEZ, sino a </w:t>
      </w:r>
      <w:r w:rsidR="00C63827">
        <w:rPr>
          <w:rFonts w:ascii="AvantGarde Bk BT" w:hAnsi="AvantGarde Bk BT" w:cs="Arial"/>
          <w:sz w:val="24"/>
          <w:szCs w:val="24"/>
        </w:rPr>
        <w:t>REYNA GUADALUPE CASTELLANOS PEREZ, por lo que no sólo la respuesta fue incompleta sino que no coincide con lo peticionado.</w:t>
      </w:r>
    </w:p>
    <w:p w14:paraId="422C053F" w14:textId="77777777" w:rsidR="00C63827" w:rsidRDefault="00C63827" w:rsidP="004D3656">
      <w:pPr>
        <w:pStyle w:val="corte4fondo"/>
        <w:tabs>
          <w:tab w:val="left" w:pos="567"/>
        </w:tabs>
        <w:rPr>
          <w:rFonts w:ascii="AvantGarde Bk BT" w:hAnsi="AvantGarde Bk BT" w:cs="Arial"/>
          <w:sz w:val="24"/>
          <w:szCs w:val="24"/>
        </w:rPr>
      </w:pPr>
    </w:p>
    <w:p w14:paraId="6EE372BC" w14:textId="55B0D517" w:rsidR="00C63827" w:rsidRDefault="00C63827" w:rsidP="004D3656">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Circunstancias por las cuales, resulta procedente modificar las respuestas del sujeto obligado para que realice nuevamente la búsqueda de la información peticionada, </w:t>
      </w:r>
      <w:r>
        <w:rPr>
          <w:rFonts w:ascii="AvantGarde Bk BT" w:hAnsi="AvantGarde Bk BT" w:cs="Arial"/>
          <w:sz w:val="24"/>
          <w:szCs w:val="24"/>
        </w:rPr>
        <w:lastRenderedPageBreak/>
        <w:t xml:space="preserve">tomando en cuenta que ésta deberá incluir los meses del año en curso hasta la fecha de la presentación de la solicitud de información, y entregar la información requerida, </w:t>
      </w:r>
      <w:r w:rsidRPr="00C63827">
        <w:rPr>
          <w:rFonts w:ascii="AvantGarde Bk BT" w:hAnsi="AvantGarde Bk BT" w:cs="Arial"/>
          <w:b/>
          <w:bCs/>
          <w:sz w:val="24"/>
          <w:szCs w:val="24"/>
          <w:u w:val="single"/>
        </w:rPr>
        <w:t>en la inteligencia de que deberá guardar el debido cuidado de entregar información que sí corresponda con lo solicitado</w:t>
      </w:r>
      <w:r>
        <w:rPr>
          <w:rFonts w:ascii="AvantGarde Bk BT" w:hAnsi="AvantGarde Bk BT" w:cs="Arial"/>
          <w:sz w:val="24"/>
          <w:szCs w:val="24"/>
        </w:rPr>
        <w:t>.</w:t>
      </w:r>
    </w:p>
    <w:p w14:paraId="74F6A81A" w14:textId="77777777" w:rsidR="00C63827" w:rsidRDefault="00C63827" w:rsidP="004D3656">
      <w:pPr>
        <w:pStyle w:val="corte4fondo"/>
        <w:tabs>
          <w:tab w:val="left" w:pos="567"/>
        </w:tabs>
        <w:rPr>
          <w:rFonts w:ascii="AvantGarde Bk BT" w:hAnsi="AvantGarde Bk BT" w:cs="Arial"/>
          <w:sz w:val="24"/>
          <w:szCs w:val="24"/>
        </w:rPr>
      </w:pPr>
    </w:p>
    <w:p w14:paraId="36B170D1" w14:textId="6FE1DB43" w:rsidR="00C63827" w:rsidRDefault="00C63827" w:rsidP="004D3656">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De igual modo, </w:t>
      </w:r>
      <w:r w:rsidRPr="00C63827">
        <w:rPr>
          <w:rFonts w:ascii="AvantGarde Bk BT" w:hAnsi="AvantGarde Bk BT" w:cs="Arial"/>
          <w:b/>
          <w:bCs/>
          <w:sz w:val="24"/>
          <w:szCs w:val="24"/>
          <w:u w:val="single"/>
        </w:rPr>
        <w:t>si la información contiene datos per</w:t>
      </w:r>
      <w:r>
        <w:rPr>
          <w:rFonts w:ascii="AvantGarde Bk BT" w:hAnsi="AvantGarde Bk BT" w:cs="Arial"/>
          <w:b/>
          <w:bCs/>
          <w:sz w:val="24"/>
          <w:szCs w:val="24"/>
          <w:u w:val="single"/>
        </w:rPr>
        <w:t>so</w:t>
      </w:r>
      <w:r w:rsidRPr="00C63827">
        <w:rPr>
          <w:rFonts w:ascii="AvantGarde Bk BT" w:hAnsi="AvantGarde Bk BT" w:cs="Arial"/>
          <w:b/>
          <w:bCs/>
          <w:sz w:val="24"/>
          <w:szCs w:val="24"/>
          <w:u w:val="single"/>
        </w:rPr>
        <w:t>nales considerados confidenciales, deberá elaborar la versión pública correspondiente</w:t>
      </w:r>
      <w:r>
        <w:rPr>
          <w:rFonts w:ascii="AvantGarde Bk BT" w:hAnsi="AvantGarde Bk BT" w:cs="Arial"/>
          <w:sz w:val="24"/>
          <w:szCs w:val="24"/>
        </w:rPr>
        <w:t>.</w:t>
      </w:r>
    </w:p>
    <w:p w14:paraId="3159F130" w14:textId="77777777" w:rsidR="00025E16" w:rsidRPr="00FE4296" w:rsidRDefault="00025E16" w:rsidP="00FB2C90">
      <w:pPr>
        <w:pStyle w:val="corte4fondo"/>
        <w:tabs>
          <w:tab w:val="left" w:pos="567"/>
        </w:tabs>
        <w:ind w:firstLine="680"/>
        <w:rPr>
          <w:rFonts w:ascii="AvantGarde Bk BT" w:hAnsi="AvantGarde Bk BT" w:cs="Arial"/>
          <w:color w:val="000000" w:themeColor="text1"/>
          <w:sz w:val="24"/>
          <w:szCs w:val="24"/>
        </w:rPr>
      </w:pPr>
    </w:p>
    <w:p w14:paraId="0ED4C2D0" w14:textId="1150E488" w:rsidR="00870BBF" w:rsidRPr="00FE4296" w:rsidRDefault="0045476F" w:rsidP="00870BBF">
      <w:pPr>
        <w:pStyle w:val="corte4fondo"/>
        <w:tabs>
          <w:tab w:val="left" w:pos="567"/>
        </w:tabs>
        <w:ind w:firstLine="0"/>
        <w:rPr>
          <w:rFonts w:ascii="AvantGarde Bk BT" w:hAnsi="AvantGarde Bk BT" w:cs="Arial"/>
          <w:b/>
          <w:sz w:val="24"/>
          <w:szCs w:val="24"/>
        </w:rPr>
      </w:pPr>
      <w:r w:rsidRPr="00FE4296">
        <w:rPr>
          <w:rFonts w:ascii="AvantGarde Bk BT" w:hAnsi="AvantGarde Bk BT" w:cs="Arial"/>
          <w:sz w:val="24"/>
          <w:szCs w:val="24"/>
        </w:rPr>
        <w:tab/>
      </w:r>
      <w:r w:rsidRPr="00FE4296">
        <w:rPr>
          <w:rFonts w:ascii="AvantGarde Bk BT" w:hAnsi="AvantGarde Bk BT" w:cs="Arial"/>
          <w:b/>
          <w:sz w:val="24"/>
          <w:szCs w:val="24"/>
        </w:rPr>
        <w:t>6.1. Sentido</w:t>
      </w:r>
      <w:r w:rsidR="007A099C" w:rsidRPr="00FE4296">
        <w:rPr>
          <w:rFonts w:ascii="AvantGarde Bk BT" w:hAnsi="AvantGarde Bk BT" w:cs="Arial"/>
          <w:b/>
          <w:sz w:val="24"/>
          <w:szCs w:val="24"/>
        </w:rPr>
        <w:t xml:space="preserve"> y efectos</w:t>
      </w:r>
      <w:r w:rsidRPr="00FE4296">
        <w:rPr>
          <w:rFonts w:ascii="AvantGarde Bk BT" w:hAnsi="AvantGarde Bk BT" w:cs="Arial"/>
          <w:b/>
          <w:sz w:val="24"/>
          <w:szCs w:val="24"/>
        </w:rPr>
        <w:t xml:space="preserve"> de esta resolución.</w:t>
      </w:r>
    </w:p>
    <w:p w14:paraId="675BED13" w14:textId="77777777" w:rsidR="00664490" w:rsidRPr="00FE4296" w:rsidRDefault="00664490" w:rsidP="00870BBF">
      <w:pPr>
        <w:pStyle w:val="corte4fondo"/>
        <w:tabs>
          <w:tab w:val="left" w:pos="567"/>
        </w:tabs>
        <w:ind w:firstLine="0"/>
        <w:rPr>
          <w:rFonts w:ascii="AvantGarde Bk BT" w:hAnsi="AvantGarde Bk BT" w:cs="Arial"/>
          <w:b/>
          <w:sz w:val="24"/>
          <w:szCs w:val="24"/>
        </w:rPr>
      </w:pPr>
    </w:p>
    <w:p w14:paraId="35DAB348" w14:textId="58ADDC38" w:rsidR="00791C5B" w:rsidRPr="00FE4296" w:rsidRDefault="0045476F" w:rsidP="00E33AE6">
      <w:pPr>
        <w:pStyle w:val="corte4fondo"/>
        <w:tabs>
          <w:tab w:val="left" w:pos="567"/>
        </w:tabs>
        <w:ind w:firstLine="680"/>
        <w:rPr>
          <w:rFonts w:ascii="AvantGarde Bk BT" w:hAnsi="AvantGarde Bk BT" w:cs="Arial"/>
          <w:color w:val="000000" w:themeColor="text1"/>
          <w:sz w:val="24"/>
          <w:szCs w:val="24"/>
        </w:rPr>
      </w:pPr>
      <w:r w:rsidRPr="00FE4296">
        <w:rPr>
          <w:rFonts w:ascii="AvantGarde Bk BT" w:hAnsi="AvantGarde Bk BT" w:cs="Arial"/>
          <w:sz w:val="24"/>
          <w:szCs w:val="24"/>
        </w:rPr>
        <w:t>Por las consideraciones expuestas, esta Comisión Estatal de Garantía de Acceso a la Información Pública de conformidad con el artículo 175 fracción II</w:t>
      </w:r>
      <w:r w:rsidR="007A099C" w:rsidRPr="00FE4296">
        <w:rPr>
          <w:rFonts w:ascii="AvantGarde Bk BT" w:hAnsi="AvantGarde Bk BT" w:cs="Arial"/>
          <w:sz w:val="24"/>
          <w:szCs w:val="24"/>
        </w:rPr>
        <w:t>I</w:t>
      </w:r>
      <w:r w:rsidRPr="00FE4296">
        <w:rPr>
          <w:rFonts w:ascii="AvantGarde Bk BT" w:hAnsi="AvantGarde Bk BT" w:cs="Arial"/>
          <w:sz w:val="24"/>
          <w:szCs w:val="24"/>
        </w:rPr>
        <w:t xml:space="preserve"> de la Ley de Transparencia y Acceso a la Información Pública del Estado, </w:t>
      </w:r>
      <w:r w:rsidR="00FB2C90">
        <w:rPr>
          <w:rFonts w:ascii="AvantGarde Bk BT" w:hAnsi="AvantGarde Bk BT" w:cs="Arial"/>
          <w:b/>
          <w:sz w:val="24"/>
          <w:szCs w:val="24"/>
        </w:rPr>
        <w:t>MODIFICA</w:t>
      </w:r>
      <w:r w:rsidRPr="00FE4296">
        <w:rPr>
          <w:rFonts w:ascii="AvantGarde Bk BT" w:hAnsi="AvantGarde Bk BT" w:cs="Arial"/>
          <w:b/>
          <w:sz w:val="24"/>
          <w:szCs w:val="24"/>
        </w:rPr>
        <w:t xml:space="preserve"> EL ACTO IMPUGNADO</w:t>
      </w:r>
      <w:r w:rsidR="007A099C" w:rsidRPr="00FE4296">
        <w:rPr>
          <w:rFonts w:ascii="AvantGarde Bk BT" w:hAnsi="AvantGarde Bk BT" w:cs="Arial"/>
          <w:sz w:val="24"/>
          <w:szCs w:val="24"/>
        </w:rPr>
        <w:t xml:space="preserve"> </w:t>
      </w:r>
      <w:r w:rsidR="00814694" w:rsidRPr="00FE4296">
        <w:rPr>
          <w:rFonts w:ascii="AvantGarde Bk BT" w:hAnsi="AvantGarde Bk BT" w:cs="Arial"/>
          <w:sz w:val="24"/>
          <w:szCs w:val="24"/>
        </w:rPr>
        <w:t>y conmina al sujeto obligado para que</w:t>
      </w:r>
      <w:r w:rsidR="00C63827">
        <w:rPr>
          <w:rFonts w:ascii="AvantGarde Bk BT" w:hAnsi="AvantGarde Bk BT" w:cs="Arial"/>
          <w:sz w:val="24"/>
          <w:szCs w:val="24"/>
        </w:rPr>
        <w:t xml:space="preserve">, </w:t>
      </w:r>
      <w:r w:rsidR="00C63827" w:rsidRPr="00C63827">
        <w:rPr>
          <w:rFonts w:ascii="AvantGarde Bk BT" w:hAnsi="AvantGarde Bk BT" w:cs="Arial"/>
          <w:sz w:val="24"/>
          <w:szCs w:val="24"/>
          <w:u w:val="single"/>
        </w:rPr>
        <w:t>realice nuevamente una búsqueda de la información peticionada, incluyendo los meses del año 2024 dos mil veinticuatro hasta la fecha de la presentación de la solicitud de información y entregue</w:t>
      </w:r>
      <w:r w:rsidR="00791C5B" w:rsidRPr="00FE4296">
        <w:rPr>
          <w:rFonts w:ascii="AvantGarde Bk BT" w:hAnsi="AvantGarde Bk BT" w:cs="Arial"/>
          <w:color w:val="000000" w:themeColor="text1"/>
          <w:sz w:val="24"/>
          <w:szCs w:val="24"/>
        </w:rPr>
        <w:t>:</w:t>
      </w:r>
    </w:p>
    <w:p w14:paraId="41EA8ED3" w14:textId="49ABC0E4" w:rsidR="007A099C" w:rsidRPr="00FE4296" w:rsidRDefault="007A099C" w:rsidP="003347E7">
      <w:pPr>
        <w:pStyle w:val="corte4fondo"/>
        <w:tabs>
          <w:tab w:val="left" w:pos="567"/>
        </w:tabs>
        <w:ind w:firstLine="0"/>
        <w:rPr>
          <w:rFonts w:ascii="AvantGarde Bk BT" w:hAnsi="AvantGarde Bk BT" w:cs="Arial"/>
          <w:sz w:val="24"/>
          <w:szCs w:val="24"/>
        </w:rPr>
      </w:pPr>
    </w:p>
    <w:p w14:paraId="07C8D690" w14:textId="7D6F5949" w:rsidR="00C63827" w:rsidRPr="00C63827" w:rsidRDefault="007A099C" w:rsidP="00C63827">
      <w:pPr>
        <w:pStyle w:val="corte4fondo"/>
        <w:tabs>
          <w:tab w:val="left" w:pos="567"/>
        </w:tabs>
        <w:ind w:left="680" w:right="680" w:firstLine="0"/>
        <w:rPr>
          <w:rFonts w:ascii="AvantGarde Bk BT" w:hAnsi="AvantGarde Bk BT" w:cs="Arial"/>
          <w:sz w:val="24"/>
          <w:szCs w:val="24"/>
        </w:rPr>
      </w:pPr>
      <w:r w:rsidRPr="00FE4296">
        <w:rPr>
          <w:rFonts w:ascii="AvantGarde Bk BT" w:hAnsi="AvantGarde Bk BT" w:cs="Arial"/>
          <w:b/>
          <w:sz w:val="24"/>
          <w:szCs w:val="24"/>
        </w:rPr>
        <w:t>6.1.1.</w:t>
      </w:r>
      <w:r w:rsidRPr="00FE4296">
        <w:rPr>
          <w:rFonts w:ascii="AvantGarde Bk BT" w:hAnsi="AvantGarde Bk BT" w:cs="Arial"/>
          <w:sz w:val="24"/>
          <w:szCs w:val="24"/>
        </w:rPr>
        <w:t xml:space="preserve"> </w:t>
      </w:r>
      <w:r w:rsidR="00C63827" w:rsidRPr="00C63827">
        <w:rPr>
          <w:rFonts w:ascii="AvantGarde Bk BT" w:hAnsi="AvantGarde Bk BT" w:cs="Arial"/>
          <w:sz w:val="24"/>
          <w:szCs w:val="24"/>
        </w:rPr>
        <w:t>EN FORMATO DIGITAL</w:t>
      </w:r>
      <w:r w:rsidR="00C63827">
        <w:rPr>
          <w:rFonts w:ascii="AvantGarde Bk BT" w:hAnsi="AvantGarde Bk BT" w:cs="Arial"/>
          <w:sz w:val="24"/>
          <w:szCs w:val="24"/>
        </w:rPr>
        <w:t xml:space="preserve">, </w:t>
      </w:r>
      <w:r w:rsidR="00C63827" w:rsidRPr="00C63827">
        <w:rPr>
          <w:rFonts w:ascii="AvantGarde Bk BT" w:hAnsi="AvantGarde Bk BT" w:cs="Arial"/>
          <w:sz w:val="24"/>
          <w:szCs w:val="24"/>
        </w:rPr>
        <w:t>TODAS LAS FACTURAS O RECIBOS DE PAGO, PAGADOS Y POR PAGAR EN FAVOR DE MARIA DE GUADALUPE MENDOZA TORRES</w:t>
      </w:r>
      <w:r w:rsidR="00C63827">
        <w:rPr>
          <w:rFonts w:ascii="AvantGarde Bk BT" w:hAnsi="AvantGarde Bk BT" w:cs="Arial"/>
          <w:sz w:val="24"/>
          <w:szCs w:val="24"/>
        </w:rPr>
        <w:t>.</w:t>
      </w:r>
    </w:p>
    <w:p w14:paraId="3EDBF9CD" w14:textId="77777777" w:rsidR="00C63827" w:rsidRPr="00C63827" w:rsidRDefault="00C63827" w:rsidP="00C63827">
      <w:pPr>
        <w:pStyle w:val="corte4fondo"/>
        <w:tabs>
          <w:tab w:val="left" w:pos="567"/>
        </w:tabs>
        <w:ind w:left="680" w:right="680"/>
        <w:rPr>
          <w:rFonts w:ascii="AvantGarde Bk BT" w:hAnsi="AvantGarde Bk BT" w:cs="Arial"/>
          <w:sz w:val="24"/>
          <w:szCs w:val="24"/>
        </w:rPr>
      </w:pPr>
    </w:p>
    <w:p w14:paraId="180AFCC0" w14:textId="1349604A" w:rsidR="00C63827" w:rsidRPr="00C63827" w:rsidRDefault="00C63827" w:rsidP="00C63827">
      <w:pPr>
        <w:pStyle w:val="corte4fondo"/>
        <w:tabs>
          <w:tab w:val="left" w:pos="567"/>
        </w:tabs>
        <w:ind w:left="680" w:right="680" w:firstLine="0"/>
        <w:rPr>
          <w:rFonts w:ascii="AvantGarde Bk BT" w:hAnsi="AvantGarde Bk BT" w:cs="Arial"/>
          <w:sz w:val="24"/>
          <w:szCs w:val="24"/>
        </w:rPr>
      </w:pPr>
      <w:r w:rsidRPr="00C63827">
        <w:rPr>
          <w:rFonts w:ascii="AvantGarde Bk BT" w:hAnsi="AvantGarde Bk BT" w:cs="Arial"/>
          <w:b/>
          <w:bCs/>
          <w:sz w:val="24"/>
          <w:szCs w:val="24"/>
        </w:rPr>
        <w:t>6.1.2.</w:t>
      </w:r>
      <w:r>
        <w:rPr>
          <w:rFonts w:ascii="AvantGarde Bk BT" w:hAnsi="AvantGarde Bk BT" w:cs="Arial"/>
          <w:sz w:val="24"/>
          <w:szCs w:val="24"/>
        </w:rPr>
        <w:t xml:space="preserve"> </w:t>
      </w:r>
      <w:r w:rsidRPr="00C63827">
        <w:rPr>
          <w:rFonts w:ascii="AvantGarde Bk BT" w:hAnsi="AvantGarde Bk BT" w:cs="Arial"/>
          <w:sz w:val="24"/>
          <w:szCs w:val="24"/>
        </w:rPr>
        <w:t>EN FORMATO DIGITAL</w:t>
      </w:r>
      <w:r>
        <w:rPr>
          <w:rFonts w:ascii="AvantGarde Bk BT" w:hAnsi="AvantGarde Bk BT" w:cs="Arial"/>
          <w:sz w:val="24"/>
          <w:szCs w:val="24"/>
        </w:rPr>
        <w:t xml:space="preserve">, </w:t>
      </w:r>
      <w:r w:rsidRPr="00C63827">
        <w:rPr>
          <w:rFonts w:ascii="AvantGarde Bk BT" w:hAnsi="AvantGarde Bk BT" w:cs="Arial"/>
          <w:sz w:val="24"/>
          <w:szCs w:val="24"/>
        </w:rPr>
        <w:t>TODAS LAS FACTURAS O RECIBOS DE PAGO, PAGADOS Y POR PAGAR EN FAVOR DE BERTHA PATRICIA MEJIA RUIZ</w:t>
      </w:r>
      <w:r>
        <w:rPr>
          <w:rFonts w:ascii="AvantGarde Bk BT" w:hAnsi="AvantGarde Bk BT" w:cs="Arial"/>
          <w:sz w:val="24"/>
          <w:szCs w:val="24"/>
        </w:rPr>
        <w:t>.</w:t>
      </w:r>
    </w:p>
    <w:p w14:paraId="788F0BF7" w14:textId="77777777" w:rsidR="00C63827" w:rsidRPr="00C63827" w:rsidRDefault="00C63827" w:rsidP="00C63827">
      <w:pPr>
        <w:pStyle w:val="corte4fondo"/>
        <w:tabs>
          <w:tab w:val="left" w:pos="567"/>
        </w:tabs>
        <w:ind w:left="680" w:right="680"/>
        <w:rPr>
          <w:rFonts w:ascii="AvantGarde Bk BT" w:hAnsi="AvantGarde Bk BT" w:cs="Arial"/>
          <w:sz w:val="24"/>
          <w:szCs w:val="24"/>
        </w:rPr>
      </w:pPr>
    </w:p>
    <w:p w14:paraId="22CB081B" w14:textId="0B859F10" w:rsidR="00C63827" w:rsidRPr="00C63827" w:rsidRDefault="00C63827" w:rsidP="00C63827">
      <w:pPr>
        <w:pStyle w:val="corte4fondo"/>
        <w:tabs>
          <w:tab w:val="left" w:pos="567"/>
        </w:tabs>
        <w:ind w:left="680" w:right="680" w:firstLine="0"/>
        <w:rPr>
          <w:rFonts w:ascii="AvantGarde Bk BT" w:hAnsi="AvantGarde Bk BT" w:cs="Arial"/>
          <w:sz w:val="24"/>
          <w:szCs w:val="24"/>
        </w:rPr>
      </w:pPr>
      <w:r w:rsidRPr="00C63827">
        <w:rPr>
          <w:rFonts w:ascii="AvantGarde Bk BT" w:hAnsi="AvantGarde Bk BT" w:cs="Arial"/>
          <w:b/>
          <w:bCs/>
          <w:sz w:val="24"/>
          <w:szCs w:val="24"/>
        </w:rPr>
        <w:t>6.1.3.</w:t>
      </w:r>
      <w:r>
        <w:rPr>
          <w:rFonts w:ascii="AvantGarde Bk BT" w:hAnsi="AvantGarde Bk BT" w:cs="Arial"/>
          <w:sz w:val="24"/>
          <w:szCs w:val="24"/>
        </w:rPr>
        <w:t xml:space="preserve"> </w:t>
      </w:r>
      <w:r w:rsidRPr="00C63827">
        <w:rPr>
          <w:rFonts w:ascii="AvantGarde Bk BT" w:hAnsi="AvantGarde Bk BT" w:cs="Arial"/>
          <w:sz w:val="24"/>
          <w:szCs w:val="24"/>
        </w:rPr>
        <w:t>EN FORMATO DIGITAL</w:t>
      </w:r>
      <w:r>
        <w:rPr>
          <w:rFonts w:ascii="AvantGarde Bk BT" w:hAnsi="AvantGarde Bk BT" w:cs="Arial"/>
          <w:sz w:val="24"/>
          <w:szCs w:val="24"/>
        </w:rPr>
        <w:t xml:space="preserve">, </w:t>
      </w:r>
      <w:r w:rsidRPr="00C63827">
        <w:rPr>
          <w:rFonts w:ascii="AvantGarde Bk BT" w:hAnsi="AvantGarde Bk BT" w:cs="Arial"/>
          <w:sz w:val="24"/>
          <w:szCs w:val="24"/>
        </w:rPr>
        <w:t>TODAS LAS FACTURAS O RECIBOS DE PAGO, PAGADOS Y POR PAGAR EN FAVOR DE LUIS ENRIQUE CONTRERAS</w:t>
      </w:r>
      <w:r>
        <w:rPr>
          <w:rFonts w:ascii="AvantGarde Bk BT" w:hAnsi="AvantGarde Bk BT" w:cs="Arial"/>
          <w:sz w:val="24"/>
          <w:szCs w:val="24"/>
        </w:rPr>
        <w:t>.</w:t>
      </w:r>
    </w:p>
    <w:p w14:paraId="6202B392" w14:textId="77777777" w:rsidR="00C63827" w:rsidRPr="00C63827" w:rsidRDefault="00C63827" w:rsidP="00C63827">
      <w:pPr>
        <w:pStyle w:val="corte4fondo"/>
        <w:tabs>
          <w:tab w:val="left" w:pos="567"/>
        </w:tabs>
        <w:ind w:left="680" w:right="680"/>
        <w:rPr>
          <w:rFonts w:ascii="AvantGarde Bk BT" w:hAnsi="AvantGarde Bk BT" w:cs="Arial"/>
          <w:sz w:val="24"/>
          <w:szCs w:val="24"/>
        </w:rPr>
      </w:pPr>
    </w:p>
    <w:p w14:paraId="562333F6" w14:textId="73E06F97" w:rsidR="00633200" w:rsidRDefault="00C63827" w:rsidP="00C63827">
      <w:pPr>
        <w:pStyle w:val="corte4fondo"/>
        <w:tabs>
          <w:tab w:val="left" w:pos="567"/>
        </w:tabs>
        <w:ind w:left="680" w:right="680" w:firstLine="0"/>
        <w:rPr>
          <w:rFonts w:ascii="AvantGarde Bk BT" w:hAnsi="AvantGarde Bk BT" w:cs="Arial"/>
          <w:sz w:val="24"/>
          <w:szCs w:val="24"/>
        </w:rPr>
      </w:pPr>
      <w:r w:rsidRPr="00C63827">
        <w:rPr>
          <w:rFonts w:ascii="AvantGarde Bk BT" w:hAnsi="AvantGarde Bk BT" w:cs="Arial"/>
          <w:b/>
          <w:bCs/>
          <w:sz w:val="24"/>
          <w:szCs w:val="24"/>
        </w:rPr>
        <w:t>6.1.4.</w:t>
      </w:r>
      <w:r>
        <w:rPr>
          <w:rFonts w:ascii="AvantGarde Bk BT" w:hAnsi="AvantGarde Bk BT" w:cs="Arial"/>
          <w:sz w:val="24"/>
          <w:szCs w:val="24"/>
        </w:rPr>
        <w:t xml:space="preserve"> </w:t>
      </w:r>
      <w:r w:rsidRPr="00C63827">
        <w:rPr>
          <w:rFonts w:ascii="AvantGarde Bk BT" w:hAnsi="AvantGarde Bk BT" w:cs="Arial"/>
          <w:sz w:val="24"/>
          <w:szCs w:val="24"/>
        </w:rPr>
        <w:t>EN FORMATO DIGITAL</w:t>
      </w:r>
      <w:r>
        <w:rPr>
          <w:rFonts w:ascii="AvantGarde Bk BT" w:hAnsi="AvantGarde Bk BT" w:cs="Arial"/>
          <w:sz w:val="24"/>
          <w:szCs w:val="24"/>
        </w:rPr>
        <w:t xml:space="preserve">, </w:t>
      </w:r>
      <w:r w:rsidRPr="00C63827">
        <w:rPr>
          <w:rFonts w:ascii="AvantGarde Bk BT" w:hAnsi="AvantGarde Bk BT" w:cs="Arial"/>
          <w:sz w:val="24"/>
          <w:szCs w:val="24"/>
        </w:rPr>
        <w:t>TODAS LAS FACTURAS O RECIBOS DE PAGO, PAGADOS Y POR PAGAR EN FAVOR DE YADIRA TERESA CADENA RODRIGUEZ</w:t>
      </w:r>
      <w:r>
        <w:rPr>
          <w:rFonts w:ascii="AvantGarde Bk BT" w:hAnsi="AvantGarde Bk BT" w:cs="Arial"/>
          <w:sz w:val="24"/>
          <w:szCs w:val="24"/>
        </w:rPr>
        <w:t>.</w:t>
      </w:r>
    </w:p>
    <w:p w14:paraId="3F5E51C8" w14:textId="77777777" w:rsidR="00C63827" w:rsidRDefault="00C63827" w:rsidP="00C63827">
      <w:pPr>
        <w:pStyle w:val="corte4fondo"/>
        <w:tabs>
          <w:tab w:val="left" w:pos="567"/>
        </w:tabs>
        <w:ind w:left="680" w:right="680" w:firstLine="0"/>
        <w:rPr>
          <w:rFonts w:ascii="AvantGarde Bk BT" w:hAnsi="AvantGarde Bk BT" w:cs="Arial"/>
          <w:sz w:val="24"/>
          <w:szCs w:val="24"/>
        </w:rPr>
      </w:pPr>
    </w:p>
    <w:p w14:paraId="238D0127" w14:textId="2DA320B4" w:rsidR="00C63827" w:rsidRPr="00FE4296" w:rsidRDefault="00C63827" w:rsidP="00C63827">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lastRenderedPageBreak/>
        <w:t xml:space="preserve">En el entendido de que, </w:t>
      </w:r>
      <w:r w:rsidRPr="00C63827">
        <w:rPr>
          <w:rFonts w:ascii="AvantGarde Bk BT" w:hAnsi="AvantGarde Bk BT" w:cs="Arial"/>
          <w:b/>
          <w:bCs/>
          <w:sz w:val="24"/>
          <w:szCs w:val="24"/>
          <w:u w:val="single"/>
        </w:rPr>
        <w:t>si la información contiene datos per</w:t>
      </w:r>
      <w:r>
        <w:rPr>
          <w:rFonts w:ascii="AvantGarde Bk BT" w:hAnsi="AvantGarde Bk BT" w:cs="Arial"/>
          <w:b/>
          <w:bCs/>
          <w:sz w:val="24"/>
          <w:szCs w:val="24"/>
          <w:u w:val="single"/>
        </w:rPr>
        <w:t>so</w:t>
      </w:r>
      <w:r w:rsidRPr="00C63827">
        <w:rPr>
          <w:rFonts w:ascii="AvantGarde Bk BT" w:hAnsi="AvantGarde Bk BT" w:cs="Arial"/>
          <w:b/>
          <w:bCs/>
          <w:sz w:val="24"/>
          <w:szCs w:val="24"/>
          <w:u w:val="single"/>
        </w:rPr>
        <w:t>nales considerados confidenciales, deberá elaborar la versión pública correspondiente</w:t>
      </w:r>
      <w:r>
        <w:rPr>
          <w:rFonts w:ascii="AvantGarde Bk BT" w:hAnsi="AvantGarde Bk BT" w:cs="Arial"/>
          <w:sz w:val="24"/>
          <w:szCs w:val="24"/>
        </w:rPr>
        <w:t>.</w:t>
      </w:r>
    </w:p>
    <w:p w14:paraId="02129876" w14:textId="77777777" w:rsidR="00C63827" w:rsidRDefault="00C63827" w:rsidP="00870BBF">
      <w:pPr>
        <w:pStyle w:val="corte4fondo"/>
        <w:tabs>
          <w:tab w:val="left" w:pos="567"/>
        </w:tabs>
        <w:spacing w:after="240"/>
        <w:ind w:left="680" w:firstLine="0"/>
        <w:rPr>
          <w:rFonts w:ascii="AvantGarde Bk BT" w:hAnsi="AvantGarde Bk BT" w:cs="Arial"/>
          <w:b/>
          <w:sz w:val="24"/>
          <w:szCs w:val="24"/>
        </w:rPr>
      </w:pPr>
    </w:p>
    <w:p w14:paraId="7CDE6DB6" w14:textId="662A5BDA" w:rsidR="00870BBF" w:rsidRPr="00FE4296" w:rsidRDefault="00870BBF" w:rsidP="00870BBF">
      <w:pPr>
        <w:pStyle w:val="corte4fondo"/>
        <w:tabs>
          <w:tab w:val="left" w:pos="567"/>
        </w:tabs>
        <w:spacing w:after="240"/>
        <w:ind w:left="680" w:firstLine="0"/>
        <w:rPr>
          <w:rFonts w:ascii="AvantGarde Bk BT" w:hAnsi="AvantGarde Bk BT" w:cs="Arial"/>
          <w:b/>
          <w:sz w:val="24"/>
          <w:szCs w:val="24"/>
        </w:rPr>
      </w:pPr>
      <w:r w:rsidRPr="00FE4296">
        <w:rPr>
          <w:rFonts w:ascii="AvantGarde Bk BT" w:hAnsi="AvantGarde Bk BT" w:cs="Arial"/>
          <w:b/>
          <w:sz w:val="24"/>
          <w:szCs w:val="24"/>
        </w:rPr>
        <w:t>6.</w:t>
      </w:r>
      <w:r w:rsidR="00633200" w:rsidRPr="00FE4296">
        <w:rPr>
          <w:rFonts w:ascii="AvantGarde Bk BT" w:hAnsi="AvantGarde Bk BT" w:cs="Arial"/>
          <w:b/>
          <w:sz w:val="24"/>
          <w:szCs w:val="24"/>
        </w:rPr>
        <w:t>2</w:t>
      </w:r>
      <w:r w:rsidR="008A2655" w:rsidRPr="00FE4296">
        <w:rPr>
          <w:rFonts w:ascii="AvantGarde Bk BT" w:hAnsi="AvantGarde Bk BT" w:cs="Arial"/>
          <w:b/>
          <w:sz w:val="24"/>
          <w:szCs w:val="24"/>
        </w:rPr>
        <w:t>.</w:t>
      </w:r>
      <w:r w:rsidRPr="00FE4296">
        <w:rPr>
          <w:rFonts w:ascii="AvantGarde Bk BT" w:hAnsi="AvantGarde Bk BT" w:cs="Arial"/>
          <w:b/>
          <w:sz w:val="24"/>
          <w:szCs w:val="24"/>
        </w:rPr>
        <w:t xml:space="preserve"> Precisiones de esta resolución. </w:t>
      </w:r>
    </w:p>
    <w:p w14:paraId="7C23C744" w14:textId="573B7310" w:rsidR="00870BBF" w:rsidRPr="00FE4296" w:rsidRDefault="00870BBF" w:rsidP="00870BBF">
      <w:pPr>
        <w:pStyle w:val="corte4fondo"/>
        <w:tabs>
          <w:tab w:val="left" w:pos="567"/>
        </w:tabs>
        <w:spacing w:after="240"/>
        <w:rPr>
          <w:rFonts w:ascii="AvantGarde Bk BT" w:hAnsi="AvantGarde Bk BT" w:cs="Arial"/>
          <w:sz w:val="24"/>
          <w:szCs w:val="24"/>
          <w:u w:val="single"/>
        </w:rPr>
      </w:pPr>
      <w:r w:rsidRPr="00FE4296">
        <w:rPr>
          <w:rFonts w:ascii="AvantGarde Bk BT" w:hAnsi="AvantGarde Bk BT" w:cs="Arial"/>
          <w:sz w:val="24"/>
          <w:szCs w:val="24"/>
        </w:rPr>
        <w:t xml:space="preserve">Para efecto de cumplir con la presente resolución, el Sujeto Obligado deberá acompañar a su informe de cumplimiento las constancias con las que acredite haber dado cumplimiento a la resolución; es decir, </w:t>
      </w:r>
      <w:r w:rsidRPr="00FE4296">
        <w:rPr>
          <w:rFonts w:ascii="AvantGarde Bk BT" w:hAnsi="AvantGarde Bk BT" w:cs="Arial"/>
          <w:sz w:val="24"/>
          <w:szCs w:val="24"/>
          <w:u w:val="single"/>
        </w:rPr>
        <w:t>deberá acompañar:</w:t>
      </w:r>
    </w:p>
    <w:p w14:paraId="03A06821" w14:textId="77777777" w:rsidR="00870BBF" w:rsidRPr="00FE4296" w:rsidRDefault="00870BBF" w:rsidP="00870BBF">
      <w:pPr>
        <w:pStyle w:val="corte4fondo"/>
        <w:numPr>
          <w:ilvl w:val="0"/>
          <w:numId w:val="8"/>
        </w:numPr>
        <w:tabs>
          <w:tab w:val="left" w:pos="567"/>
        </w:tabs>
        <w:spacing w:after="240"/>
        <w:rPr>
          <w:rFonts w:ascii="AvantGarde Bk BT" w:hAnsi="AvantGarde Bk BT" w:cs="Arial"/>
          <w:sz w:val="24"/>
          <w:szCs w:val="24"/>
          <w:u w:val="single"/>
        </w:rPr>
      </w:pPr>
      <w:r w:rsidRPr="00FE4296">
        <w:rPr>
          <w:rFonts w:ascii="AvantGarde Bk BT" w:hAnsi="AvantGarde Bk BT" w:cs="Arial"/>
          <w:sz w:val="24"/>
          <w:szCs w:val="24"/>
          <w:u w:val="single"/>
        </w:rPr>
        <w:t>Todos aquellos documentos entregados al peticionario.</w:t>
      </w:r>
    </w:p>
    <w:p w14:paraId="6BCDCAC3" w14:textId="685F77A6" w:rsidR="00870BBF" w:rsidRPr="00FE4296" w:rsidRDefault="00870BBF" w:rsidP="00870BBF">
      <w:pPr>
        <w:pStyle w:val="corte4fondo"/>
        <w:numPr>
          <w:ilvl w:val="0"/>
          <w:numId w:val="8"/>
        </w:numPr>
        <w:tabs>
          <w:tab w:val="left" w:pos="567"/>
        </w:tabs>
        <w:spacing w:after="240"/>
        <w:rPr>
          <w:rFonts w:ascii="AvantGarde Bk BT" w:hAnsi="AvantGarde Bk BT" w:cs="Arial"/>
          <w:sz w:val="24"/>
          <w:szCs w:val="24"/>
          <w:u w:val="single"/>
        </w:rPr>
      </w:pPr>
      <w:r w:rsidRPr="00FE4296">
        <w:rPr>
          <w:rFonts w:ascii="AvantGarde Bk BT" w:hAnsi="AvantGarde Bk BT" w:cs="Arial"/>
          <w:sz w:val="24"/>
          <w:szCs w:val="24"/>
          <w:u w:val="single"/>
        </w:rPr>
        <w:t>Las constancias que acrediten que la nueva respuesta fue notificada al recurrente.</w:t>
      </w:r>
    </w:p>
    <w:p w14:paraId="50E89B7E" w14:textId="0E2866A8" w:rsidR="00870BBF" w:rsidRPr="00FE4296" w:rsidRDefault="00870BBF" w:rsidP="00870BBF">
      <w:pPr>
        <w:pStyle w:val="corte4fondo"/>
        <w:tabs>
          <w:tab w:val="left" w:pos="567"/>
        </w:tabs>
        <w:spacing w:after="240"/>
        <w:ind w:left="680" w:firstLine="0"/>
        <w:rPr>
          <w:rFonts w:ascii="AvantGarde Bk BT" w:hAnsi="AvantGarde Bk BT" w:cs="Arial"/>
          <w:b/>
          <w:sz w:val="24"/>
          <w:szCs w:val="24"/>
        </w:rPr>
      </w:pPr>
      <w:r w:rsidRPr="00FE4296">
        <w:rPr>
          <w:rFonts w:ascii="AvantGarde Bk BT" w:hAnsi="AvantGarde Bk BT" w:cs="Arial"/>
          <w:b/>
          <w:sz w:val="24"/>
          <w:szCs w:val="24"/>
        </w:rPr>
        <w:t>6.</w:t>
      </w:r>
      <w:r w:rsidR="00633200" w:rsidRPr="00FE4296">
        <w:rPr>
          <w:rFonts w:ascii="AvantGarde Bk BT" w:hAnsi="AvantGarde Bk BT" w:cs="Arial"/>
          <w:b/>
          <w:sz w:val="24"/>
          <w:szCs w:val="24"/>
        </w:rPr>
        <w:t>3</w:t>
      </w:r>
      <w:r w:rsidR="008A2655" w:rsidRPr="00FE4296">
        <w:rPr>
          <w:rFonts w:ascii="AvantGarde Bk BT" w:hAnsi="AvantGarde Bk BT" w:cs="Arial"/>
          <w:b/>
          <w:sz w:val="24"/>
          <w:szCs w:val="24"/>
        </w:rPr>
        <w:t>.</w:t>
      </w:r>
      <w:r w:rsidRPr="00FE4296">
        <w:rPr>
          <w:rFonts w:ascii="AvantGarde Bk BT" w:hAnsi="AvantGarde Bk BT" w:cs="Arial"/>
          <w:b/>
          <w:sz w:val="24"/>
          <w:szCs w:val="24"/>
        </w:rPr>
        <w:t xml:space="preserve"> Modalidad de la información.</w:t>
      </w:r>
    </w:p>
    <w:p w14:paraId="06A205F9" w14:textId="79FBFC57" w:rsidR="00870BBF" w:rsidRPr="00FE4296" w:rsidRDefault="00870BBF" w:rsidP="00870BBF">
      <w:pPr>
        <w:pStyle w:val="corte4fondo"/>
        <w:tabs>
          <w:tab w:val="left" w:pos="567"/>
        </w:tabs>
        <w:spacing w:after="240"/>
        <w:rPr>
          <w:rFonts w:ascii="AvantGarde Bk BT" w:hAnsi="AvantGarde Bk BT" w:cs="Arial"/>
          <w:sz w:val="24"/>
          <w:szCs w:val="24"/>
        </w:rPr>
      </w:pPr>
      <w:r w:rsidRPr="00FE4296">
        <w:rPr>
          <w:rFonts w:ascii="AvantGarde Bk BT" w:hAnsi="AvantGarde Bk BT" w:cs="Arial"/>
          <w:sz w:val="24"/>
          <w:szCs w:val="24"/>
        </w:rPr>
        <w:t>En virtud de que el recurrente expresó que la modalidad de entrega de la información fuera la electrónica, y toda vez que ya no es posible que la autoridad proporcione la información solicitada mediante la Plataforma Nacional de Transparencia San Luis Potosí</w:t>
      </w:r>
      <w:r w:rsidR="00B221A5" w:rsidRPr="00FE4296">
        <w:rPr>
          <w:rFonts w:ascii="AvantGarde Bk BT" w:hAnsi="AvantGarde Bk BT" w:cs="Arial"/>
          <w:sz w:val="24"/>
          <w:szCs w:val="24"/>
        </w:rPr>
        <w:t xml:space="preserve"> </w:t>
      </w:r>
      <w:r w:rsidRPr="00FE4296">
        <w:rPr>
          <w:rFonts w:ascii="AvantGarde Bk BT" w:hAnsi="AvantGarde Bk BT" w:cs="Arial"/>
          <w:sz w:val="24"/>
          <w:szCs w:val="24"/>
        </w:rPr>
        <w:t xml:space="preserve">ésta deberá hacerlo a través </w:t>
      </w:r>
      <w:r w:rsidR="00861923" w:rsidRPr="00FE4296">
        <w:rPr>
          <w:rFonts w:ascii="AvantGarde Bk BT" w:hAnsi="AvantGarde Bk BT" w:cs="Arial"/>
          <w:sz w:val="24"/>
          <w:szCs w:val="24"/>
        </w:rPr>
        <w:t>del</w:t>
      </w:r>
      <w:r w:rsidR="00861923" w:rsidRPr="00FE4296">
        <w:rPr>
          <w:rFonts w:ascii="AvantGarde Bk BT" w:hAnsi="AvantGarde Bk BT" w:cs="Arial"/>
          <w:b/>
          <w:sz w:val="24"/>
          <w:szCs w:val="24"/>
        </w:rPr>
        <w:t xml:space="preserve"> correo electrónico </w:t>
      </w:r>
      <w:r w:rsidR="00861923" w:rsidRPr="00FE4296">
        <w:rPr>
          <w:rFonts w:ascii="AvantGarde Bk BT" w:hAnsi="AvantGarde Bk BT" w:cs="Arial"/>
          <w:sz w:val="24"/>
          <w:szCs w:val="24"/>
        </w:rPr>
        <w:t>que el particular designó para recibir notificaciones</w:t>
      </w:r>
      <w:r w:rsidRPr="00FE4296">
        <w:rPr>
          <w:rFonts w:ascii="AvantGarde Bk BT" w:hAnsi="AvantGarde Bk BT" w:cs="Arial"/>
          <w:sz w:val="24"/>
          <w:szCs w:val="24"/>
        </w:rPr>
        <w:t>.</w:t>
      </w:r>
    </w:p>
    <w:p w14:paraId="10CBC2BA" w14:textId="12EDDA7C" w:rsidR="00870BBF" w:rsidRPr="00FE4296" w:rsidRDefault="00870BBF" w:rsidP="00870BBF">
      <w:pPr>
        <w:pStyle w:val="corte4fondo"/>
        <w:tabs>
          <w:tab w:val="left" w:pos="567"/>
        </w:tabs>
        <w:spacing w:after="240"/>
        <w:rPr>
          <w:rFonts w:ascii="AvantGarde Bk BT" w:hAnsi="AvantGarde Bk BT" w:cs="Arial"/>
          <w:b/>
          <w:sz w:val="24"/>
          <w:szCs w:val="24"/>
        </w:rPr>
      </w:pPr>
      <w:r w:rsidRPr="00FE4296">
        <w:rPr>
          <w:rFonts w:ascii="AvantGarde Bk BT" w:hAnsi="AvantGarde Bk BT" w:cs="Arial"/>
          <w:b/>
          <w:sz w:val="24"/>
          <w:szCs w:val="24"/>
        </w:rPr>
        <w:t>6.</w:t>
      </w:r>
      <w:r w:rsidR="00633200" w:rsidRPr="00FE4296">
        <w:rPr>
          <w:rFonts w:ascii="AvantGarde Bk BT" w:hAnsi="AvantGarde Bk BT" w:cs="Arial"/>
          <w:b/>
          <w:sz w:val="24"/>
          <w:szCs w:val="24"/>
        </w:rPr>
        <w:t>4</w:t>
      </w:r>
      <w:r w:rsidRPr="00FE4296">
        <w:rPr>
          <w:rFonts w:ascii="AvantGarde Bk BT" w:hAnsi="AvantGarde Bk BT" w:cs="Arial"/>
          <w:b/>
          <w:sz w:val="24"/>
          <w:szCs w:val="24"/>
        </w:rPr>
        <w:t xml:space="preserve">. Plazo para el cumplimento de esta resolución e informe sobre el cumplimento a la misma. </w:t>
      </w:r>
    </w:p>
    <w:p w14:paraId="57CF816F" w14:textId="1E6F8750" w:rsidR="00B746D4" w:rsidRPr="00FE4296" w:rsidRDefault="00870BBF" w:rsidP="00870BBF">
      <w:pPr>
        <w:pStyle w:val="corte4fondo"/>
        <w:tabs>
          <w:tab w:val="left" w:pos="567"/>
        </w:tabs>
        <w:spacing w:after="240"/>
        <w:rPr>
          <w:rFonts w:ascii="AvantGarde Bk BT" w:hAnsi="AvantGarde Bk BT" w:cs="Arial"/>
          <w:sz w:val="24"/>
          <w:szCs w:val="24"/>
        </w:rPr>
      </w:pPr>
      <w:r w:rsidRPr="00FE4296">
        <w:rPr>
          <w:rFonts w:ascii="AvantGarde Bk BT" w:hAnsi="AvantGarde Bk BT" w:cs="Arial"/>
          <w:sz w:val="24"/>
          <w:szCs w:val="24"/>
        </w:rPr>
        <w:t xml:space="preserve">Con fundamento en el artículo 175 de la Ley de Transparencia y Acceso a la Información Pública </w:t>
      </w:r>
      <w:r w:rsidR="00293407">
        <w:rPr>
          <w:rFonts w:ascii="AvantGarde Bk BT" w:hAnsi="AvantGarde Bk BT" w:cs="Arial"/>
          <w:b/>
          <w:sz w:val="24"/>
          <w:szCs w:val="24"/>
          <w:u w:val="single"/>
        </w:rPr>
        <w:t>10 diez</w:t>
      </w:r>
      <w:r w:rsidRPr="008975B8">
        <w:rPr>
          <w:rFonts w:ascii="AvantGarde Bk BT" w:hAnsi="AvantGarde Bk BT" w:cs="Arial"/>
          <w:b/>
          <w:sz w:val="24"/>
          <w:szCs w:val="24"/>
          <w:u w:val="single"/>
        </w:rPr>
        <w:t xml:space="preserve"> días</w:t>
      </w:r>
      <w:r w:rsidRPr="00FE4296">
        <w:rPr>
          <w:rFonts w:ascii="AvantGarde Bk BT" w:hAnsi="AvantGarde Bk BT" w:cs="Arial"/>
          <w:sz w:val="24"/>
          <w:szCs w:val="24"/>
          <w:u w:val="single"/>
        </w:rPr>
        <w:t xml:space="preserve"> para la entrega de la información</w:t>
      </w:r>
      <w:r w:rsidRPr="00FE4296">
        <w:rPr>
          <w:rFonts w:ascii="AvantGarde Bk BT" w:hAnsi="AvantGarde Bk BT" w:cs="Arial"/>
          <w:sz w:val="24"/>
          <w:szCs w:val="24"/>
        </w:rPr>
        <w:t>, contados a partir de la fecha de notificación de esta resolución, plazo que esta Comisión de Transparencia considera que es suficiente para la entrega de la información por parte del sujeto obligado</w:t>
      </w:r>
      <w:r w:rsidR="00B746D4" w:rsidRPr="00FE4296">
        <w:rPr>
          <w:rFonts w:ascii="AvantGarde Bk BT" w:hAnsi="AvantGarde Bk BT" w:cs="Arial"/>
          <w:sz w:val="24"/>
          <w:szCs w:val="24"/>
        </w:rPr>
        <w:t>.</w:t>
      </w:r>
    </w:p>
    <w:p w14:paraId="73FA25EB" w14:textId="09AA76AD" w:rsidR="00870BBF" w:rsidRPr="00FE4296" w:rsidRDefault="00B746D4" w:rsidP="00870BBF">
      <w:pPr>
        <w:pStyle w:val="corte4fondo"/>
        <w:tabs>
          <w:tab w:val="left" w:pos="567"/>
        </w:tabs>
        <w:spacing w:after="240"/>
        <w:rPr>
          <w:rFonts w:ascii="AvantGarde Bk BT" w:hAnsi="AvantGarde Bk BT" w:cs="Arial"/>
          <w:sz w:val="24"/>
          <w:szCs w:val="24"/>
        </w:rPr>
      </w:pPr>
      <w:r w:rsidRPr="00FE4296">
        <w:rPr>
          <w:rFonts w:ascii="AvantGarde Bk BT" w:hAnsi="AvantGarde Bk BT" w:cs="Arial"/>
          <w:sz w:val="24"/>
          <w:szCs w:val="24"/>
        </w:rPr>
        <w:t>V</w:t>
      </w:r>
      <w:r w:rsidR="00870BBF" w:rsidRPr="00FE4296">
        <w:rPr>
          <w:rFonts w:ascii="AvantGarde Bk BT" w:hAnsi="AvantGarde Bk BT" w:cs="Arial"/>
          <w:sz w:val="24"/>
          <w:szCs w:val="24"/>
        </w:rPr>
        <w:t xml:space="preserve">encido este término, de conformidad con el artículo 177, segundo párrafo de la Ley de la materia, el </w:t>
      </w:r>
      <w:r w:rsidR="00DB66B2" w:rsidRPr="00FE4296">
        <w:rPr>
          <w:rFonts w:ascii="AvantGarde Bk BT" w:hAnsi="AvantGarde Bk BT" w:cs="Arial"/>
          <w:sz w:val="24"/>
          <w:szCs w:val="24"/>
        </w:rPr>
        <w:t>sujeto</w:t>
      </w:r>
      <w:r w:rsidR="00870BBF" w:rsidRPr="00FE4296">
        <w:rPr>
          <w:rFonts w:ascii="AvantGarde Bk BT" w:hAnsi="AvantGarde Bk BT" w:cs="Arial"/>
          <w:sz w:val="24"/>
          <w:szCs w:val="24"/>
        </w:rPr>
        <w:t xml:space="preserve"> obligado deberá informar a esta Comisión de Transparencia el cumplimento al presente fallo en un plazo que no deberá de exceder de tres días </w:t>
      </w:r>
      <w:r w:rsidR="00870BBF" w:rsidRPr="00FE4296">
        <w:rPr>
          <w:rFonts w:ascii="AvantGarde Bk BT" w:hAnsi="AvantGarde Bk BT" w:cs="Arial"/>
          <w:sz w:val="24"/>
          <w:szCs w:val="24"/>
        </w:rPr>
        <w:lastRenderedPageBreak/>
        <w:t xml:space="preserve">hábiles, </w:t>
      </w:r>
      <w:r w:rsidR="00DB66B2" w:rsidRPr="00FE4296">
        <w:rPr>
          <w:rFonts w:ascii="AvantGarde Bk BT" w:hAnsi="AvantGarde Bk BT" w:cs="Arial"/>
          <w:sz w:val="24"/>
          <w:szCs w:val="24"/>
        </w:rPr>
        <w:t>lo que</w:t>
      </w:r>
      <w:r w:rsidR="00870BBF" w:rsidRPr="00FE4296">
        <w:rPr>
          <w:rFonts w:ascii="AvantGarde Bk BT" w:hAnsi="AvantGarde Bk BT" w:cs="Arial"/>
          <w:sz w:val="24"/>
          <w:szCs w:val="24"/>
        </w:rPr>
        <w:t xml:space="preserve"> justificará con los documentos necesarios el cumplimento a lo aquí ordenado.</w:t>
      </w:r>
    </w:p>
    <w:p w14:paraId="5E8DAC18" w14:textId="16F0799A" w:rsidR="00870BBF" w:rsidRPr="00FE4296" w:rsidRDefault="00870BBF" w:rsidP="00870BBF">
      <w:pPr>
        <w:pStyle w:val="corte4fondo"/>
        <w:tabs>
          <w:tab w:val="left" w:pos="567"/>
        </w:tabs>
        <w:spacing w:after="240"/>
        <w:rPr>
          <w:rFonts w:ascii="AvantGarde Bk BT" w:hAnsi="AvantGarde Bk BT" w:cs="Arial"/>
          <w:b/>
          <w:sz w:val="24"/>
          <w:szCs w:val="24"/>
        </w:rPr>
      </w:pPr>
      <w:r w:rsidRPr="00FE4296">
        <w:rPr>
          <w:rFonts w:ascii="AvantGarde Bk BT" w:hAnsi="AvantGarde Bk BT" w:cs="Arial"/>
          <w:b/>
          <w:sz w:val="24"/>
          <w:szCs w:val="24"/>
        </w:rPr>
        <w:t>6.</w:t>
      </w:r>
      <w:r w:rsidR="001B36B8" w:rsidRPr="00FE4296">
        <w:rPr>
          <w:rFonts w:ascii="AvantGarde Bk BT" w:hAnsi="AvantGarde Bk BT" w:cs="Arial"/>
          <w:b/>
          <w:sz w:val="24"/>
          <w:szCs w:val="24"/>
        </w:rPr>
        <w:t>5</w:t>
      </w:r>
      <w:r w:rsidRPr="00FE4296">
        <w:rPr>
          <w:rFonts w:ascii="AvantGarde Bk BT" w:hAnsi="AvantGarde Bk BT" w:cs="Arial"/>
          <w:b/>
          <w:sz w:val="24"/>
          <w:szCs w:val="24"/>
        </w:rPr>
        <w:t>. Medida de apremio en caso de incumplimiento a la resolución.</w:t>
      </w:r>
    </w:p>
    <w:p w14:paraId="7C0FFB24" w14:textId="63EE1CA3" w:rsidR="00870BBF" w:rsidRDefault="00870BBF" w:rsidP="00870BBF">
      <w:pPr>
        <w:pStyle w:val="corte4fondo"/>
        <w:tabs>
          <w:tab w:val="left" w:pos="567"/>
        </w:tabs>
        <w:spacing w:before="240" w:after="240"/>
        <w:rPr>
          <w:rFonts w:ascii="AvantGarde Bk BT" w:hAnsi="AvantGarde Bk BT" w:cs="Arial"/>
          <w:sz w:val="24"/>
          <w:szCs w:val="24"/>
        </w:rPr>
      </w:pPr>
      <w:r w:rsidRPr="00FE4296">
        <w:rPr>
          <w:rFonts w:ascii="AvantGarde Bk BT" w:hAnsi="AvantGarde Bk BT" w:cs="Arial"/>
          <w:sz w:val="24"/>
          <w:szCs w:val="24"/>
        </w:rPr>
        <w:t>Esta Comisión Estatal de Garantía de Acceso a la Información Pública apercibe al sujeto obligado que</w:t>
      </w:r>
      <w:r w:rsidR="00E733B6" w:rsidRPr="00FE4296">
        <w:rPr>
          <w:rFonts w:ascii="AvantGarde Bk BT" w:hAnsi="AvantGarde Bk BT" w:cs="Arial"/>
          <w:sz w:val="24"/>
          <w:szCs w:val="24"/>
        </w:rPr>
        <w:t>,</w:t>
      </w:r>
      <w:r w:rsidRPr="00FE4296">
        <w:rPr>
          <w:rFonts w:ascii="AvantGarde Bk BT" w:hAnsi="AvantGarde Bk BT" w:cs="Arial"/>
          <w:sz w:val="24"/>
          <w:szCs w:val="24"/>
        </w:rPr>
        <w:t xml:space="preserve"> en caso de no acatar la presente resolución, se le impondrá la medida de apremio consistente en una </w:t>
      </w:r>
      <w:r w:rsidRPr="00FE4296">
        <w:rPr>
          <w:rFonts w:ascii="AvantGarde Bk BT" w:hAnsi="AvantGarde Bk BT" w:cs="Arial"/>
          <w:b/>
          <w:sz w:val="24"/>
          <w:szCs w:val="24"/>
        </w:rPr>
        <w:t>Amonestación P</w:t>
      </w:r>
      <w:r w:rsidR="001633DD">
        <w:rPr>
          <w:rFonts w:ascii="AvantGarde Bk BT" w:hAnsi="AvantGarde Bk BT" w:cs="Arial"/>
          <w:b/>
          <w:sz w:val="24"/>
          <w:szCs w:val="24"/>
        </w:rPr>
        <w:t>ública</w:t>
      </w:r>
      <w:r w:rsidRPr="00FE4296">
        <w:rPr>
          <w:rFonts w:ascii="AvantGarde Bk BT" w:hAnsi="AvantGarde Bk BT" w:cs="Arial"/>
          <w:sz w:val="24"/>
          <w:szCs w:val="24"/>
        </w:rPr>
        <w:t xml:space="preserve"> conforme a lo establecido en el artículo 190 fracción I de la Ley de Transparencia, en virtud de que este órgano colegiado debe garantizar el debido cumplimiento al derecho humano de acceso a la información pública.</w:t>
      </w:r>
    </w:p>
    <w:p w14:paraId="0C229FE6" w14:textId="59806983" w:rsidR="00870BBF" w:rsidRPr="00FE4296" w:rsidRDefault="00870BBF" w:rsidP="00870BBF">
      <w:pPr>
        <w:pStyle w:val="corte4fondo"/>
        <w:tabs>
          <w:tab w:val="left" w:pos="567"/>
        </w:tabs>
        <w:spacing w:before="240"/>
        <w:rPr>
          <w:rFonts w:ascii="AvantGarde Bk BT" w:hAnsi="AvantGarde Bk BT" w:cs="Arial"/>
          <w:b/>
          <w:sz w:val="24"/>
          <w:szCs w:val="24"/>
        </w:rPr>
      </w:pPr>
      <w:r w:rsidRPr="00FE4296">
        <w:rPr>
          <w:rFonts w:ascii="AvantGarde Bk BT" w:hAnsi="AvantGarde Bk BT" w:cs="Arial"/>
          <w:b/>
          <w:sz w:val="24"/>
          <w:szCs w:val="24"/>
        </w:rPr>
        <w:t>6.</w:t>
      </w:r>
      <w:r w:rsidR="00D404EB" w:rsidRPr="00FE4296">
        <w:rPr>
          <w:rFonts w:ascii="AvantGarde Bk BT" w:hAnsi="AvantGarde Bk BT" w:cs="Arial"/>
          <w:b/>
          <w:sz w:val="24"/>
          <w:szCs w:val="24"/>
        </w:rPr>
        <w:t>6</w:t>
      </w:r>
      <w:r w:rsidRPr="00FE4296">
        <w:rPr>
          <w:rFonts w:ascii="AvantGarde Bk BT" w:hAnsi="AvantGarde Bk BT" w:cs="Arial"/>
          <w:b/>
          <w:sz w:val="24"/>
          <w:szCs w:val="24"/>
        </w:rPr>
        <w:t>. Medio de impugnación.</w:t>
      </w:r>
    </w:p>
    <w:p w14:paraId="275CEBEF" w14:textId="77777777" w:rsidR="00870BBF" w:rsidRPr="00FE4296" w:rsidRDefault="00870BBF" w:rsidP="00870BBF">
      <w:pPr>
        <w:pStyle w:val="corte4fondo"/>
        <w:tabs>
          <w:tab w:val="left" w:pos="567"/>
        </w:tabs>
        <w:spacing w:before="240"/>
        <w:rPr>
          <w:rFonts w:ascii="AvantGarde Bk BT" w:hAnsi="AvantGarde Bk BT" w:cs="Arial"/>
          <w:sz w:val="24"/>
          <w:szCs w:val="24"/>
        </w:rPr>
      </w:pPr>
      <w:r w:rsidRPr="00FE4296">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36B258FE" w14:textId="77777777" w:rsidR="0045476F" w:rsidRPr="00FE4296" w:rsidRDefault="0045476F" w:rsidP="0045476F">
      <w:pPr>
        <w:pStyle w:val="corte4fondo"/>
        <w:tabs>
          <w:tab w:val="left" w:pos="567"/>
        </w:tabs>
        <w:rPr>
          <w:rFonts w:ascii="AvantGarde Bk BT" w:hAnsi="AvantGarde Bk BT" w:cs="Arial"/>
          <w:sz w:val="24"/>
          <w:szCs w:val="24"/>
        </w:rPr>
      </w:pPr>
    </w:p>
    <w:p w14:paraId="730CD7EB" w14:textId="77777777" w:rsidR="0045476F" w:rsidRPr="00FE4296" w:rsidRDefault="0045476F" w:rsidP="0045476F">
      <w:pPr>
        <w:pStyle w:val="corte4fondo"/>
        <w:tabs>
          <w:tab w:val="left" w:pos="567"/>
        </w:tabs>
        <w:jc w:val="center"/>
        <w:rPr>
          <w:rFonts w:ascii="AvantGarde Bk BT" w:hAnsi="AvantGarde Bk BT" w:cs="Arial"/>
          <w:b/>
          <w:sz w:val="24"/>
          <w:szCs w:val="24"/>
        </w:rPr>
      </w:pPr>
      <w:r w:rsidRPr="00FE4296">
        <w:rPr>
          <w:rFonts w:ascii="AvantGarde Bk BT" w:hAnsi="AvantGarde Bk BT" w:cs="Arial"/>
          <w:b/>
          <w:sz w:val="24"/>
          <w:szCs w:val="24"/>
        </w:rPr>
        <w:t>RESOLUTIVO</w:t>
      </w:r>
    </w:p>
    <w:p w14:paraId="4EC455CB" w14:textId="77777777" w:rsidR="0045476F" w:rsidRPr="00FE4296" w:rsidRDefault="0045476F" w:rsidP="0045476F">
      <w:pPr>
        <w:pStyle w:val="corte4fondo"/>
        <w:tabs>
          <w:tab w:val="left" w:pos="567"/>
        </w:tabs>
        <w:ind w:firstLine="0"/>
        <w:rPr>
          <w:rFonts w:ascii="AvantGarde Bk BT" w:hAnsi="AvantGarde Bk BT" w:cs="Arial"/>
          <w:b/>
          <w:sz w:val="24"/>
          <w:szCs w:val="24"/>
        </w:rPr>
      </w:pPr>
    </w:p>
    <w:p w14:paraId="5D1C3DA9" w14:textId="77777777" w:rsidR="0045476F" w:rsidRPr="00FE4296" w:rsidRDefault="0045476F" w:rsidP="0045476F">
      <w:pPr>
        <w:pStyle w:val="corte4fondo"/>
        <w:tabs>
          <w:tab w:val="left" w:pos="567"/>
        </w:tabs>
        <w:ind w:left="680" w:firstLine="0"/>
        <w:rPr>
          <w:rFonts w:ascii="AvantGarde Bk BT" w:hAnsi="AvantGarde Bk BT" w:cs="Arial"/>
          <w:sz w:val="24"/>
          <w:szCs w:val="24"/>
        </w:rPr>
      </w:pPr>
      <w:r w:rsidRPr="00FE4296">
        <w:rPr>
          <w:rFonts w:ascii="AvantGarde Bk BT" w:hAnsi="AvantGarde Bk BT" w:cs="Arial"/>
          <w:sz w:val="24"/>
          <w:szCs w:val="24"/>
        </w:rPr>
        <w:t xml:space="preserve">Por lo expuesto y fundado, </w:t>
      </w:r>
      <w:r w:rsidRPr="00FE4296">
        <w:rPr>
          <w:rFonts w:ascii="AvantGarde Bk BT" w:hAnsi="AvantGarde Bk BT" w:cs="Arial"/>
          <w:b/>
          <w:sz w:val="24"/>
          <w:szCs w:val="24"/>
        </w:rPr>
        <w:t>SE RESUELVE</w:t>
      </w:r>
      <w:r w:rsidRPr="00FE4296">
        <w:rPr>
          <w:rFonts w:ascii="AvantGarde Bk BT" w:hAnsi="AvantGarde Bk BT" w:cs="Arial"/>
          <w:sz w:val="24"/>
          <w:szCs w:val="24"/>
        </w:rPr>
        <w:t>:</w:t>
      </w:r>
    </w:p>
    <w:p w14:paraId="1F767255" w14:textId="77777777" w:rsidR="0045476F" w:rsidRPr="00FE4296" w:rsidRDefault="0045476F" w:rsidP="0045476F">
      <w:pPr>
        <w:pStyle w:val="corte4fondo"/>
        <w:tabs>
          <w:tab w:val="left" w:pos="567"/>
        </w:tabs>
        <w:rPr>
          <w:rFonts w:ascii="AvantGarde Bk BT" w:hAnsi="AvantGarde Bk BT" w:cs="Arial"/>
          <w:sz w:val="24"/>
          <w:szCs w:val="24"/>
        </w:rPr>
      </w:pPr>
    </w:p>
    <w:p w14:paraId="1E0CFCF9" w14:textId="53E372FA" w:rsidR="0045476F" w:rsidRPr="00FE4296" w:rsidRDefault="0045476F" w:rsidP="0045476F">
      <w:pPr>
        <w:pStyle w:val="corte4fondo"/>
        <w:tabs>
          <w:tab w:val="left" w:pos="567"/>
        </w:tabs>
        <w:rPr>
          <w:rFonts w:ascii="AvantGarde Bk BT" w:hAnsi="AvantGarde Bk BT" w:cs="Arial"/>
          <w:sz w:val="24"/>
          <w:szCs w:val="24"/>
        </w:rPr>
      </w:pPr>
      <w:r w:rsidRPr="00FE4296">
        <w:rPr>
          <w:rFonts w:ascii="AvantGarde Bk BT" w:hAnsi="AvantGarde Bk BT" w:cs="Arial"/>
          <w:b/>
          <w:sz w:val="24"/>
          <w:szCs w:val="24"/>
        </w:rPr>
        <w:t>ÚNICO.</w:t>
      </w:r>
      <w:r w:rsidRPr="00FE4296">
        <w:rPr>
          <w:rFonts w:ascii="AvantGarde Bk BT" w:hAnsi="AvantGarde Bk BT" w:cs="Arial"/>
          <w:sz w:val="24"/>
          <w:szCs w:val="24"/>
        </w:rPr>
        <w:t xml:space="preserve"> Esta Comisión Estatal de Garantía y Acceso a la Información Pública, con fundamento en el artículo 175, fracción II</w:t>
      </w:r>
      <w:r w:rsidR="00E733B6" w:rsidRPr="00FE4296">
        <w:rPr>
          <w:rFonts w:ascii="AvantGarde Bk BT" w:hAnsi="AvantGarde Bk BT" w:cs="Arial"/>
          <w:sz w:val="24"/>
          <w:szCs w:val="24"/>
        </w:rPr>
        <w:t>I</w:t>
      </w:r>
      <w:r w:rsidRPr="00FE4296">
        <w:rPr>
          <w:rFonts w:ascii="AvantGarde Bk BT" w:hAnsi="AvantGarde Bk BT" w:cs="Arial"/>
          <w:sz w:val="24"/>
          <w:szCs w:val="24"/>
        </w:rPr>
        <w:t xml:space="preserve"> de la Ley de Transparencia y Acceso a la Información Pública del Estado, </w:t>
      </w:r>
      <w:r w:rsidR="00481E9A">
        <w:rPr>
          <w:rFonts w:ascii="AvantGarde Bk BT" w:hAnsi="AvantGarde Bk BT" w:cs="Arial"/>
          <w:b/>
          <w:sz w:val="24"/>
          <w:szCs w:val="24"/>
        </w:rPr>
        <w:t>MODIFICA</w:t>
      </w:r>
      <w:r w:rsidRPr="00FE4296">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7351AAFB" w14:textId="77777777" w:rsidR="0045476F" w:rsidRPr="00FE4296" w:rsidRDefault="0045476F" w:rsidP="0045476F">
      <w:pPr>
        <w:pStyle w:val="corte4fondo"/>
        <w:tabs>
          <w:tab w:val="left" w:pos="567"/>
        </w:tabs>
        <w:rPr>
          <w:rFonts w:ascii="AvantGarde Bk BT" w:hAnsi="AvantGarde Bk BT" w:cs="Arial"/>
          <w:sz w:val="24"/>
          <w:szCs w:val="24"/>
        </w:rPr>
      </w:pPr>
    </w:p>
    <w:p w14:paraId="3C28EA19" w14:textId="12663ABB" w:rsidR="00E733B6" w:rsidRDefault="0045476F" w:rsidP="00CB3B31">
      <w:pPr>
        <w:pStyle w:val="corte4fondo"/>
        <w:tabs>
          <w:tab w:val="left" w:pos="567"/>
        </w:tabs>
        <w:rPr>
          <w:rFonts w:ascii="AvantGarde Bk BT" w:hAnsi="AvantGarde Bk BT" w:cs="Arial"/>
          <w:sz w:val="24"/>
          <w:szCs w:val="24"/>
        </w:rPr>
      </w:pPr>
      <w:r w:rsidRPr="00FE4296">
        <w:rPr>
          <w:rFonts w:ascii="AvantGarde Bk BT" w:hAnsi="AvantGarde Bk BT" w:cs="Arial"/>
          <w:b/>
          <w:sz w:val="24"/>
          <w:szCs w:val="24"/>
        </w:rPr>
        <w:t>Notifíquese</w:t>
      </w:r>
      <w:r w:rsidRPr="00FE4296">
        <w:rPr>
          <w:rFonts w:ascii="AvantGarde Bk BT" w:hAnsi="AvantGarde Bk BT" w:cs="Arial"/>
          <w:sz w:val="24"/>
          <w:szCs w:val="24"/>
        </w:rPr>
        <w:t>; por oficio a las autoridades y al recurrente por el medio que designó.</w:t>
      </w:r>
    </w:p>
    <w:p w14:paraId="76E7D094" w14:textId="77777777" w:rsidR="0085686C" w:rsidRPr="00FE4296" w:rsidRDefault="0085686C" w:rsidP="00CB3B31">
      <w:pPr>
        <w:pStyle w:val="corte4fondo"/>
        <w:tabs>
          <w:tab w:val="left" w:pos="567"/>
        </w:tabs>
        <w:rPr>
          <w:rFonts w:ascii="AvantGarde Bk BT" w:hAnsi="AvantGarde Bk BT" w:cs="Arial"/>
          <w:sz w:val="24"/>
          <w:szCs w:val="24"/>
        </w:rPr>
      </w:pPr>
    </w:p>
    <w:p w14:paraId="2EE47E98" w14:textId="71DC1B3E" w:rsidR="00237363" w:rsidRPr="00FE4296" w:rsidRDefault="0045476F" w:rsidP="00481E9A">
      <w:pPr>
        <w:pStyle w:val="corte4fondo"/>
        <w:tabs>
          <w:tab w:val="left" w:pos="567"/>
        </w:tabs>
        <w:ind w:left="113" w:firstLine="680"/>
        <w:rPr>
          <w:rFonts w:ascii="AvantGarde Bk BT" w:hAnsi="AvantGarde Bk BT"/>
          <w:sz w:val="24"/>
          <w:szCs w:val="24"/>
        </w:rPr>
      </w:pPr>
      <w:r w:rsidRPr="00FE4296">
        <w:rPr>
          <w:rFonts w:ascii="AvantGarde Bk BT" w:hAnsi="AvantGarde Bk BT" w:cs="Arial"/>
          <w:sz w:val="24"/>
          <w:szCs w:val="24"/>
        </w:rPr>
        <w:t xml:space="preserve">Así lo resolvieron por unanimidad de votos en </w:t>
      </w:r>
      <w:r w:rsidR="00866363" w:rsidRPr="00FE4296">
        <w:rPr>
          <w:rFonts w:ascii="AvantGarde Bk BT" w:hAnsi="AvantGarde Bk BT" w:cs="Arial"/>
          <w:color w:val="000000" w:themeColor="text1"/>
          <w:sz w:val="24"/>
          <w:szCs w:val="24"/>
        </w:rPr>
        <w:t>la Sesión E</w:t>
      </w:r>
      <w:r w:rsidRPr="00FE4296">
        <w:rPr>
          <w:rFonts w:ascii="AvantGarde Bk BT" w:hAnsi="AvantGarde Bk BT" w:cs="Arial"/>
          <w:color w:val="000000" w:themeColor="text1"/>
          <w:sz w:val="24"/>
          <w:szCs w:val="24"/>
        </w:rPr>
        <w:t xml:space="preserve">xtraordinaria del </w:t>
      </w:r>
      <w:r w:rsidR="00B347F0">
        <w:rPr>
          <w:rFonts w:ascii="AvantGarde Bk BT" w:hAnsi="AvantGarde Bk BT" w:cs="Arial"/>
          <w:color w:val="000000" w:themeColor="text1"/>
          <w:sz w:val="24"/>
          <w:szCs w:val="24"/>
        </w:rPr>
        <w:t>22 veintidós de mayo de 2024 dos mil veinticuatro</w:t>
      </w:r>
      <w:r w:rsidRPr="00FE4296">
        <w:rPr>
          <w:rFonts w:ascii="AvantGarde Bk BT" w:hAnsi="AvantGarde Bk BT" w:cs="Arial"/>
          <w:sz w:val="24"/>
          <w:szCs w:val="24"/>
        </w:rPr>
        <w:t xml:space="preserve">, los Comisionados </w:t>
      </w:r>
      <w:r w:rsidRPr="00FE4296">
        <w:rPr>
          <w:rFonts w:ascii="AvantGarde Bk BT" w:hAnsi="AvantGarde Bk BT" w:cs="Arial"/>
          <w:b/>
          <w:sz w:val="24"/>
          <w:szCs w:val="24"/>
        </w:rPr>
        <w:t>L</w:t>
      </w:r>
      <w:r w:rsidR="00102840" w:rsidRPr="00FE4296">
        <w:rPr>
          <w:rFonts w:ascii="AvantGarde Bk BT" w:hAnsi="AvantGarde Bk BT" w:cs="Arial"/>
          <w:b/>
          <w:sz w:val="24"/>
          <w:szCs w:val="24"/>
        </w:rPr>
        <w:t>icenciado</w:t>
      </w:r>
      <w:r w:rsidRPr="00FE4296">
        <w:rPr>
          <w:rFonts w:ascii="AvantGarde Bk BT" w:hAnsi="AvantGarde Bk BT" w:cs="Arial"/>
          <w:b/>
          <w:sz w:val="24"/>
          <w:szCs w:val="24"/>
        </w:rPr>
        <w:t xml:space="preserve"> D</w:t>
      </w:r>
      <w:r w:rsidR="00102840" w:rsidRPr="00FE4296">
        <w:rPr>
          <w:rFonts w:ascii="AvantGarde Bk BT" w:hAnsi="AvantGarde Bk BT" w:cs="Arial"/>
          <w:b/>
          <w:sz w:val="24"/>
          <w:szCs w:val="24"/>
        </w:rPr>
        <w:t xml:space="preserve">avid </w:t>
      </w:r>
      <w:r w:rsidRPr="00FE4296">
        <w:rPr>
          <w:rFonts w:ascii="AvantGarde Bk BT" w:hAnsi="AvantGarde Bk BT" w:cs="Arial"/>
          <w:b/>
          <w:sz w:val="24"/>
          <w:szCs w:val="24"/>
        </w:rPr>
        <w:lastRenderedPageBreak/>
        <w:t>E</w:t>
      </w:r>
      <w:r w:rsidR="00102840" w:rsidRPr="00FE4296">
        <w:rPr>
          <w:rFonts w:ascii="AvantGarde Bk BT" w:hAnsi="AvantGarde Bk BT" w:cs="Arial"/>
          <w:b/>
          <w:sz w:val="24"/>
          <w:szCs w:val="24"/>
        </w:rPr>
        <w:t>nrique</w:t>
      </w:r>
      <w:r w:rsidRPr="00FE4296">
        <w:rPr>
          <w:rFonts w:ascii="AvantGarde Bk BT" w:hAnsi="AvantGarde Bk BT" w:cs="Arial"/>
          <w:b/>
          <w:sz w:val="24"/>
          <w:szCs w:val="24"/>
        </w:rPr>
        <w:t xml:space="preserve"> M</w:t>
      </w:r>
      <w:r w:rsidR="00102840" w:rsidRPr="00FE4296">
        <w:rPr>
          <w:rFonts w:ascii="AvantGarde Bk BT" w:hAnsi="AvantGarde Bk BT" w:cs="Arial"/>
          <w:b/>
          <w:sz w:val="24"/>
          <w:szCs w:val="24"/>
        </w:rPr>
        <w:t>enchaca</w:t>
      </w:r>
      <w:r w:rsidRPr="00FE4296">
        <w:rPr>
          <w:rFonts w:ascii="AvantGarde Bk BT" w:hAnsi="AvantGarde Bk BT" w:cs="Arial"/>
          <w:b/>
          <w:sz w:val="24"/>
          <w:szCs w:val="24"/>
        </w:rPr>
        <w:t xml:space="preserve"> </w:t>
      </w:r>
      <w:r w:rsidR="00102840" w:rsidRPr="00FE4296">
        <w:rPr>
          <w:rFonts w:ascii="AvantGarde Bk BT" w:hAnsi="AvantGarde Bk BT" w:cs="Arial"/>
          <w:b/>
          <w:sz w:val="24"/>
          <w:szCs w:val="24"/>
        </w:rPr>
        <w:t>Zúñiga</w:t>
      </w:r>
      <w:r w:rsidRPr="00FE4296">
        <w:rPr>
          <w:rFonts w:ascii="AvantGarde Bk BT" w:hAnsi="AvantGarde Bk BT" w:cs="Arial"/>
          <w:sz w:val="24"/>
          <w:szCs w:val="24"/>
        </w:rPr>
        <w:t>,</w:t>
      </w:r>
      <w:r w:rsidR="00DD70FA" w:rsidRPr="00FE4296">
        <w:rPr>
          <w:rFonts w:ascii="AvantGarde Bk BT" w:hAnsi="AvantGarde Bk BT" w:cs="Arial"/>
          <w:sz w:val="24"/>
          <w:szCs w:val="24"/>
        </w:rPr>
        <w:t xml:space="preserve"> Maestro</w:t>
      </w:r>
      <w:r w:rsidRPr="00FE4296">
        <w:rPr>
          <w:rFonts w:ascii="AvantGarde Bk BT" w:hAnsi="AvantGarde Bk BT" w:cs="Arial"/>
          <w:sz w:val="24"/>
          <w:szCs w:val="24"/>
        </w:rPr>
        <w:t xml:space="preserve"> José Alfredo Solis Ramírez y </w:t>
      </w:r>
      <w:r w:rsidR="00DD70FA" w:rsidRPr="00FE4296">
        <w:rPr>
          <w:rFonts w:ascii="AvantGarde Bk BT" w:hAnsi="AvantGarde Bk BT" w:cs="Arial"/>
          <w:sz w:val="24"/>
          <w:szCs w:val="24"/>
        </w:rPr>
        <w:t xml:space="preserve">Maestra Ana Cristina García </w:t>
      </w:r>
      <w:proofErr w:type="spellStart"/>
      <w:r w:rsidR="00DD70FA" w:rsidRPr="00FE4296">
        <w:rPr>
          <w:rFonts w:ascii="AvantGarde Bk BT" w:hAnsi="AvantGarde Bk BT" w:cs="Arial"/>
          <w:sz w:val="24"/>
          <w:szCs w:val="24"/>
        </w:rPr>
        <w:t>Nales</w:t>
      </w:r>
      <w:proofErr w:type="spellEnd"/>
      <w:r w:rsidRPr="00FE4296">
        <w:rPr>
          <w:rFonts w:ascii="AvantGarde Bk BT" w:hAnsi="AvantGarde Bk BT" w:cs="Arial"/>
          <w:sz w:val="24"/>
          <w:szCs w:val="24"/>
        </w:rPr>
        <w:t xml:space="preserve">, </w:t>
      </w:r>
      <w:r w:rsidRPr="00FE4296">
        <w:rPr>
          <w:rFonts w:ascii="AvantGarde Bk BT" w:hAnsi="AvantGarde Bk BT"/>
          <w:b/>
          <w:sz w:val="24"/>
          <w:szCs w:val="24"/>
        </w:rPr>
        <w:t>siendo ponente el primero de los nombrados</w:t>
      </w:r>
      <w:r w:rsidRPr="00FE4296">
        <w:rPr>
          <w:rFonts w:ascii="AvantGarde Bk BT" w:hAnsi="AvantGarde Bk BT"/>
          <w:sz w:val="24"/>
          <w:szCs w:val="24"/>
        </w:rPr>
        <w:t>, quienes firman con la Licenciada Rosa María Motilla García, quien autoriza y da fe.</w:t>
      </w:r>
    </w:p>
    <w:p w14:paraId="248462B2" w14:textId="2A8CC83B" w:rsidR="0045476F" w:rsidRPr="00FE4296" w:rsidRDefault="0045476F" w:rsidP="00F37DB0">
      <w:pPr>
        <w:spacing w:before="100" w:beforeAutospacing="1" w:after="100" w:afterAutospacing="1" w:line="240" w:lineRule="auto"/>
        <w:ind w:left="708" w:firstLine="708"/>
        <w:rPr>
          <w:rFonts w:ascii="AvantGarde Bk BT" w:eastAsia="Times New Roman" w:hAnsi="AvantGarde Bk BT" w:cs="Arial"/>
          <w:b/>
          <w:sz w:val="24"/>
          <w:szCs w:val="24"/>
          <w:lang w:eastAsia="es-ES"/>
        </w:rPr>
      </w:pPr>
      <w:r w:rsidRPr="00FE4296">
        <w:rPr>
          <w:rFonts w:ascii="AvantGarde Bk BT" w:eastAsia="Times New Roman" w:hAnsi="AvantGarde Bk BT" w:cs="Arial"/>
          <w:b/>
          <w:sz w:val="24"/>
          <w:szCs w:val="24"/>
          <w:lang w:eastAsia="es-ES"/>
        </w:rPr>
        <w:t xml:space="preserve"> COMISIONADO PRESIDENTE      </w:t>
      </w:r>
      <w:r w:rsidR="006631C4" w:rsidRPr="00FE4296">
        <w:rPr>
          <w:rFonts w:ascii="AvantGarde Bk BT" w:eastAsia="Times New Roman" w:hAnsi="AvantGarde Bk BT" w:cs="Arial"/>
          <w:b/>
          <w:sz w:val="24"/>
          <w:szCs w:val="24"/>
          <w:lang w:eastAsia="es-ES"/>
        </w:rPr>
        <w:t xml:space="preserve">                          </w:t>
      </w:r>
      <w:r w:rsidRPr="00FE4296">
        <w:rPr>
          <w:rFonts w:ascii="AvantGarde Bk BT" w:eastAsia="Times New Roman" w:hAnsi="AvantGarde Bk BT" w:cs="Arial"/>
          <w:b/>
          <w:sz w:val="24"/>
          <w:szCs w:val="24"/>
          <w:lang w:eastAsia="es-ES"/>
        </w:rPr>
        <w:t xml:space="preserve">COMISIONADO </w:t>
      </w:r>
    </w:p>
    <w:p w14:paraId="5B0CD928" w14:textId="08D22FC8" w:rsidR="0045476F" w:rsidRPr="00FE4296" w:rsidRDefault="0045476F" w:rsidP="0045476F">
      <w:pPr>
        <w:spacing w:before="100" w:beforeAutospacing="1" w:after="100" w:afterAutospacing="1" w:line="240" w:lineRule="auto"/>
        <w:jc w:val="both"/>
        <w:rPr>
          <w:rFonts w:ascii="AvantGarde Bk BT" w:eastAsia="Times New Roman" w:hAnsi="AvantGarde Bk BT" w:cs="Arial"/>
          <w:b/>
          <w:sz w:val="24"/>
          <w:szCs w:val="24"/>
          <w:lang w:eastAsia="es-ES"/>
        </w:rPr>
      </w:pPr>
    </w:p>
    <w:p w14:paraId="389EC068" w14:textId="39D6525A" w:rsidR="002B1DD9" w:rsidRPr="00FE4296" w:rsidRDefault="0045476F" w:rsidP="00D92AAF">
      <w:pPr>
        <w:spacing w:before="100" w:beforeAutospacing="1" w:after="100" w:afterAutospacing="1" w:line="240" w:lineRule="auto"/>
        <w:jc w:val="center"/>
        <w:rPr>
          <w:rFonts w:ascii="AvantGarde Bk BT" w:eastAsia="Times New Roman" w:hAnsi="AvantGarde Bk BT" w:cs="Arial"/>
          <w:b/>
          <w:sz w:val="24"/>
          <w:szCs w:val="24"/>
          <w:lang w:eastAsia="es-ES"/>
        </w:rPr>
      </w:pPr>
      <w:r w:rsidRPr="00FE4296">
        <w:rPr>
          <w:rFonts w:ascii="AvantGarde Bk BT" w:eastAsia="Times New Roman" w:hAnsi="AvantGarde Bk BT" w:cs="Arial"/>
          <w:b/>
          <w:sz w:val="24"/>
          <w:szCs w:val="24"/>
          <w:lang w:eastAsia="es-ES"/>
        </w:rPr>
        <w:t xml:space="preserve">  </w:t>
      </w:r>
      <w:r w:rsidR="004951B7">
        <w:rPr>
          <w:rFonts w:ascii="AvantGarde Bk BT" w:eastAsia="Times New Roman" w:hAnsi="AvantGarde Bk BT" w:cs="Arial"/>
          <w:b/>
          <w:sz w:val="24"/>
          <w:szCs w:val="24"/>
          <w:lang w:eastAsia="es-ES"/>
        </w:rPr>
        <w:t>MTRO</w:t>
      </w:r>
      <w:r w:rsidRPr="00FE4296">
        <w:rPr>
          <w:rFonts w:ascii="AvantGarde Bk BT" w:eastAsia="Times New Roman" w:hAnsi="AvantGarde Bk BT" w:cs="Arial"/>
          <w:b/>
          <w:sz w:val="24"/>
          <w:szCs w:val="24"/>
          <w:lang w:eastAsia="es-ES"/>
        </w:rPr>
        <w:t>. DAVID ENRIQUE MENCHACA ZUÑIGA.</w:t>
      </w:r>
      <w:r w:rsidRPr="00FE4296">
        <w:rPr>
          <w:rFonts w:ascii="AvantGarde Bk BT" w:eastAsia="Times New Roman" w:hAnsi="AvantGarde Bk BT" w:cs="Arial"/>
          <w:b/>
          <w:sz w:val="24"/>
          <w:szCs w:val="24"/>
          <w:lang w:eastAsia="es-ES"/>
        </w:rPr>
        <w:tab/>
        <w:t xml:space="preserve">     </w:t>
      </w:r>
      <w:r w:rsidR="009D2248" w:rsidRPr="00FE4296">
        <w:rPr>
          <w:rFonts w:ascii="AvantGarde Bk BT" w:eastAsia="Times New Roman" w:hAnsi="AvantGarde Bk BT" w:cs="Arial"/>
          <w:b/>
          <w:sz w:val="24"/>
          <w:szCs w:val="24"/>
          <w:lang w:eastAsia="es-ES"/>
        </w:rPr>
        <w:t>MTRO</w:t>
      </w:r>
      <w:r w:rsidRPr="00FE4296">
        <w:rPr>
          <w:rFonts w:ascii="AvantGarde Bk BT" w:eastAsia="Times New Roman" w:hAnsi="AvantGarde Bk BT" w:cs="Arial"/>
          <w:b/>
          <w:sz w:val="24"/>
          <w:szCs w:val="24"/>
          <w:lang w:eastAsia="es-ES"/>
        </w:rPr>
        <w:t xml:space="preserve">. JOSÉ ALFREDO SOLIS RAMÍREZ. </w:t>
      </w:r>
    </w:p>
    <w:p w14:paraId="007A411D" w14:textId="77777777" w:rsidR="00D92AAF" w:rsidRPr="00FE4296" w:rsidRDefault="00D92AAF" w:rsidP="00D92AAF">
      <w:pPr>
        <w:spacing w:before="100" w:beforeAutospacing="1" w:after="100" w:afterAutospacing="1" w:line="240" w:lineRule="auto"/>
        <w:jc w:val="center"/>
        <w:rPr>
          <w:rFonts w:ascii="AvantGarde Bk BT" w:eastAsia="Times New Roman" w:hAnsi="AvantGarde Bk BT" w:cs="Arial"/>
          <w:b/>
          <w:sz w:val="24"/>
          <w:szCs w:val="24"/>
          <w:lang w:eastAsia="es-ES"/>
        </w:rPr>
      </w:pPr>
    </w:p>
    <w:p w14:paraId="057025E8" w14:textId="6813EF73" w:rsidR="0045476F" w:rsidRPr="00FE4296" w:rsidRDefault="006631C4" w:rsidP="00AA7C7D">
      <w:pPr>
        <w:spacing w:before="100" w:beforeAutospacing="1" w:after="100" w:afterAutospacing="1" w:line="240" w:lineRule="auto"/>
        <w:jc w:val="center"/>
        <w:rPr>
          <w:rFonts w:ascii="AvantGarde Bk BT" w:eastAsia="Times New Roman" w:hAnsi="AvantGarde Bk BT" w:cs="Arial"/>
          <w:b/>
          <w:sz w:val="24"/>
          <w:szCs w:val="24"/>
          <w:lang w:eastAsia="es-ES"/>
        </w:rPr>
      </w:pPr>
      <w:r w:rsidRPr="00FE4296">
        <w:rPr>
          <w:rFonts w:ascii="AvantGarde Bk BT" w:eastAsia="Times New Roman" w:hAnsi="AvantGarde Bk BT" w:cs="Arial"/>
          <w:b/>
          <w:sz w:val="24"/>
          <w:szCs w:val="24"/>
          <w:lang w:eastAsia="es-ES"/>
        </w:rPr>
        <w:t xml:space="preserve">        </w:t>
      </w:r>
      <w:r w:rsidR="008108BB" w:rsidRPr="00FE4296">
        <w:rPr>
          <w:rFonts w:ascii="AvantGarde Bk BT" w:eastAsia="Times New Roman" w:hAnsi="AvantGarde Bk BT" w:cs="Arial"/>
          <w:b/>
          <w:sz w:val="24"/>
          <w:szCs w:val="24"/>
          <w:lang w:eastAsia="es-ES"/>
        </w:rPr>
        <w:t xml:space="preserve">   </w:t>
      </w:r>
      <w:r w:rsidR="0045476F" w:rsidRPr="00FE4296">
        <w:rPr>
          <w:rFonts w:ascii="AvantGarde Bk BT" w:eastAsia="Times New Roman" w:hAnsi="AvantGarde Bk BT" w:cs="Arial"/>
          <w:b/>
          <w:sz w:val="24"/>
          <w:szCs w:val="24"/>
          <w:lang w:eastAsia="es-ES"/>
        </w:rPr>
        <w:t xml:space="preserve">COMISIONADA           </w:t>
      </w:r>
      <w:r w:rsidR="00D01919" w:rsidRPr="00FE4296">
        <w:rPr>
          <w:rFonts w:ascii="AvantGarde Bk BT" w:eastAsia="Times New Roman" w:hAnsi="AvantGarde Bk BT" w:cs="Arial"/>
          <w:b/>
          <w:sz w:val="24"/>
          <w:szCs w:val="24"/>
          <w:lang w:eastAsia="es-ES"/>
        </w:rPr>
        <w:t xml:space="preserve">                          </w:t>
      </w:r>
      <w:r w:rsidRPr="00FE4296">
        <w:rPr>
          <w:rFonts w:ascii="AvantGarde Bk BT" w:eastAsia="Times New Roman" w:hAnsi="AvantGarde Bk BT" w:cs="Arial"/>
          <w:b/>
          <w:sz w:val="24"/>
          <w:szCs w:val="24"/>
          <w:lang w:eastAsia="es-ES"/>
        </w:rPr>
        <w:t xml:space="preserve">    </w:t>
      </w:r>
      <w:r w:rsidR="008108BB" w:rsidRPr="00FE4296">
        <w:rPr>
          <w:rFonts w:ascii="AvantGarde Bk BT" w:eastAsia="Times New Roman" w:hAnsi="AvantGarde Bk BT" w:cs="Arial"/>
          <w:b/>
          <w:sz w:val="24"/>
          <w:szCs w:val="24"/>
          <w:lang w:eastAsia="es-ES"/>
        </w:rPr>
        <w:t xml:space="preserve">    </w:t>
      </w:r>
      <w:r w:rsidR="0045476F" w:rsidRPr="00FE4296">
        <w:rPr>
          <w:rFonts w:ascii="AvantGarde Bk BT" w:eastAsia="Times New Roman" w:hAnsi="AvantGarde Bk BT" w:cs="Arial"/>
          <w:b/>
          <w:sz w:val="24"/>
          <w:szCs w:val="24"/>
          <w:lang w:eastAsia="es-ES"/>
        </w:rPr>
        <w:t>SECRETARIA DE PLENO</w:t>
      </w:r>
    </w:p>
    <w:p w14:paraId="3A6AEE9A" w14:textId="77777777" w:rsidR="0045476F" w:rsidRPr="00FE4296" w:rsidRDefault="0045476F" w:rsidP="0045476F">
      <w:pPr>
        <w:spacing w:before="100" w:beforeAutospacing="1" w:after="100" w:afterAutospacing="1" w:line="240" w:lineRule="auto"/>
        <w:rPr>
          <w:rFonts w:ascii="AvantGarde Bk BT" w:eastAsia="Times New Roman" w:hAnsi="AvantGarde Bk BT" w:cs="Arial"/>
          <w:b/>
          <w:sz w:val="24"/>
          <w:szCs w:val="24"/>
          <w:lang w:eastAsia="es-ES"/>
        </w:rPr>
      </w:pPr>
    </w:p>
    <w:p w14:paraId="425D81AF" w14:textId="357F9FC9" w:rsidR="006631C4" w:rsidRPr="00FE4296" w:rsidRDefault="0045476F" w:rsidP="006631C4">
      <w:pPr>
        <w:spacing w:before="100" w:beforeAutospacing="1" w:after="100" w:afterAutospacing="1" w:line="240" w:lineRule="auto"/>
        <w:rPr>
          <w:rFonts w:ascii="AvantGarde Bk BT" w:eastAsia="Times New Roman" w:hAnsi="AvantGarde Bk BT" w:cs="Arial"/>
          <w:sz w:val="24"/>
          <w:szCs w:val="24"/>
          <w:lang w:eastAsia="es-ES"/>
        </w:rPr>
      </w:pPr>
      <w:r w:rsidRPr="00FE4296">
        <w:rPr>
          <w:rFonts w:ascii="AvantGarde Bk BT" w:eastAsia="Times New Roman" w:hAnsi="AvantGarde Bk BT" w:cs="Arial"/>
          <w:b/>
          <w:sz w:val="24"/>
          <w:szCs w:val="24"/>
          <w:lang w:eastAsia="es-ES"/>
        </w:rPr>
        <w:t xml:space="preserve">  </w:t>
      </w:r>
      <w:r w:rsidR="00F37DB0" w:rsidRPr="00FE4296">
        <w:rPr>
          <w:rFonts w:ascii="AvantGarde Bk BT" w:eastAsia="Times New Roman" w:hAnsi="AvantGarde Bk BT" w:cs="Arial"/>
          <w:b/>
          <w:sz w:val="24"/>
          <w:szCs w:val="24"/>
          <w:lang w:eastAsia="es-ES"/>
        </w:rPr>
        <w:tab/>
      </w:r>
      <w:r w:rsidR="008108BB" w:rsidRPr="00FE4296">
        <w:rPr>
          <w:rFonts w:ascii="AvantGarde Bk BT" w:eastAsia="Times New Roman" w:hAnsi="AvantGarde Bk BT" w:cs="Arial"/>
          <w:b/>
          <w:sz w:val="24"/>
          <w:szCs w:val="24"/>
          <w:lang w:eastAsia="es-ES"/>
        </w:rPr>
        <w:t xml:space="preserve"> MTRA. </w:t>
      </w:r>
      <w:r w:rsidR="008108BB" w:rsidRPr="00FE4296">
        <w:rPr>
          <w:rFonts w:ascii="AvantGarde Bk BT" w:eastAsia="Times New Roman" w:hAnsi="AvantGarde Bk BT" w:cs="Arial"/>
          <w:b/>
          <w:sz w:val="24"/>
          <w:szCs w:val="24"/>
          <w:lang w:val="es-ES" w:eastAsia="es-ES"/>
        </w:rPr>
        <w:t>ANA CRISTINA GARCÍA NALES</w:t>
      </w:r>
      <w:r w:rsidR="00D01919" w:rsidRPr="00FE4296">
        <w:rPr>
          <w:rFonts w:ascii="AvantGarde Bk BT" w:eastAsia="Times New Roman" w:hAnsi="AvantGarde Bk BT" w:cs="Arial"/>
          <w:b/>
          <w:sz w:val="24"/>
          <w:szCs w:val="24"/>
          <w:lang w:eastAsia="es-ES"/>
        </w:rPr>
        <w:t xml:space="preserve">.        </w:t>
      </w:r>
      <w:r w:rsidR="006631C4" w:rsidRPr="00FE4296">
        <w:rPr>
          <w:rFonts w:ascii="AvantGarde Bk BT" w:eastAsia="Times New Roman" w:hAnsi="AvantGarde Bk BT" w:cs="Arial"/>
          <w:b/>
          <w:sz w:val="24"/>
          <w:szCs w:val="24"/>
          <w:lang w:eastAsia="es-ES"/>
        </w:rPr>
        <w:t xml:space="preserve">    </w:t>
      </w:r>
      <w:r w:rsidR="00D01919" w:rsidRPr="00FE4296">
        <w:rPr>
          <w:rFonts w:ascii="AvantGarde Bk BT" w:eastAsia="Times New Roman" w:hAnsi="AvantGarde Bk BT" w:cs="Arial"/>
          <w:b/>
          <w:sz w:val="24"/>
          <w:szCs w:val="24"/>
          <w:lang w:eastAsia="es-ES"/>
        </w:rPr>
        <w:t xml:space="preserve">  </w:t>
      </w:r>
      <w:r w:rsidRPr="00FE4296">
        <w:rPr>
          <w:rFonts w:ascii="AvantGarde Bk BT" w:eastAsia="Times New Roman" w:hAnsi="AvantGarde Bk BT" w:cs="Arial"/>
          <w:b/>
          <w:sz w:val="24"/>
          <w:szCs w:val="24"/>
          <w:lang w:eastAsia="es-ES"/>
        </w:rPr>
        <w:t>LIC. ROSA MARÍA MOTILLA GARCÍA.</w:t>
      </w:r>
    </w:p>
    <w:p w14:paraId="594C64C4" w14:textId="4B883D9E" w:rsidR="00F416AC" w:rsidRDefault="0045476F" w:rsidP="008139A3">
      <w:pPr>
        <w:spacing w:before="100" w:beforeAutospacing="1" w:after="100" w:afterAutospacing="1" w:line="240" w:lineRule="auto"/>
        <w:rPr>
          <w:rFonts w:ascii="AvantGarde Bk BT" w:hAnsi="AvantGarde Bk BT" w:cs="Arial"/>
          <w:sz w:val="14"/>
          <w:szCs w:val="14"/>
        </w:rPr>
      </w:pPr>
      <w:r w:rsidRPr="00FE4296">
        <w:rPr>
          <w:rFonts w:ascii="AvantGarde Bk BT" w:hAnsi="AvantGarde Bk BT" w:cs="Arial"/>
          <w:sz w:val="14"/>
          <w:szCs w:val="14"/>
        </w:rPr>
        <w:t>MAI</w:t>
      </w:r>
    </w:p>
    <w:p w14:paraId="3F3D4CDB" w14:textId="57640955" w:rsidR="00522C20" w:rsidRPr="00FE4296" w:rsidRDefault="002A3CF7" w:rsidP="008139A3">
      <w:pPr>
        <w:spacing w:before="100" w:beforeAutospacing="1" w:after="100" w:afterAutospacing="1" w:line="240" w:lineRule="auto"/>
        <w:rPr>
          <w:rFonts w:ascii="AvantGarde Bk BT" w:hAnsi="AvantGarde Bk BT" w:cs="Arial"/>
          <w:sz w:val="14"/>
          <w:szCs w:val="14"/>
        </w:rPr>
      </w:pPr>
      <w:r>
        <w:rPr>
          <w:rFonts w:ascii="AvantGarde Bk BT" w:hAnsi="AvantGarde Bk BT" w:cs="Arial"/>
          <w:sz w:val="14"/>
          <w:szCs w:val="14"/>
        </w:rPr>
        <w:t>LAS PRESENTES FIRMAS CORRESPONDEN A LA RESOLUCIÓN DICTADA DENTRO DE LOS AUTOS QUE INTEGRAN EL EXPEDIENTE RR-</w:t>
      </w:r>
      <w:r w:rsidR="00B347F0">
        <w:rPr>
          <w:rFonts w:ascii="AvantGarde Bk BT" w:hAnsi="AvantGarde Bk BT" w:cs="Arial"/>
          <w:sz w:val="14"/>
          <w:szCs w:val="14"/>
        </w:rPr>
        <w:t>600</w:t>
      </w:r>
      <w:r>
        <w:rPr>
          <w:rFonts w:ascii="AvantGarde Bk BT" w:hAnsi="AvantGarde Bk BT" w:cs="Arial"/>
          <w:sz w:val="14"/>
          <w:szCs w:val="14"/>
        </w:rPr>
        <w:t>/202</w:t>
      </w:r>
      <w:r w:rsidR="00B347F0">
        <w:rPr>
          <w:rFonts w:ascii="AvantGarde Bk BT" w:hAnsi="AvantGarde Bk BT" w:cs="Arial"/>
          <w:sz w:val="14"/>
          <w:szCs w:val="14"/>
        </w:rPr>
        <w:t>4</w:t>
      </w:r>
      <w:r>
        <w:rPr>
          <w:rFonts w:ascii="AvantGarde Bk BT" w:hAnsi="AvantGarde Bk BT" w:cs="Arial"/>
          <w:sz w:val="14"/>
          <w:szCs w:val="14"/>
        </w:rPr>
        <w:t>-1</w:t>
      </w:r>
      <w:r w:rsidR="00B347F0">
        <w:rPr>
          <w:rFonts w:ascii="AvantGarde Bk BT" w:hAnsi="AvantGarde Bk BT" w:cs="Arial"/>
          <w:sz w:val="14"/>
          <w:szCs w:val="14"/>
        </w:rPr>
        <w:t xml:space="preserve"> Y SUS ACUMULADOS</w:t>
      </w:r>
      <w:r>
        <w:rPr>
          <w:rFonts w:ascii="AvantGarde Bk BT" w:hAnsi="AvantGarde Bk BT" w:cs="Arial"/>
          <w:sz w:val="14"/>
          <w:szCs w:val="14"/>
        </w:rPr>
        <w:t xml:space="preserve">, APROBADA POR UNANIMIDAD DE VOTOS EN SESIÓN EXTRAORDINARIA DEL </w:t>
      </w:r>
      <w:r w:rsidR="00B347F0" w:rsidRPr="00B347F0">
        <w:rPr>
          <w:rFonts w:ascii="AvantGarde Bk BT" w:hAnsi="AvantGarde Bk BT" w:cs="Arial"/>
          <w:sz w:val="14"/>
          <w:szCs w:val="14"/>
        </w:rPr>
        <w:t>22 VEINTIDÓS DE MAYO DE 2024 DOS MIL VEINTICUATRO</w:t>
      </w:r>
      <w:r w:rsidR="004951B7">
        <w:rPr>
          <w:rFonts w:ascii="AvantGarde Bk BT" w:hAnsi="AvantGarde Bk BT" w:cs="Arial"/>
          <w:sz w:val="14"/>
          <w:szCs w:val="14"/>
        </w:rPr>
        <w:t>.</w:t>
      </w:r>
    </w:p>
    <w:sectPr w:rsidR="00522C20" w:rsidRPr="00FE4296" w:rsidSect="00905029">
      <w:headerReference w:type="even" r:id="rId9"/>
      <w:headerReference w:type="default" r:id="rId10"/>
      <w:pgSz w:w="12242" w:h="19442" w:code="190"/>
      <w:pgMar w:top="3119" w:right="900" w:bottom="1985"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6412DE5" w14:textId="77777777" w:rsidR="00FD14C0" w:rsidRDefault="00FD14C0">
      <w:pPr>
        <w:spacing w:after="0" w:line="240" w:lineRule="auto"/>
      </w:pPr>
      <w:r>
        <w:separator/>
      </w:r>
    </w:p>
  </w:endnote>
  <w:endnote w:type="continuationSeparator" w:id="0">
    <w:p w14:paraId="6A30C7F3" w14:textId="77777777" w:rsidR="00FD14C0" w:rsidRDefault="00FD14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default"/>
    <w:sig w:usb0="00000000"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892B490" w14:textId="77777777" w:rsidR="00FD14C0" w:rsidRDefault="00FD14C0">
      <w:pPr>
        <w:spacing w:after="0" w:line="240" w:lineRule="auto"/>
      </w:pPr>
      <w:r>
        <w:separator/>
      </w:r>
    </w:p>
  </w:footnote>
  <w:footnote w:type="continuationSeparator" w:id="0">
    <w:p w14:paraId="2BC9239D" w14:textId="77777777" w:rsidR="00FD14C0" w:rsidRDefault="00FD14C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42641462"/>
      <w:docPartObj>
        <w:docPartGallery w:val="Page Numbers (Top of Page)"/>
        <w:docPartUnique/>
      </w:docPartObj>
    </w:sdtPr>
    <w:sdtContent>
      <w:p w14:paraId="115BEAF8" w14:textId="77777777" w:rsidR="0083346E" w:rsidRDefault="00A51A7E" w:rsidP="0083346E">
        <w:pPr>
          <w:pStyle w:val="Encabezado"/>
          <w:jc w:val="center"/>
        </w:pPr>
        <w:r>
          <w:t xml:space="preserve">                                                                                     </w:t>
        </w:r>
        <w:r>
          <w:fldChar w:fldCharType="begin"/>
        </w:r>
        <w:r>
          <w:instrText>PAGE   \* MERGEFORMAT</w:instrText>
        </w:r>
        <w:r>
          <w:fldChar w:fldCharType="separate"/>
        </w:r>
        <w:r w:rsidR="00481E9A" w:rsidRPr="00481E9A">
          <w:rPr>
            <w:noProof/>
            <w:lang w:val="es-ES"/>
          </w:rPr>
          <w:t>10</w:t>
        </w:r>
        <w:r>
          <w:fldChar w:fldCharType="end"/>
        </w:r>
        <w:r>
          <w:t xml:space="preserve">             </w:t>
        </w:r>
        <w:r w:rsidR="0083346E">
          <w:t>RECURSO DE REVISIÓN 600/2024-1 Y SUS ACUMULADOS</w:t>
        </w:r>
      </w:p>
      <w:p w14:paraId="0E51F0F5" w14:textId="77777777" w:rsidR="0083346E" w:rsidRDefault="0083346E" w:rsidP="0083346E">
        <w:pPr>
          <w:pStyle w:val="Encabezado"/>
          <w:jc w:val="right"/>
        </w:pPr>
        <w:r>
          <w:t>603/2024-1, 606/2024-1 Y 609/2024-1</w:t>
        </w:r>
      </w:p>
      <w:p w14:paraId="1062379C" w14:textId="789597B4" w:rsidR="00A51A7E" w:rsidRDefault="00000000" w:rsidP="00A51A7E">
        <w:pPr>
          <w:pStyle w:val="Encabezado"/>
          <w:jc w:val="center"/>
        </w:pPr>
      </w:p>
    </w:sdtContent>
  </w:sdt>
  <w:p w14:paraId="01302D7F" w14:textId="77777777" w:rsidR="00A51A7E" w:rsidRDefault="00A51A7E">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00037273"/>
      <w:docPartObj>
        <w:docPartGallery w:val="Page Numbers (Top of Page)"/>
        <w:docPartUnique/>
      </w:docPartObj>
    </w:sdtPr>
    <w:sdtContent>
      <w:p w14:paraId="235B3869" w14:textId="77777777" w:rsidR="00B347F0" w:rsidRDefault="00905029" w:rsidP="00A46F90">
        <w:pPr>
          <w:pStyle w:val="Encabezado"/>
          <w:jc w:val="center"/>
        </w:pPr>
        <w:r>
          <w:rPr>
            <w:noProof/>
          </w:rPr>
          <w:drawing>
            <wp:anchor distT="0" distB="0" distL="114300" distR="114300" simplePos="0" relativeHeight="251659264" behindDoc="1" locked="0" layoutInCell="1" allowOverlap="1" wp14:anchorId="50B481C8" wp14:editId="0C3C0183">
              <wp:simplePos x="0" y="0"/>
              <wp:positionH relativeFrom="page">
                <wp:posOffset>-17145</wp:posOffset>
              </wp:positionH>
              <wp:positionV relativeFrom="paragraph">
                <wp:posOffset>-715010</wp:posOffset>
              </wp:positionV>
              <wp:extent cx="8182335" cy="12877800"/>
              <wp:effectExtent l="0" t="0" r="9525" b="0"/>
              <wp:wrapNone/>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82335" cy="12877800"/>
                      </a:xfrm>
                      <a:prstGeom prst="rect">
                        <a:avLst/>
                      </a:prstGeom>
                      <a:noFill/>
                      <a:ln>
                        <a:noFill/>
                      </a:ln>
                    </pic:spPr>
                  </pic:pic>
                </a:graphicData>
              </a:graphic>
              <wp14:sizeRelH relativeFrom="page">
                <wp14:pctWidth>0</wp14:pctWidth>
              </wp14:sizeRelH>
              <wp14:sizeRelV relativeFrom="page">
                <wp14:pctHeight>0</wp14:pctHeight>
              </wp14:sizeRelV>
            </wp:anchor>
          </w:drawing>
        </w:r>
        <w:r w:rsidR="004351A0">
          <w:t xml:space="preserve">                                                                                     </w:t>
        </w:r>
        <w:r w:rsidR="004351A0">
          <w:fldChar w:fldCharType="begin"/>
        </w:r>
        <w:r w:rsidR="004351A0">
          <w:instrText>PAGE   \* MERGEFORMAT</w:instrText>
        </w:r>
        <w:r w:rsidR="004351A0">
          <w:fldChar w:fldCharType="separate"/>
        </w:r>
        <w:r w:rsidR="00481E9A" w:rsidRPr="00481E9A">
          <w:rPr>
            <w:noProof/>
            <w:lang w:val="es-ES"/>
          </w:rPr>
          <w:t>9</w:t>
        </w:r>
        <w:r w:rsidR="004351A0">
          <w:fldChar w:fldCharType="end"/>
        </w:r>
        <w:r w:rsidR="004351A0">
          <w:t xml:space="preserve">             RECURSO DE REVISIÓN </w:t>
        </w:r>
        <w:r w:rsidR="00B347F0">
          <w:t>600</w:t>
        </w:r>
        <w:r w:rsidR="00360A87">
          <w:t>/202</w:t>
        </w:r>
        <w:r w:rsidR="00B347F0">
          <w:t>4</w:t>
        </w:r>
        <w:r w:rsidR="00360A87">
          <w:t>-1</w:t>
        </w:r>
        <w:r w:rsidR="00B347F0">
          <w:t xml:space="preserve"> Y SUS ACUMULADOS</w:t>
        </w:r>
      </w:p>
      <w:p w14:paraId="748FB0B7" w14:textId="5B168FDF" w:rsidR="004351A0" w:rsidRDefault="00B347F0" w:rsidP="00B347F0">
        <w:pPr>
          <w:pStyle w:val="Encabezado"/>
          <w:jc w:val="right"/>
        </w:pPr>
        <w:r>
          <w:t>603/2024-1, 606/2024-1 Y 609/2024-1</w:t>
        </w:r>
      </w:p>
    </w:sdtContent>
  </w:sdt>
  <w:p w14:paraId="477B550A" w14:textId="77777777" w:rsidR="004351A0" w:rsidRDefault="004351A0">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EC47AE"/>
    <w:multiLevelType w:val="hybridMultilevel"/>
    <w:tmpl w:val="6810C366"/>
    <w:lvl w:ilvl="0" w:tplc="080A0001">
      <w:start w:val="1"/>
      <w:numFmt w:val="bullet"/>
      <w:lvlText w:val=""/>
      <w:lvlJc w:val="left"/>
      <w:pPr>
        <w:ind w:left="1070" w:hanging="360"/>
      </w:pPr>
      <w:rPr>
        <w:rFonts w:ascii="Symbol" w:hAnsi="Symbol" w:hint="default"/>
      </w:rPr>
    </w:lvl>
    <w:lvl w:ilvl="1" w:tplc="080A0003" w:tentative="1">
      <w:start w:val="1"/>
      <w:numFmt w:val="bullet"/>
      <w:lvlText w:val="o"/>
      <w:lvlJc w:val="left"/>
      <w:pPr>
        <w:ind w:left="1790" w:hanging="360"/>
      </w:pPr>
      <w:rPr>
        <w:rFonts w:ascii="Courier New" w:hAnsi="Courier New" w:cs="Courier New" w:hint="default"/>
      </w:rPr>
    </w:lvl>
    <w:lvl w:ilvl="2" w:tplc="080A0005" w:tentative="1">
      <w:start w:val="1"/>
      <w:numFmt w:val="bullet"/>
      <w:lvlText w:val=""/>
      <w:lvlJc w:val="left"/>
      <w:pPr>
        <w:ind w:left="2510" w:hanging="360"/>
      </w:pPr>
      <w:rPr>
        <w:rFonts w:ascii="Wingdings" w:hAnsi="Wingdings" w:hint="default"/>
      </w:rPr>
    </w:lvl>
    <w:lvl w:ilvl="3" w:tplc="080A0001" w:tentative="1">
      <w:start w:val="1"/>
      <w:numFmt w:val="bullet"/>
      <w:lvlText w:val=""/>
      <w:lvlJc w:val="left"/>
      <w:pPr>
        <w:ind w:left="3230" w:hanging="360"/>
      </w:pPr>
      <w:rPr>
        <w:rFonts w:ascii="Symbol" w:hAnsi="Symbol" w:hint="default"/>
      </w:rPr>
    </w:lvl>
    <w:lvl w:ilvl="4" w:tplc="080A0003" w:tentative="1">
      <w:start w:val="1"/>
      <w:numFmt w:val="bullet"/>
      <w:lvlText w:val="o"/>
      <w:lvlJc w:val="left"/>
      <w:pPr>
        <w:ind w:left="3950" w:hanging="360"/>
      </w:pPr>
      <w:rPr>
        <w:rFonts w:ascii="Courier New" w:hAnsi="Courier New" w:cs="Courier New" w:hint="default"/>
      </w:rPr>
    </w:lvl>
    <w:lvl w:ilvl="5" w:tplc="080A0005" w:tentative="1">
      <w:start w:val="1"/>
      <w:numFmt w:val="bullet"/>
      <w:lvlText w:val=""/>
      <w:lvlJc w:val="left"/>
      <w:pPr>
        <w:ind w:left="4670" w:hanging="360"/>
      </w:pPr>
      <w:rPr>
        <w:rFonts w:ascii="Wingdings" w:hAnsi="Wingdings" w:hint="default"/>
      </w:rPr>
    </w:lvl>
    <w:lvl w:ilvl="6" w:tplc="080A0001" w:tentative="1">
      <w:start w:val="1"/>
      <w:numFmt w:val="bullet"/>
      <w:lvlText w:val=""/>
      <w:lvlJc w:val="left"/>
      <w:pPr>
        <w:ind w:left="5390" w:hanging="360"/>
      </w:pPr>
      <w:rPr>
        <w:rFonts w:ascii="Symbol" w:hAnsi="Symbol" w:hint="default"/>
      </w:rPr>
    </w:lvl>
    <w:lvl w:ilvl="7" w:tplc="080A0003" w:tentative="1">
      <w:start w:val="1"/>
      <w:numFmt w:val="bullet"/>
      <w:lvlText w:val="o"/>
      <w:lvlJc w:val="left"/>
      <w:pPr>
        <w:ind w:left="6110" w:hanging="360"/>
      </w:pPr>
      <w:rPr>
        <w:rFonts w:ascii="Courier New" w:hAnsi="Courier New" w:cs="Courier New" w:hint="default"/>
      </w:rPr>
    </w:lvl>
    <w:lvl w:ilvl="8" w:tplc="080A0005" w:tentative="1">
      <w:start w:val="1"/>
      <w:numFmt w:val="bullet"/>
      <w:lvlText w:val=""/>
      <w:lvlJc w:val="left"/>
      <w:pPr>
        <w:ind w:left="6830" w:hanging="360"/>
      </w:pPr>
      <w:rPr>
        <w:rFonts w:ascii="Wingdings" w:hAnsi="Wingdings" w:hint="default"/>
      </w:rPr>
    </w:lvl>
  </w:abstractNum>
  <w:abstractNum w:abstractNumId="1"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3" w15:restartNumberingAfterBreak="0">
    <w:nsid w:val="378410FF"/>
    <w:multiLevelType w:val="hybridMultilevel"/>
    <w:tmpl w:val="89BEB82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 w15:restartNumberingAfterBreak="0">
    <w:nsid w:val="42FE51FD"/>
    <w:multiLevelType w:val="hybridMultilevel"/>
    <w:tmpl w:val="4B28B78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5" w15:restartNumberingAfterBreak="0">
    <w:nsid w:val="4EC77B67"/>
    <w:multiLevelType w:val="hybridMultilevel"/>
    <w:tmpl w:val="05FCEAF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6" w15:restartNumberingAfterBreak="0">
    <w:nsid w:val="549B0BC9"/>
    <w:multiLevelType w:val="hybridMultilevel"/>
    <w:tmpl w:val="511E7A98"/>
    <w:lvl w:ilvl="0" w:tplc="0C0A0001">
      <w:start w:val="1"/>
      <w:numFmt w:val="bullet"/>
      <w:lvlText w:val=""/>
      <w:lvlJc w:val="left"/>
      <w:pPr>
        <w:ind w:left="2109" w:hanging="360"/>
      </w:pPr>
      <w:rPr>
        <w:rFonts w:ascii="Symbol" w:hAnsi="Symbol" w:hint="default"/>
      </w:rPr>
    </w:lvl>
    <w:lvl w:ilvl="1" w:tplc="0C0A0003" w:tentative="1">
      <w:start w:val="1"/>
      <w:numFmt w:val="bullet"/>
      <w:lvlText w:val="o"/>
      <w:lvlJc w:val="left"/>
      <w:pPr>
        <w:ind w:left="2829" w:hanging="360"/>
      </w:pPr>
      <w:rPr>
        <w:rFonts w:ascii="Courier New" w:hAnsi="Courier New" w:cs="Courier New" w:hint="default"/>
      </w:rPr>
    </w:lvl>
    <w:lvl w:ilvl="2" w:tplc="0C0A0005" w:tentative="1">
      <w:start w:val="1"/>
      <w:numFmt w:val="bullet"/>
      <w:lvlText w:val=""/>
      <w:lvlJc w:val="left"/>
      <w:pPr>
        <w:ind w:left="3549" w:hanging="360"/>
      </w:pPr>
      <w:rPr>
        <w:rFonts w:ascii="Wingdings" w:hAnsi="Wingdings" w:hint="default"/>
      </w:rPr>
    </w:lvl>
    <w:lvl w:ilvl="3" w:tplc="0C0A0001" w:tentative="1">
      <w:start w:val="1"/>
      <w:numFmt w:val="bullet"/>
      <w:lvlText w:val=""/>
      <w:lvlJc w:val="left"/>
      <w:pPr>
        <w:ind w:left="4269" w:hanging="360"/>
      </w:pPr>
      <w:rPr>
        <w:rFonts w:ascii="Symbol" w:hAnsi="Symbol" w:hint="default"/>
      </w:rPr>
    </w:lvl>
    <w:lvl w:ilvl="4" w:tplc="0C0A0003" w:tentative="1">
      <w:start w:val="1"/>
      <w:numFmt w:val="bullet"/>
      <w:lvlText w:val="o"/>
      <w:lvlJc w:val="left"/>
      <w:pPr>
        <w:ind w:left="4989" w:hanging="360"/>
      </w:pPr>
      <w:rPr>
        <w:rFonts w:ascii="Courier New" w:hAnsi="Courier New" w:cs="Courier New" w:hint="default"/>
      </w:rPr>
    </w:lvl>
    <w:lvl w:ilvl="5" w:tplc="0C0A0005" w:tentative="1">
      <w:start w:val="1"/>
      <w:numFmt w:val="bullet"/>
      <w:lvlText w:val=""/>
      <w:lvlJc w:val="left"/>
      <w:pPr>
        <w:ind w:left="5709" w:hanging="360"/>
      </w:pPr>
      <w:rPr>
        <w:rFonts w:ascii="Wingdings" w:hAnsi="Wingdings" w:hint="default"/>
      </w:rPr>
    </w:lvl>
    <w:lvl w:ilvl="6" w:tplc="0C0A0001" w:tentative="1">
      <w:start w:val="1"/>
      <w:numFmt w:val="bullet"/>
      <w:lvlText w:val=""/>
      <w:lvlJc w:val="left"/>
      <w:pPr>
        <w:ind w:left="6429" w:hanging="360"/>
      </w:pPr>
      <w:rPr>
        <w:rFonts w:ascii="Symbol" w:hAnsi="Symbol" w:hint="default"/>
      </w:rPr>
    </w:lvl>
    <w:lvl w:ilvl="7" w:tplc="0C0A0003" w:tentative="1">
      <w:start w:val="1"/>
      <w:numFmt w:val="bullet"/>
      <w:lvlText w:val="o"/>
      <w:lvlJc w:val="left"/>
      <w:pPr>
        <w:ind w:left="7149" w:hanging="360"/>
      </w:pPr>
      <w:rPr>
        <w:rFonts w:ascii="Courier New" w:hAnsi="Courier New" w:cs="Courier New" w:hint="default"/>
      </w:rPr>
    </w:lvl>
    <w:lvl w:ilvl="8" w:tplc="0C0A0005" w:tentative="1">
      <w:start w:val="1"/>
      <w:numFmt w:val="bullet"/>
      <w:lvlText w:val=""/>
      <w:lvlJc w:val="left"/>
      <w:pPr>
        <w:ind w:left="7869" w:hanging="360"/>
      </w:pPr>
      <w:rPr>
        <w:rFonts w:ascii="Wingdings" w:hAnsi="Wingdings" w:hint="default"/>
      </w:rPr>
    </w:lvl>
  </w:abstractNum>
  <w:abstractNum w:abstractNumId="7" w15:restartNumberingAfterBreak="0">
    <w:nsid w:val="56E43C88"/>
    <w:multiLevelType w:val="hybridMultilevel"/>
    <w:tmpl w:val="A8B83534"/>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5AA47F36"/>
    <w:multiLevelType w:val="hybridMultilevel"/>
    <w:tmpl w:val="C096F46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795456C6"/>
    <w:multiLevelType w:val="hybridMultilevel"/>
    <w:tmpl w:val="46F20D1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num w:numId="1" w16cid:durableId="867766072">
    <w:abstractNumId w:val="2"/>
  </w:num>
  <w:num w:numId="2" w16cid:durableId="462767867">
    <w:abstractNumId w:val="7"/>
  </w:num>
  <w:num w:numId="3" w16cid:durableId="1945725438">
    <w:abstractNumId w:val="1"/>
  </w:num>
  <w:num w:numId="4" w16cid:durableId="826819988">
    <w:abstractNumId w:val="9"/>
  </w:num>
  <w:num w:numId="5" w16cid:durableId="99183885">
    <w:abstractNumId w:val="4"/>
  </w:num>
  <w:num w:numId="6" w16cid:durableId="1709454511">
    <w:abstractNumId w:val="5"/>
  </w:num>
  <w:num w:numId="7" w16cid:durableId="892428392">
    <w:abstractNumId w:val="0"/>
  </w:num>
  <w:num w:numId="8" w16cid:durableId="1022825218">
    <w:abstractNumId w:val="6"/>
  </w:num>
  <w:num w:numId="9" w16cid:durableId="1199470746">
    <w:abstractNumId w:val="3"/>
  </w:num>
  <w:num w:numId="10" w16cid:durableId="200188960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6007"/>
    <w:rsid w:val="0000240F"/>
    <w:rsid w:val="00002A7A"/>
    <w:rsid w:val="00003E39"/>
    <w:rsid w:val="00006605"/>
    <w:rsid w:val="00006A80"/>
    <w:rsid w:val="00012F45"/>
    <w:rsid w:val="000132B6"/>
    <w:rsid w:val="000175C1"/>
    <w:rsid w:val="00021F70"/>
    <w:rsid w:val="000220E8"/>
    <w:rsid w:val="0002257A"/>
    <w:rsid w:val="00023C7D"/>
    <w:rsid w:val="0002480F"/>
    <w:rsid w:val="00025E16"/>
    <w:rsid w:val="00026ABA"/>
    <w:rsid w:val="000321AF"/>
    <w:rsid w:val="000348F7"/>
    <w:rsid w:val="000370A8"/>
    <w:rsid w:val="0004338E"/>
    <w:rsid w:val="00043700"/>
    <w:rsid w:val="000442DF"/>
    <w:rsid w:val="000454E5"/>
    <w:rsid w:val="00045652"/>
    <w:rsid w:val="000500BE"/>
    <w:rsid w:val="00055002"/>
    <w:rsid w:val="00057368"/>
    <w:rsid w:val="000575BA"/>
    <w:rsid w:val="00064AED"/>
    <w:rsid w:val="000678D2"/>
    <w:rsid w:val="00067E43"/>
    <w:rsid w:val="0007226A"/>
    <w:rsid w:val="00072BFC"/>
    <w:rsid w:val="00072EFE"/>
    <w:rsid w:val="0007343B"/>
    <w:rsid w:val="00075878"/>
    <w:rsid w:val="00077A14"/>
    <w:rsid w:val="0008196A"/>
    <w:rsid w:val="0008368E"/>
    <w:rsid w:val="00086245"/>
    <w:rsid w:val="00090619"/>
    <w:rsid w:val="00094F23"/>
    <w:rsid w:val="0009520B"/>
    <w:rsid w:val="0009560A"/>
    <w:rsid w:val="00096C28"/>
    <w:rsid w:val="00097B23"/>
    <w:rsid w:val="000A011F"/>
    <w:rsid w:val="000A0E4B"/>
    <w:rsid w:val="000A16B7"/>
    <w:rsid w:val="000A1C21"/>
    <w:rsid w:val="000A2FBF"/>
    <w:rsid w:val="000A59DD"/>
    <w:rsid w:val="000C0A19"/>
    <w:rsid w:val="000C17A0"/>
    <w:rsid w:val="000C2119"/>
    <w:rsid w:val="000C62AC"/>
    <w:rsid w:val="000C74AC"/>
    <w:rsid w:val="000C76FB"/>
    <w:rsid w:val="000D0104"/>
    <w:rsid w:val="000D0B99"/>
    <w:rsid w:val="000D6760"/>
    <w:rsid w:val="000E1585"/>
    <w:rsid w:val="000E351A"/>
    <w:rsid w:val="000E36DE"/>
    <w:rsid w:val="000F06D5"/>
    <w:rsid w:val="000F0FFD"/>
    <w:rsid w:val="000F3BC2"/>
    <w:rsid w:val="000F7B3F"/>
    <w:rsid w:val="000F7D0E"/>
    <w:rsid w:val="00102840"/>
    <w:rsid w:val="00103A37"/>
    <w:rsid w:val="001065DD"/>
    <w:rsid w:val="00110EAF"/>
    <w:rsid w:val="00113B15"/>
    <w:rsid w:val="00116A18"/>
    <w:rsid w:val="001225B5"/>
    <w:rsid w:val="00123DC3"/>
    <w:rsid w:val="00125863"/>
    <w:rsid w:val="00125F3A"/>
    <w:rsid w:val="001349AF"/>
    <w:rsid w:val="0013516B"/>
    <w:rsid w:val="00135636"/>
    <w:rsid w:val="00140208"/>
    <w:rsid w:val="00141617"/>
    <w:rsid w:val="00142E8D"/>
    <w:rsid w:val="001451B3"/>
    <w:rsid w:val="00147542"/>
    <w:rsid w:val="00152EB8"/>
    <w:rsid w:val="0015504C"/>
    <w:rsid w:val="00156492"/>
    <w:rsid w:val="001633DD"/>
    <w:rsid w:val="001654EE"/>
    <w:rsid w:val="00170577"/>
    <w:rsid w:val="00170868"/>
    <w:rsid w:val="00171BE9"/>
    <w:rsid w:val="001725AA"/>
    <w:rsid w:val="00174254"/>
    <w:rsid w:val="001751A6"/>
    <w:rsid w:val="00176A33"/>
    <w:rsid w:val="001770CE"/>
    <w:rsid w:val="00177639"/>
    <w:rsid w:val="001779E5"/>
    <w:rsid w:val="00184210"/>
    <w:rsid w:val="00186C80"/>
    <w:rsid w:val="00187D86"/>
    <w:rsid w:val="00191145"/>
    <w:rsid w:val="00195E54"/>
    <w:rsid w:val="001963C2"/>
    <w:rsid w:val="001A12F5"/>
    <w:rsid w:val="001A21CB"/>
    <w:rsid w:val="001B0C91"/>
    <w:rsid w:val="001B36B8"/>
    <w:rsid w:val="001B3D44"/>
    <w:rsid w:val="001B3DCE"/>
    <w:rsid w:val="001B4E03"/>
    <w:rsid w:val="001B536E"/>
    <w:rsid w:val="001B705F"/>
    <w:rsid w:val="001C154C"/>
    <w:rsid w:val="001C1B5C"/>
    <w:rsid w:val="001C3E4E"/>
    <w:rsid w:val="001C454D"/>
    <w:rsid w:val="001C5D16"/>
    <w:rsid w:val="001C6F4F"/>
    <w:rsid w:val="001D070F"/>
    <w:rsid w:val="001D369D"/>
    <w:rsid w:val="001D3A92"/>
    <w:rsid w:val="001D473C"/>
    <w:rsid w:val="001D4FDE"/>
    <w:rsid w:val="001D713E"/>
    <w:rsid w:val="001D73C9"/>
    <w:rsid w:val="001E0577"/>
    <w:rsid w:val="001E42A7"/>
    <w:rsid w:val="001E46AB"/>
    <w:rsid w:val="001E4849"/>
    <w:rsid w:val="001E4F9E"/>
    <w:rsid w:val="001E650C"/>
    <w:rsid w:val="001F0A07"/>
    <w:rsid w:val="001F3EFE"/>
    <w:rsid w:val="001F449E"/>
    <w:rsid w:val="001F4A35"/>
    <w:rsid w:val="00200C06"/>
    <w:rsid w:val="0020227F"/>
    <w:rsid w:val="00202C2B"/>
    <w:rsid w:val="002054AE"/>
    <w:rsid w:val="00205986"/>
    <w:rsid w:val="0020702A"/>
    <w:rsid w:val="00217B66"/>
    <w:rsid w:val="002213EE"/>
    <w:rsid w:val="0022198D"/>
    <w:rsid w:val="00222640"/>
    <w:rsid w:val="00223BEF"/>
    <w:rsid w:val="00227CF2"/>
    <w:rsid w:val="00230363"/>
    <w:rsid w:val="002314C2"/>
    <w:rsid w:val="002320B6"/>
    <w:rsid w:val="00232D53"/>
    <w:rsid w:val="00237363"/>
    <w:rsid w:val="00240411"/>
    <w:rsid w:val="00242580"/>
    <w:rsid w:val="00242A52"/>
    <w:rsid w:val="002431AC"/>
    <w:rsid w:val="00244600"/>
    <w:rsid w:val="00246DDA"/>
    <w:rsid w:val="002471D7"/>
    <w:rsid w:val="00247278"/>
    <w:rsid w:val="0025104A"/>
    <w:rsid w:val="00251C8C"/>
    <w:rsid w:val="00253D02"/>
    <w:rsid w:val="00254DEE"/>
    <w:rsid w:val="00255A47"/>
    <w:rsid w:val="002568F6"/>
    <w:rsid w:val="00256DB3"/>
    <w:rsid w:val="002579C5"/>
    <w:rsid w:val="00266C18"/>
    <w:rsid w:val="00267E0D"/>
    <w:rsid w:val="00275238"/>
    <w:rsid w:val="002752E3"/>
    <w:rsid w:val="002830FB"/>
    <w:rsid w:val="00283D61"/>
    <w:rsid w:val="00286C40"/>
    <w:rsid w:val="00291012"/>
    <w:rsid w:val="00293407"/>
    <w:rsid w:val="002952D8"/>
    <w:rsid w:val="00297102"/>
    <w:rsid w:val="00297225"/>
    <w:rsid w:val="002A017C"/>
    <w:rsid w:val="002A3CF7"/>
    <w:rsid w:val="002A6C4D"/>
    <w:rsid w:val="002B05AD"/>
    <w:rsid w:val="002B0C0D"/>
    <w:rsid w:val="002B1635"/>
    <w:rsid w:val="002B1DD9"/>
    <w:rsid w:val="002B20B2"/>
    <w:rsid w:val="002B25C3"/>
    <w:rsid w:val="002B397A"/>
    <w:rsid w:val="002B6026"/>
    <w:rsid w:val="002C2DE3"/>
    <w:rsid w:val="002C2F25"/>
    <w:rsid w:val="002C4921"/>
    <w:rsid w:val="002C6A5C"/>
    <w:rsid w:val="002C6A82"/>
    <w:rsid w:val="002D30C6"/>
    <w:rsid w:val="002D4DFB"/>
    <w:rsid w:val="002D5229"/>
    <w:rsid w:val="002D7CE1"/>
    <w:rsid w:val="002E07D1"/>
    <w:rsid w:val="002E33F5"/>
    <w:rsid w:val="002E395E"/>
    <w:rsid w:val="002E43D4"/>
    <w:rsid w:val="002E43F4"/>
    <w:rsid w:val="002E46AC"/>
    <w:rsid w:val="002F343E"/>
    <w:rsid w:val="002F43DD"/>
    <w:rsid w:val="002F443D"/>
    <w:rsid w:val="002F47E3"/>
    <w:rsid w:val="002F6254"/>
    <w:rsid w:val="002F70A7"/>
    <w:rsid w:val="003013ED"/>
    <w:rsid w:val="00301DD2"/>
    <w:rsid w:val="00301F1C"/>
    <w:rsid w:val="003066D0"/>
    <w:rsid w:val="0030715C"/>
    <w:rsid w:val="0031046C"/>
    <w:rsid w:val="003105F5"/>
    <w:rsid w:val="0031343A"/>
    <w:rsid w:val="003146CE"/>
    <w:rsid w:val="00314731"/>
    <w:rsid w:val="0032223A"/>
    <w:rsid w:val="00323573"/>
    <w:rsid w:val="00323BB3"/>
    <w:rsid w:val="00327AD2"/>
    <w:rsid w:val="0033240E"/>
    <w:rsid w:val="0033248C"/>
    <w:rsid w:val="00332CAC"/>
    <w:rsid w:val="003347E7"/>
    <w:rsid w:val="00334DE1"/>
    <w:rsid w:val="00341AEF"/>
    <w:rsid w:val="00341B78"/>
    <w:rsid w:val="00343720"/>
    <w:rsid w:val="003467CD"/>
    <w:rsid w:val="00351F6A"/>
    <w:rsid w:val="00352BAC"/>
    <w:rsid w:val="00360A87"/>
    <w:rsid w:val="00361ADC"/>
    <w:rsid w:val="0036294E"/>
    <w:rsid w:val="00362F1E"/>
    <w:rsid w:val="003635DF"/>
    <w:rsid w:val="00367D32"/>
    <w:rsid w:val="00367EC8"/>
    <w:rsid w:val="0037074A"/>
    <w:rsid w:val="003753E8"/>
    <w:rsid w:val="0038138F"/>
    <w:rsid w:val="00381F37"/>
    <w:rsid w:val="00381FB4"/>
    <w:rsid w:val="003906E2"/>
    <w:rsid w:val="003912D3"/>
    <w:rsid w:val="00395BAD"/>
    <w:rsid w:val="00397652"/>
    <w:rsid w:val="003A280A"/>
    <w:rsid w:val="003A45FB"/>
    <w:rsid w:val="003A5386"/>
    <w:rsid w:val="003A628E"/>
    <w:rsid w:val="003B04BF"/>
    <w:rsid w:val="003B4484"/>
    <w:rsid w:val="003B61A6"/>
    <w:rsid w:val="003B6BC2"/>
    <w:rsid w:val="003B7CA9"/>
    <w:rsid w:val="003C2518"/>
    <w:rsid w:val="003C6017"/>
    <w:rsid w:val="003C633F"/>
    <w:rsid w:val="003C654D"/>
    <w:rsid w:val="003D0384"/>
    <w:rsid w:val="003D4D5B"/>
    <w:rsid w:val="003E0DCB"/>
    <w:rsid w:val="003E18C2"/>
    <w:rsid w:val="003E520C"/>
    <w:rsid w:val="003F14CA"/>
    <w:rsid w:val="003F1A16"/>
    <w:rsid w:val="003F2022"/>
    <w:rsid w:val="003F7F16"/>
    <w:rsid w:val="00403ABB"/>
    <w:rsid w:val="00407527"/>
    <w:rsid w:val="00411233"/>
    <w:rsid w:val="004124C3"/>
    <w:rsid w:val="00412F54"/>
    <w:rsid w:val="00422216"/>
    <w:rsid w:val="004241DD"/>
    <w:rsid w:val="00426C32"/>
    <w:rsid w:val="00427EFE"/>
    <w:rsid w:val="00431C96"/>
    <w:rsid w:val="00434214"/>
    <w:rsid w:val="004351A0"/>
    <w:rsid w:val="00435C2F"/>
    <w:rsid w:val="00437833"/>
    <w:rsid w:val="004404EB"/>
    <w:rsid w:val="00441457"/>
    <w:rsid w:val="00442032"/>
    <w:rsid w:val="004440F0"/>
    <w:rsid w:val="00444930"/>
    <w:rsid w:val="00445259"/>
    <w:rsid w:val="0045476F"/>
    <w:rsid w:val="004548D5"/>
    <w:rsid w:val="00454D8C"/>
    <w:rsid w:val="00461FB1"/>
    <w:rsid w:val="00462784"/>
    <w:rsid w:val="00465B12"/>
    <w:rsid w:val="0046607D"/>
    <w:rsid w:val="004676FB"/>
    <w:rsid w:val="00470ABB"/>
    <w:rsid w:val="00470EFF"/>
    <w:rsid w:val="00474F41"/>
    <w:rsid w:val="00481E9A"/>
    <w:rsid w:val="00484238"/>
    <w:rsid w:val="00484329"/>
    <w:rsid w:val="00485BA2"/>
    <w:rsid w:val="0049082E"/>
    <w:rsid w:val="00492AAF"/>
    <w:rsid w:val="0049358D"/>
    <w:rsid w:val="004951B7"/>
    <w:rsid w:val="004954F8"/>
    <w:rsid w:val="004A265D"/>
    <w:rsid w:val="004A5E3D"/>
    <w:rsid w:val="004A6BB7"/>
    <w:rsid w:val="004B34F2"/>
    <w:rsid w:val="004B4DA9"/>
    <w:rsid w:val="004B6665"/>
    <w:rsid w:val="004C1AAC"/>
    <w:rsid w:val="004C5DC7"/>
    <w:rsid w:val="004C688A"/>
    <w:rsid w:val="004D09AE"/>
    <w:rsid w:val="004D1C48"/>
    <w:rsid w:val="004D26FB"/>
    <w:rsid w:val="004D3656"/>
    <w:rsid w:val="004D6BC4"/>
    <w:rsid w:val="004E0494"/>
    <w:rsid w:val="004E1185"/>
    <w:rsid w:val="004E187A"/>
    <w:rsid w:val="004E20AE"/>
    <w:rsid w:val="004E3382"/>
    <w:rsid w:val="004E76CF"/>
    <w:rsid w:val="004F197D"/>
    <w:rsid w:val="004F2800"/>
    <w:rsid w:val="004F2E61"/>
    <w:rsid w:val="004F5B70"/>
    <w:rsid w:val="00502980"/>
    <w:rsid w:val="00503E78"/>
    <w:rsid w:val="0050556D"/>
    <w:rsid w:val="00510BC2"/>
    <w:rsid w:val="00512483"/>
    <w:rsid w:val="0051306D"/>
    <w:rsid w:val="005138DD"/>
    <w:rsid w:val="005140E0"/>
    <w:rsid w:val="005140E6"/>
    <w:rsid w:val="0051582C"/>
    <w:rsid w:val="00516572"/>
    <w:rsid w:val="0051677C"/>
    <w:rsid w:val="00520766"/>
    <w:rsid w:val="005207F1"/>
    <w:rsid w:val="00520C20"/>
    <w:rsid w:val="00521C84"/>
    <w:rsid w:val="00522C20"/>
    <w:rsid w:val="0052385F"/>
    <w:rsid w:val="00523B1B"/>
    <w:rsid w:val="0052446D"/>
    <w:rsid w:val="00526CF8"/>
    <w:rsid w:val="00530878"/>
    <w:rsid w:val="00537025"/>
    <w:rsid w:val="00537C17"/>
    <w:rsid w:val="00540833"/>
    <w:rsid w:val="00540870"/>
    <w:rsid w:val="00540A67"/>
    <w:rsid w:val="00543563"/>
    <w:rsid w:val="00543723"/>
    <w:rsid w:val="0054590D"/>
    <w:rsid w:val="00545F6B"/>
    <w:rsid w:val="005464F6"/>
    <w:rsid w:val="005468CC"/>
    <w:rsid w:val="00546EE9"/>
    <w:rsid w:val="0055516F"/>
    <w:rsid w:val="00555E20"/>
    <w:rsid w:val="00556864"/>
    <w:rsid w:val="005572F4"/>
    <w:rsid w:val="00560B85"/>
    <w:rsid w:val="0056323E"/>
    <w:rsid w:val="00564BF9"/>
    <w:rsid w:val="005654C4"/>
    <w:rsid w:val="005659BD"/>
    <w:rsid w:val="00567CBD"/>
    <w:rsid w:val="00567DD2"/>
    <w:rsid w:val="005709C2"/>
    <w:rsid w:val="005724A0"/>
    <w:rsid w:val="00573655"/>
    <w:rsid w:val="00576993"/>
    <w:rsid w:val="00585639"/>
    <w:rsid w:val="00585E59"/>
    <w:rsid w:val="0058692F"/>
    <w:rsid w:val="00587C13"/>
    <w:rsid w:val="00587D74"/>
    <w:rsid w:val="00591E17"/>
    <w:rsid w:val="00592223"/>
    <w:rsid w:val="0059759B"/>
    <w:rsid w:val="00597B0F"/>
    <w:rsid w:val="005A3973"/>
    <w:rsid w:val="005A4E0C"/>
    <w:rsid w:val="005A6A20"/>
    <w:rsid w:val="005B0605"/>
    <w:rsid w:val="005B074C"/>
    <w:rsid w:val="005B0DA6"/>
    <w:rsid w:val="005B10B7"/>
    <w:rsid w:val="005B353D"/>
    <w:rsid w:val="005B3852"/>
    <w:rsid w:val="005B46FD"/>
    <w:rsid w:val="005B692E"/>
    <w:rsid w:val="005B77AC"/>
    <w:rsid w:val="005B7F31"/>
    <w:rsid w:val="005C14C8"/>
    <w:rsid w:val="005C5B8A"/>
    <w:rsid w:val="005C7716"/>
    <w:rsid w:val="005D17E7"/>
    <w:rsid w:val="005D7727"/>
    <w:rsid w:val="005D793E"/>
    <w:rsid w:val="005E30A4"/>
    <w:rsid w:val="005E4684"/>
    <w:rsid w:val="005E4A67"/>
    <w:rsid w:val="005F4BD7"/>
    <w:rsid w:val="005F60B7"/>
    <w:rsid w:val="005F6406"/>
    <w:rsid w:val="005F6586"/>
    <w:rsid w:val="005F71D1"/>
    <w:rsid w:val="005F7C0B"/>
    <w:rsid w:val="00600C87"/>
    <w:rsid w:val="00602F69"/>
    <w:rsid w:val="00605E7F"/>
    <w:rsid w:val="00606016"/>
    <w:rsid w:val="00607CAD"/>
    <w:rsid w:val="00610A9B"/>
    <w:rsid w:val="00610C37"/>
    <w:rsid w:val="00612614"/>
    <w:rsid w:val="00616DCD"/>
    <w:rsid w:val="00621A31"/>
    <w:rsid w:val="006222F5"/>
    <w:rsid w:val="00623172"/>
    <w:rsid w:val="006270B4"/>
    <w:rsid w:val="00630A7A"/>
    <w:rsid w:val="00631408"/>
    <w:rsid w:val="0063148D"/>
    <w:rsid w:val="00633200"/>
    <w:rsid w:val="00633D6C"/>
    <w:rsid w:val="006341FC"/>
    <w:rsid w:val="00634298"/>
    <w:rsid w:val="00635FEB"/>
    <w:rsid w:val="006405C6"/>
    <w:rsid w:val="00643D72"/>
    <w:rsid w:val="00644495"/>
    <w:rsid w:val="006458D5"/>
    <w:rsid w:val="00646617"/>
    <w:rsid w:val="0064687E"/>
    <w:rsid w:val="006534B3"/>
    <w:rsid w:val="006535B1"/>
    <w:rsid w:val="00654600"/>
    <w:rsid w:val="00655723"/>
    <w:rsid w:val="00656020"/>
    <w:rsid w:val="0065619E"/>
    <w:rsid w:val="00660066"/>
    <w:rsid w:val="00660B0E"/>
    <w:rsid w:val="006631C4"/>
    <w:rsid w:val="006636DA"/>
    <w:rsid w:val="00664490"/>
    <w:rsid w:val="00664C91"/>
    <w:rsid w:val="00665B12"/>
    <w:rsid w:val="00666CA2"/>
    <w:rsid w:val="00667D55"/>
    <w:rsid w:val="00673EC3"/>
    <w:rsid w:val="0067715C"/>
    <w:rsid w:val="00680AAF"/>
    <w:rsid w:val="00683683"/>
    <w:rsid w:val="00684A26"/>
    <w:rsid w:val="00686606"/>
    <w:rsid w:val="00691320"/>
    <w:rsid w:val="006930CE"/>
    <w:rsid w:val="00694E61"/>
    <w:rsid w:val="00694F09"/>
    <w:rsid w:val="00695447"/>
    <w:rsid w:val="00695F1E"/>
    <w:rsid w:val="006A2D59"/>
    <w:rsid w:val="006A2E03"/>
    <w:rsid w:val="006A3A25"/>
    <w:rsid w:val="006A3D7E"/>
    <w:rsid w:val="006A3DF3"/>
    <w:rsid w:val="006B1B36"/>
    <w:rsid w:val="006B411D"/>
    <w:rsid w:val="006B517B"/>
    <w:rsid w:val="006B57D1"/>
    <w:rsid w:val="006B5D6B"/>
    <w:rsid w:val="006B5FA4"/>
    <w:rsid w:val="006B7570"/>
    <w:rsid w:val="006C1329"/>
    <w:rsid w:val="006C3154"/>
    <w:rsid w:val="006C3920"/>
    <w:rsid w:val="006C55CA"/>
    <w:rsid w:val="006C67D7"/>
    <w:rsid w:val="006D1AD9"/>
    <w:rsid w:val="006D1F02"/>
    <w:rsid w:val="006D4CB0"/>
    <w:rsid w:val="006D73D4"/>
    <w:rsid w:val="006E2C97"/>
    <w:rsid w:val="006E2CF8"/>
    <w:rsid w:val="006E397A"/>
    <w:rsid w:val="006E4698"/>
    <w:rsid w:val="006E46E3"/>
    <w:rsid w:val="006E4B2A"/>
    <w:rsid w:val="006E6ABF"/>
    <w:rsid w:val="006E72D6"/>
    <w:rsid w:val="006E7C0A"/>
    <w:rsid w:val="006E7E01"/>
    <w:rsid w:val="006F00B6"/>
    <w:rsid w:val="006F05F3"/>
    <w:rsid w:val="006F0A9C"/>
    <w:rsid w:val="006F3188"/>
    <w:rsid w:val="00701020"/>
    <w:rsid w:val="00703C93"/>
    <w:rsid w:val="0070696A"/>
    <w:rsid w:val="00710095"/>
    <w:rsid w:val="007108D5"/>
    <w:rsid w:val="00712167"/>
    <w:rsid w:val="00712219"/>
    <w:rsid w:val="00713D79"/>
    <w:rsid w:val="00717033"/>
    <w:rsid w:val="00717625"/>
    <w:rsid w:val="00720E45"/>
    <w:rsid w:val="00722F02"/>
    <w:rsid w:val="00734192"/>
    <w:rsid w:val="00736737"/>
    <w:rsid w:val="00736779"/>
    <w:rsid w:val="00736A38"/>
    <w:rsid w:val="00740514"/>
    <w:rsid w:val="00742AFD"/>
    <w:rsid w:val="00744293"/>
    <w:rsid w:val="00746BA2"/>
    <w:rsid w:val="00755068"/>
    <w:rsid w:val="00755DDE"/>
    <w:rsid w:val="00755E67"/>
    <w:rsid w:val="0076065A"/>
    <w:rsid w:val="00761210"/>
    <w:rsid w:val="007643D4"/>
    <w:rsid w:val="00765137"/>
    <w:rsid w:val="00766CF3"/>
    <w:rsid w:val="00770E4E"/>
    <w:rsid w:val="00770E86"/>
    <w:rsid w:val="0077701D"/>
    <w:rsid w:val="007778B5"/>
    <w:rsid w:val="00782771"/>
    <w:rsid w:val="00784077"/>
    <w:rsid w:val="00785036"/>
    <w:rsid w:val="007858E7"/>
    <w:rsid w:val="00790578"/>
    <w:rsid w:val="00791C5B"/>
    <w:rsid w:val="00795CDA"/>
    <w:rsid w:val="007A099C"/>
    <w:rsid w:val="007A4D6D"/>
    <w:rsid w:val="007A6A85"/>
    <w:rsid w:val="007A7D4B"/>
    <w:rsid w:val="007B0DB7"/>
    <w:rsid w:val="007B125E"/>
    <w:rsid w:val="007B1876"/>
    <w:rsid w:val="007B2BC1"/>
    <w:rsid w:val="007B3E6F"/>
    <w:rsid w:val="007B6150"/>
    <w:rsid w:val="007B7206"/>
    <w:rsid w:val="007B7FA9"/>
    <w:rsid w:val="007C14A8"/>
    <w:rsid w:val="007C7196"/>
    <w:rsid w:val="007C76EA"/>
    <w:rsid w:val="007D01F4"/>
    <w:rsid w:val="007D0F85"/>
    <w:rsid w:val="007D102D"/>
    <w:rsid w:val="007D248B"/>
    <w:rsid w:val="007D261E"/>
    <w:rsid w:val="007D2AB9"/>
    <w:rsid w:val="007D5915"/>
    <w:rsid w:val="007D5B4A"/>
    <w:rsid w:val="007D777D"/>
    <w:rsid w:val="007E185A"/>
    <w:rsid w:val="007E1E8A"/>
    <w:rsid w:val="007E2C98"/>
    <w:rsid w:val="007E56D6"/>
    <w:rsid w:val="007E70D3"/>
    <w:rsid w:val="007F211E"/>
    <w:rsid w:val="007F30BF"/>
    <w:rsid w:val="008009BE"/>
    <w:rsid w:val="00802B1F"/>
    <w:rsid w:val="0080400F"/>
    <w:rsid w:val="008054A2"/>
    <w:rsid w:val="008108BB"/>
    <w:rsid w:val="0081221D"/>
    <w:rsid w:val="00812862"/>
    <w:rsid w:val="008134AA"/>
    <w:rsid w:val="008139A3"/>
    <w:rsid w:val="00814694"/>
    <w:rsid w:val="008153A1"/>
    <w:rsid w:val="008179D5"/>
    <w:rsid w:val="00824FB3"/>
    <w:rsid w:val="0083346E"/>
    <w:rsid w:val="008335B0"/>
    <w:rsid w:val="008336DC"/>
    <w:rsid w:val="00837364"/>
    <w:rsid w:val="00846BF2"/>
    <w:rsid w:val="008470B6"/>
    <w:rsid w:val="00851926"/>
    <w:rsid w:val="00854690"/>
    <w:rsid w:val="008550DD"/>
    <w:rsid w:val="0085686C"/>
    <w:rsid w:val="00857691"/>
    <w:rsid w:val="0085799E"/>
    <w:rsid w:val="00860B8B"/>
    <w:rsid w:val="00861923"/>
    <w:rsid w:val="008639D8"/>
    <w:rsid w:val="00866363"/>
    <w:rsid w:val="00870BBF"/>
    <w:rsid w:val="008710F4"/>
    <w:rsid w:val="008713D2"/>
    <w:rsid w:val="0087423A"/>
    <w:rsid w:val="008775A2"/>
    <w:rsid w:val="00881C95"/>
    <w:rsid w:val="008831A9"/>
    <w:rsid w:val="00883D0B"/>
    <w:rsid w:val="00884B2C"/>
    <w:rsid w:val="00885567"/>
    <w:rsid w:val="0088720D"/>
    <w:rsid w:val="0089111F"/>
    <w:rsid w:val="00897018"/>
    <w:rsid w:val="008975B8"/>
    <w:rsid w:val="00897FBE"/>
    <w:rsid w:val="008A0776"/>
    <w:rsid w:val="008A2655"/>
    <w:rsid w:val="008A3812"/>
    <w:rsid w:val="008A666F"/>
    <w:rsid w:val="008B3125"/>
    <w:rsid w:val="008B465D"/>
    <w:rsid w:val="008B5069"/>
    <w:rsid w:val="008B5E35"/>
    <w:rsid w:val="008C07B0"/>
    <w:rsid w:val="008C21F1"/>
    <w:rsid w:val="008C2A44"/>
    <w:rsid w:val="008C2F43"/>
    <w:rsid w:val="008C362F"/>
    <w:rsid w:val="008C62EB"/>
    <w:rsid w:val="008D06BA"/>
    <w:rsid w:val="008D38C5"/>
    <w:rsid w:val="008D4303"/>
    <w:rsid w:val="008D5107"/>
    <w:rsid w:val="008D73DF"/>
    <w:rsid w:val="008D7E65"/>
    <w:rsid w:val="008E33DC"/>
    <w:rsid w:val="008E5DBE"/>
    <w:rsid w:val="008F152E"/>
    <w:rsid w:val="008F42A5"/>
    <w:rsid w:val="008F5876"/>
    <w:rsid w:val="008F60F1"/>
    <w:rsid w:val="008F7648"/>
    <w:rsid w:val="008F7836"/>
    <w:rsid w:val="008F7A37"/>
    <w:rsid w:val="00901669"/>
    <w:rsid w:val="00901DDD"/>
    <w:rsid w:val="0090423A"/>
    <w:rsid w:val="00905029"/>
    <w:rsid w:val="00915029"/>
    <w:rsid w:val="009208A5"/>
    <w:rsid w:val="00920986"/>
    <w:rsid w:val="00921EB9"/>
    <w:rsid w:val="009238CA"/>
    <w:rsid w:val="00924E71"/>
    <w:rsid w:val="00927046"/>
    <w:rsid w:val="00927561"/>
    <w:rsid w:val="009308E1"/>
    <w:rsid w:val="009309E2"/>
    <w:rsid w:val="009356F4"/>
    <w:rsid w:val="009405D5"/>
    <w:rsid w:val="00945423"/>
    <w:rsid w:val="00946007"/>
    <w:rsid w:val="00946B3A"/>
    <w:rsid w:val="009475B9"/>
    <w:rsid w:val="00953B79"/>
    <w:rsid w:val="00955296"/>
    <w:rsid w:val="00956073"/>
    <w:rsid w:val="00964012"/>
    <w:rsid w:val="00965A4B"/>
    <w:rsid w:val="00971503"/>
    <w:rsid w:val="009724B2"/>
    <w:rsid w:val="00975E4A"/>
    <w:rsid w:val="00980CBC"/>
    <w:rsid w:val="009826C2"/>
    <w:rsid w:val="00983A76"/>
    <w:rsid w:val="00984D51"/>
    <w:rsid w:val="009872A7"/>
    <w:rsid w:val="00987E54"/>
    <w:rsid w:val="00991DD4"/>
    <w:rsid w:val="0099268A"/>
    <w:rsid w:val="00992DAF"/>
    <w:rsid w:val="009932A5"/>
    <w:rsid w:val="00995534"/>
    <w:rsid w:val="009964E7"/>
    <w:rsid w:val="009975D4"/>
    <w:rsid w:val="009A017F"/>
    <w:rsid w:val="009A2156"/>
    <w:rsid w:val="009A418E"/>
    <w:rsid w:val="009B491C"/>
    <w:rsid w:val="009B5A64"/>
    <w:rsid w:val="009B6CD6"/>
    <w:rsid w:val="009B7CF9"/>
    <w:rsid w:val="009C1646"/>
    <w:rsid w:val="009C3CEF"/>
    <w:rsid w:val="009D070E"/>
    <w:rsid w:val="009D2248"/>
    <w:rsid w:val="009D4419"/>
    <w:rsid w:val="009D70EE"/>
    <w:rsid w:val="009E11D0"/>
    <w:rsid w:val="009E1D91"/>
    <w:rsid w:val="009F5140"/>
    <w:rsid w:val="00A01E5B"/>
    <w:rsid w:val="00A03997"/>
    <w:rsid w:val="00A07A0B"/>
    <w:rsid w:val="00A11140"/>
    <w:rsid w:val="00A12E91"/>
    <w:rsid w:val="00A17041"/>
    <w:rsid w:val="00A218D1"/>
    <w:rsid w:val="00A2199F"/>
    <w:rsid w:val="00A23BF0"/>
    <w:rsid w:val="00A31E30"/>
    <w:rsid w:val="00A33ADC"/>
    <w:rsid w:val="00A35A3C"/>
    <w:rsid w:val="00A43F34"/>
    <w:rsid w:val="00A44AB9"/>
    <w:rsid w:val="00A451B0"/>
    <w:rsid w:val="00A45889"/>
    <w:rsid w:val="00A459AA"/>
    <w:rsid w:val="00A4653E"/>
    <w:rsid w:val="00A469D6"/>
    <w:rsid w:val="00A46F90"/>
    <w:rsid w:val="00A50EA5"/>
    <w:rsid w:val="00A51A7E"/>
    <w:rsid w:val="00A51D47"/>
    <w:rsid w:val="00A56D42"/>
    <w:rsid w:val="00A622F1"/>
    <w:rsid w:val="00A6252D"/>
    <w:rsid w:val="00A62DE5"/>
    <w:rsid w:val="00A64B1A"/>
    <w:rsid w:val="00A67C98"/>
    <w:rsid w:val="00A709F8"/>
    <w:rsid w:val="00A719D2"/>
    <w:rsid w:val="00A7239A"/>
    <w:rsid w:val="00A72DBB"/>
    <w:rsid w:val="00A76AF5"/>
    <w:rsid w:val="00A76FC7"/>
    <w:rsid w:val="00A80D52"/>
    <w:rsid w:val="00A85210"/>
    <w:rsid w:val="00A87174"/>
    <w:rsid w:val="00A87E3C"/>
    <w:rsid w:val="00A90321"/>
    <w:rsid w:val="00A93850"/>
    <w:rsid w:val="00A93947"/>
    <w:rsid w:val="00A958C1"/>
    <w:rsid w:val="00AA329E"/>
    <w:rsid w:val="00AA3A79"/>
    <w:rsid w:val="00AA4F5B"/>
    <w:rsid w:val="00AA52F1"/>
    <w:rsid w:val="00AA69BB"/>
    <w:rsid w:val="00AA7234"/>
    <w:rsid w:val="00AA7C7D"/>
    <w:rsid w:val="00AB044E"/>
    <w:rsid w:val="00AB13BD"/>
    <w:rsid w:val="00AB163B"/>
    <w:rsid w:val="00AB286C"/>
    <w:rsid w:val="00AB4214"/>
    <w:rsid w:val="00AB7A2D"/>
    <w:rsid w:val="00AC032C"/>
    <w:rsid w:val="00AC05B1"/>
    <w:rsid w:val="00AC5B46"/>
    <w:rsid w:val="00AD27EE"/>
    <w:rsid w:val="00AD604D"/>
    <w:rsid w:val="00AD78ED"/>
    <w:rsid w:val="00AE1317"/>
    <w:rsid w:val="00AE2C79"/>
    <w:rsid w:val="00AE3438"/>
    <w:rsid w:val="00AE4E05"/>
    <w:rsid w:val="00AE7DD6"/>
    <w:rsid w:val="00AF2E46"/>
    <w:rsid w:val="00AF3095"/>
    <w:rsid w:val="00B005B4"/>
    <w:rsid w:val="00B01564"/>
    <w:rsid w:val="00B01595"/>
    <w:rsid w:val="00B042CF"/>
    <w:rsid w:val="00B04AE9"/>
    <w:rsid w:val="00B059BD"/>
    <w:rsid w:val="00B07E80"/>
    <w:rsid w:val="00B10279"/>
    <w:rsid w:val="00B110F3"/>
    <w:rsid w:val="00B130BF"/>
    <w:rsid w:val="00B13405"/>
    <w:rsid w:val="00B20B97"/>
    <w:rsid w:val="00B21003"/>
    <w:rsid w:val="00B2148A"/>
    <w:rsid w:val="00B21DF0"/>
    <w:rsid w:val="00B221A5"/>
    <w:rsid w:val="00B24CCB"/>
    <w:rsid w:val="00B25716"/>
    <w:rsid w:val="00B269E4"/>
    <w:rsid w:val="00B30AE3"/>
    <w:rsid w:val="00B32522"/>
    <w:rsid w:val="00B347F0"/>
    <w:rsid w:val="00B36404"/>
    <w:rsid w:val="00B36A87"/>
    <w:rsid w:val="00B37763"/>
    <w:rsid w:val="00B41393"/>
    <w:rsid w:val="00B41909"/>
    <w:rsid w:val="00B43C88"/>
    <w:rsid w:val="00B45035"/>
    <w:rsid w:val="00B46EC8"/>
    <w:rsid w:val="00B50069"/>
    <w:rsid w:val="00B50966"/>
    <w:rsid w:val="00B57186"/>
    <w:rsid w:val="00B6255A"/>
    <w:rsid w:val="00B62B1D"/>
    <w:rsid w:val="00B6458F"/>
    <w:rsid w:val="00B71296"/>
    <w:rsid w:val="00B71524"/>
    <w:rsid w:val="00B71B07"/>
    <w:rsid w:val="00B7349F"/>
    <w:rsid w:val="00B746D4"/>
    <w:rsid w:val="00B74B07"/>
    <w:rsid w:val="00B75C53"/>
    <w:rsid w:val="00B8006E"/>
    <w:rsid w:val="00B81E7E"/>
    <w:rsid w:val="00B84DEB"/>
    <w:rsid w:val="00B85CD9"/>
    <w:rsid w:val="00B87454"/>
    <w:rsid w:val="00B90C26"/>
    <w:rsid w:val="00B917D6"/>
    <w:rsid w:val="00B91C15"/>
    <w:rsid w:val="00B95A7F"/>
    <w:rsid w:val="00B95F36"/>
    <w:rsid w:val="00B977DF"/>
    <w:rsid w:val="00BA00CF"/>
    <w:rsid w:val="00BA1FB2"/>
    <w:rsid w:val="00BA2CE0"/>
    <w:rsid w:val="00BA329F"/>
    <w:rsid w:val="00BA3E72"/>
    <w:rsid w:val="00BA5352"/>
    <w:rsid w:val="00BB3708"/>
    <w:rsid w:val="00BB6315"/>
    <w:rsid w:val="00BC0AE2"/>
    <w:rsid w:val="00BC1898"/>
    <w:rsid w:val="00BC5111"/>
    <w:rsid w:val="00BC61C0"/>
    <w:rsid w:val="00BC7F82"/>
    <w:rsid w:val="00BD141A"/>
    <w:rsid w:val="00BD43F7"/>
    <w:rsid w:val="00BD45EC"/>
    <w:rsid w:val="00BD6127"/>
    <w:rsid w:val="00BE1407"/>
    <w:rsid w:val="00BE14BF"/>
    <w:rsid w:val="00BE4DAE"/>
    <w:rsid w:val="00BE762A"/>
    <w:rsid w:val="00BF1B91"/>
    <w:rsid w:val="00BF4907"/>
    <w:rsid w:val="00BF50B6"/>
    <w:rsid w:val="00BF73C5"/>
    <w:rsid w:val="00BF76E4"/>
    <w:rsid w:val="00C012B5"/>
    <w:rsid w:val="00C02870"/>
    <w:rsid w:val="00C10C35"/>
    <w:rsid w:val="00C10D6E"/>
    <w:rsid w:val="00C11DBD"/>
    <w:rsid w:val="00C13AB2"/>
    <w:rsid w:val="00C1594E"/>
    <w:rsid w:val="00C16ED8"/>
    <w:rsid w:val="00C17EB6"/>
    <w:rsid w:val="00C21CE0"/>
    <w:rsid w:val="00C223C4"/>
    <w:rsid w:val="00C2278B"/>
    <w:rsid w:val="00C26C4B"/>
    <w:rsid w:val="00C3472D"/>
    <w:rsid w:val="00C3611B"/>
    <w:rsid w:val="00C375C5"/>
    <w:rsid w:val="00C41DF2"/>
    <w:rsid w:val="00C41F69"/>
    <w:rsid w:val="00C44D79"/>
    <w:rsid w:val="00C45851"/>
    <w:rsid w:val="00C50C58"/>
    <w:rsid w:val="00C53F58"/>
    <w:rsid w:val="00C575E2"/>
    <w:rsid w:val="00C614A0"/>
    <w:rsid w:val="00C62F69"/>
    <w:rsid w:val="00C63827"/>
    <w:rsid w:val="00C65899"/>
    <w:rsid w:val="00C663F1"/>
    <w:rsid w:val="00C70F7F"/>
    <w:rsid w:val="00C72F0E"/>
    <w:rsid w:val="00C74883"/>
    <w:rsid w:val="00C74988"/>
    <w:rsid w:val="00C74F71"/>
    <w:rsid w:val="00C753DD"/>
    <w:rsid w:val="00C861A7"/>
    <w:rsid w:val="00C876B0"/>
    <w:rsid w:val="00C9075D"/>
    <w:rsid w:val="00C92937"/>
    <w:rsid w:val="00C932FF"/>
    <w:rsid w:val="00C9543E"/>
    <w:rsid w:val="00C968E1"/>
    <w:rsid w:val="00CA2860"/>
    <w:rsid w:val="00CA5C0B"/>
    <w:rsid w:val="00CA6EE7"/>
    <w:rsid w:val="00CB3B31"/>
    <w:rsid w:val="00CC1510"/>
    <w:rsid w:val="00CC5290"/>
    <w:rsid w:val="00CC592A"/>
    <w:rsid w:val="00CD0385"/>
    <w:rsid w:val="00CD2796"/>
    <w:rsid w:val="00CD3484"/>
    <w:rsid w:val="00CD3D86"/>
    <w:rsid w:val="00CD716A"/>
    <w:rsid w:val="00CE3C47"/>
    <w:rsid w:val="00CE4299"/>
    <w:rsid w:val="00CE6453"/>
    <w:rsid w:val="00CE6522"/>
    <w:rsid w:val="00CE7D5D"/>
    <w:rsid w:val="00CF5A0B"/>
    <w:rsid w:val="00D009A7"/>
    <w:rsid w:val="00D01919"/>
    <w:rsid w:val="00D02C92"/>
    <w:rsid w:val="00D12393"/>
    <w:rsid w:val="00D1380E"/>
    <w:rsid w:val="00D142D4"/>
    <w:rsid w:val="00D15125"/>
    <w:rsid w:val="00D179A9"/>
    <w:rsid w:val="00D179E4"/>
    <w:rsid w:val="00D22205"/>
    <w:rsid w:val="00D255DC"/>
    <w:rsid w:val="00D25B69"/>
    <w:rsid w:val="00D2607D"/>
    <w:rsid w:val="00D30877"/>
    <w:rsid w:val="00D40332"/>
    <w:rsid w:val="00D404EB"/>
    <w:rsid w:val="00D40B33"/>
    <w:rsid w:val="00D42096"/>
    <w:rsid w:val="00D42282"/>
    <w:rsid w:val="00D42536"/>
    <w:rsid w:val="00D44FF5"/>
    <w:rsid w:val="00D47798"/>
    <w:rsid w:val="00D53F91"/>
    <w:rsid w:val="00D56C19"/>
    <w:rsid w:val="00D61415"/>
    <w:rsid w:val="00D61834"/>
    <w:rsid w:val="00D62D1C"/>
    <w:rsid w:val="00D67313"/>
    <w:rsid w:val="00D70497"/>
    <w:rsid w:val="00D70F85"/>
    <w:rsid w:val="00D72077"/>
    <w:rsid w:val="00D73162"/>
    <w:rsid w:val="00D7359C"/>
    <w:rsid w:val="00D75B1F"/>
    <w:rsid w:val="00D76DD6"/>
    <w:rsid w:val="00D772B2"/>
    <w:rsid w:val="00D8013A"/>
    <w:rsid w:val="00D80631"/>
    <w:rsid w:val="00D81087"/>
    <w:rsid w:val="00D81110"/>
    <w:rsid w:val="00D8155D"/>
    <w:rsid w:val="00D82B78"/>
    <w:rsid w:val="00D83A6F"/>
    <w:rsid w:val="00D84DE4"/>
    <w:rsid w:val="00D87088"/>
    <w:rsid w:val="00D8773B"/>
    <w:rsid w:val="00D92AAF"/>
    <w:rsid w:val="00D93562"/>
    <w:rsid w:val="00D950CE"/>
    <w:rsid w:val="00D961D2"/>
    <w:rsid w:val="00D96557"/>
    <w:rsid w:val="00D96A12"/>
    <w:rsid w:val="00D9757C"/>
    <w:rsid w:val="00D97A32"/>
    <w:rsid w:val="00DA16EB"/>
    <w:rsid w:val="00DA599D"/>
    <w:rsid w:val="00DA67A4"/>
    <w:rsid w:val="00DA7B14"/>
    <w:rsid w:val="00DB030C"/>
    <w:rsid w:val="00DB0AA3"/>
    <w:rsid w:val="00DB33DA"/>
    <w:rsid w:val="00DB3BA6"/>
    <w:rsid w:val="00DB66B2"/>
    <w:rsid w:val="00DB6970"/>
    <w:rsid w:val="00DB7B42"/>
    <w:rsid w:val="00DC3E9C"/>
    <w:rsid w:val="00DC78B4"/>
    <w:rsid w:val="00DD1960"/>
    <w:rsid w:val="00DD3490"/>
    <w:rsid w:val="00DD397D"/>
    <w:rsid w:val="00DD4016"/>
    <w:rsid w:val="00DD6B53"/>
    <w:rsid w:val="00DD70FA"/>
    <w:rsid w:val="00DE0117"/>
    <w:rsid w:val="00DE1FEF"/>
    <w:rsid w:val="00DE3629"/>
    <w:rsid w:val="00DF1AC6"/>
    <w:rsid w:val="00DF2243"/>
    <w:rsid w:val="00DF28AA"/>
    <w:rsid w:val="00DF5011"/>
    <w:rsid w:val="00DF5768"/>
    <w:rsid w:val="00DF673C"/>
    <w:rsid w:val="00E0092E"/>
    <w:rsid w:val="00E00EF7"/>
    <w:rsid w:val="00E10A8E"/>
    <w:rsid w:val="00E122ED"/>
    <w:rsid w:val="00E12351"/>
    <w:rsid w:val="00E20E40"/>
    <w:rsid w:val="00E215BF"/>
    <w:rsid w:val="00E23C87"/>
    <w:rsid w:val="00E24A21"/>
    <w:rsid w:val="00E266E8"/>
    <w:rsid w:val="00E27A54"/>
    <w:rsid w:val="00E27C5B"/>
    <w:rsid w:val="00E32DEB"/>
    <w:rsid w:val="00E33AC2"/>
    <w:rsid w:val="00E33AE6"/>
    <w:rsid w:val="00E3491F"/>
    <w:rsid w:val="00E34E4D"/>
    <w:rsid w:val="00E40249"/>
    <w:rsid w:val="00E40C5E"/>
    <w:rsid w:val="00E45518"/>
    <w:rsid w:val="00E4659E"/>
    <w:rsid w:val="00E53CAB"/>
    <w:rsid w:val="00E54E03"/>
    <w:rsid w:val="00E57295"/>
    <w:rsid w:val="00E61B30"/>
    <w:rsid w:val="00E621B1"/>
    <w:rsid w:val="00E63ADF"/>
    <w:rsid w:val="00E65280"/>
    <w:rsid w:val="00E70526"/>
    <w:rsid w:val="00E71E37"/>
    <w:rsid w:val="00E733B6"/>
    <w:rsid w:val="00E73CCC"/>
    <w:rsid w:val="00E776B0"/>
    <w:rsid w:val="00E8549B"/>
    <w:rsid w:val="00E86E90"/>
    <w:rsid w:val="00E904D2"/>
    <w:rsid w:val="00E9319F"/>
    <w:rsid w:val="00E93B79"/>
    <w:rsid w:val="00E94303"/>
    <w:rsid w:val="00E970BD"/>
    <w:rsid w:val="00E9731A"/>
    <w:rsid w:val="00EA199B"/>
    <w:rsid w:val="00EB10C2"/>
    <w:rsid w:val="00EB38F8"/>
    <w:rsid w:val="00EB3F41"/>
    <w:rsid w:val="00EB53F9"/>
    <w:rsid w:val="00EC6F3E"/>
    <w:rsid w:val="00EC7980"/>
    <w:rsid w:val="00ED061F"/>
    <w:rsid w:val="00ED0AAF"/>
    <w:rsid w:val="00ED1920"/>
    <w:rsid w:val="00ED1AAC"/>
    <w:rsid w:val="00ED2C8C"/>
    <w:rsid w:val="00ED3930"/>
    <w:rsid w:val="00ED3979"/>
    <w:rsid w:val="00ED3F1B"/>
    <w:rsid w:val="00ED5EF1"/>
    <w:rsid w:val="00ED67EA"/>
    <w:rsid w:val="00ED76EB"/>
    <w:rsid w:val="00EE12FF"/>
    <w:rsid w:val="00EE2420"/>
    <w:rsid w:val="00EE27CA"/>
    <w:rsid w:val="00EE547E"/>
    <w:rsid w:val="00F009C1"/>
    <w:rsid w:val="00F0133E"/>
    <w:rsid w:val="00F030D0"/>
    <w:rsid w:val="00F04C9C"/>
    <w:rsid w:val="00F073BD"/>
    <w:rsid w:val="00F07634"/>
    <w:rsid w:val="00F13739"/>
    <w:rsid w:val="00F13AFA"/>
    <w:rsid w:val="00F16A0C"/>
    <w:rsid w:val="00F200B8"/>
    <w:rsid w:val="00F22D15"/>
    <w:rsid w:val="00F22FA4"/>
    <w:rsid w:val="00F26824"/>
    <w:rsid w:val="00F35464"/>
    <w:rsid w:val="00F36958"/>
    <w:rsid w:val="00F37DB0"/>
    <w:rsid w:val="00F37DFA"/>
    <w:rsid w:val="00F40ABC"/>
    <w:rsid w:val="00F416AC"/>
    <w:rsid w:val="00F42C61"/>
    <w:rsid w:val="00F500FA"/>
    <w:rsid w:val="00F533A4"/>
    <w:rsid w:val="00F54951"/>
    <w:rsid w:val="00F54AFC"/>
    <w:rsid w:val="00F564B8"/>
    <w:rsid w:val="00F6227B"/>
    <w:rsid w:val="00F62CF7"/>
    <w:rsid w:val="00F63984"/>
    <w:rsid w:val="00F63FFB"/>
    <w:rsid w:val="00F64B8D"/>
    <w:rsid w:val="00F64EF8"/>
    <w:rsid w:val="00F66517"/>
    <w:rsid w:val="00F66906"/>
    <w:rsid w:val="00F716A1"/>
    <w:rsid w:val="00F74AD2"/>
    <w:rsid w:val="00F75FAC"/>
    <w:rsid w:val="00F84664"/>
    <w:rsid w:val="00F864F6"/>
    <w:rsid w:val="00F86A16"/>
    <w:rsid w:val="00F90836"/>
    <w:rsid w:val="00F93571"/>
    <w:rsid w:val="00F94245"/>
    <w:rsid w:val="00F952CE"/>
    <w:rsid w:val="00F9636E"/>
    <w:rsid w:val="00F96837"/>
    <w:rsid w:val="00FA01F4"/>
    <w:rsid w:val="00FA062F"/>
    <w:rsid w:val="00FA7CA8"/>
    <w:rsid w:val="00FA7F73"/>
    <w:rsid w:val="00FB2C90"/>
    <w:rsid w:val="00FB39D2"/>
    <w:rsid w:val="00FC248E"/>
    <w:rsid w:val="00FC2FDD"/>
    <w:rsid w:val="00FC3CFB"/>
    <w:rsid w:val="00FC4AB5"/>
    <w:rsid w:val="00FC5588"/>
    <w:rsid w:val="00FD14C0"/>
    <w:rsid w:val="00FD6BD5"/>
    <w:rsid w:val="00FD7CC4"/>
    <w:rsid w:val="00FE08A8"/>
    <w:rsid w:val="00FE0C2F"/>
    <w:rsid w:val="00FE269D"/>
    <w:rsid w:val="00FE3050"/>
    <w:rsid w:val="00FE3086"/>
    <w:rsid w:val="00FE341D"/>
    <w:rsid w:val="00FE34C2"/>
    <w:rsid w:val="00FE4296"/>
    <w:rsid w:val="00FE77BD"/>
    <w:rsid w:val="00FF0046"/>
    <w:rsid w:val="00FF10ED"/>
    <w:rsid w:val="00FF6779"/>
    <w:rsid w:val="00FF752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BE322"/>
  <w15:docId w15:val="{D17A111A-E476-44E1-819F-BE64F91FA7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46007"/>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paragraph" w:styleId="Textodeglobo">
    <w:name w:val="Balloon Text"/>
    <w:basedOn w:val="Normal"/>
    <w:link w:val="TextodegloboCar"/>
    <w:uiPriority w:val="99"/>
    <w:semiHidden/>
    <w:unhideWhenUsed/>
    <w:rsid w:val="007778B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778B5"/>
    <w:rPr>
      <w:rFonts w:ascii="Tahoma" w:eastAsiaTheme="minorEastAsia" w:hAnsi="Tahoma" w:cs="Tahoma"/>
      <w:sz w:val="16"/>
      <w:szCs w:val="16"/>
      <w:lang w:eastAsia="es-MX"/>
    </w:rPr>
  </w:style>
  <w:style w:type="character" w:customStyle="1" w:styleId="Mencinsinresolver1">
    <w:name w:val="Mención sin resolver1"/>
    <w:basedOn w:val="Fuentedeprrafopredeter"/>
    <w:uiPriority w:val="99"/>
    <w:semiHidden/>
    <w:unhideWhenUsed/>
    <w:rsid w:val="005D17E7"/>
    <w:rPr>
      <w:color w:val="605E5C"/>
      <w:shd w:val="clear" w:color="auto" w:fill="E1DFDD"/>
    </w:rPr>
  </w:style>
  <w:style w:type="paragraph" w:styleId="Textonotapie">
    <w:name w:val="footnote text"/>
    <w:basedOn w:val="Normal"/>
    <w:link w:val="TextonotapieCar"/>
    <w:uiPriority w:val="99"/>
    <w:unhideWhenUsed/>
    <w:rsid w:val="00945423"/>
    <w:pPr>
      <w:spacing w:after="0" w:line="240" w:lineRule="auto"/>
    </w:pPr>
    <w:rPr>
      <w:sz w:val="20"/>
      <w:szCs w:val="20"/>
    </w:rPr>
  </w:style>
  <w:style w:type="character" w:customStyle="1" w:styleId="TextonotapieCar">
    <w:name w:val="Texto nota pie Car"/>
    <w:basedOn w:val="Fuentedeprrafopredeter"/>
    <w:link w:val="Textonotapie"/>
    <w:uiPriority w:val="99"/>
    <w:rsid w:val="00945423"/>
    <w:rPr>
      <w:rFonts w:eastAsiaTheme="minorEastAsia"/>
      <w:sz w:val="20"/>
      <w:szCs w:val="20"/>
      <w:lang w:eastAsia="es-MX"/>
    </w:rPr>
  </w:style>
  <w:style w:type="character" w:styleId="Refdenotaalpie">
    <w:name w:val="footnote reference"/>
    <w:basedOn w:val="Fuentedeprrafopredeter"/>
    <w:uiPriority w:val="99"/>
    <w:unhideWhenUsed/>
    <w:rsid w:val="00945423"/>
    <w:rPr>
      <w:vertAlign w:val="superscript"/>
    </w:rPr>
  </w:style>
  <w:style w:type="table" w:styleId="Tablaconcuadrcula">
    <w:name w:val="Table Grid"/>
    <w:basedOn w:val="Tablanormal"/>
    <w:uiPriority w:val="39"/>
    <w:rsid w:val="00D4033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64598246">
      <w:bodyDiv w:val="1"/>
      <w:marLeft w:val="0"/>
      <w:marRight w:val="0"/>
      <w:marTop w:val="0"/>
      <w:marBottom w:val="0"/>
      <w:divBdr>
        <w:top w:val="none" w:sz="0" w:space="0" w:color="auto"/>
        <w:left w:val="none" w:sz="0" w:space="0" w:color="auto"/>
        <w:bottom w:val="none" w:sz="0" w:space="0" w:color="auto"/>
        <w:right w:val="none" w:sz="0" w:space="0" w:color="auto"/>
      </w:divBdr>
    </w:div>
    <w:div w:id="431366859">
      <w:bodyDiv w:val="1"/>
      <w:marLeft w:val="0"/>
      <w:marRight w:val="0"/>
      <w:marTop w:val="0"/>
      <w:marBottom w:val="0"/>
      <w:divBdr>
        <w:top w:val="none" w:sz="0" w:space="0" w:color="auto"/>
        <w:left w:val="none" w:sz="0" w:space="0" w:color="auto"/>
        <w:bottom w:val="none" w:sz="0" w:space="0" w:color="auto"/>
        <w:right w:val="none" w:sz="0" w:space="0" w:color="auto"/>
      </w:divBdr>
    </w:div>
    <w:div w:id="921335973">
      <w:bodyDiv w:val="1"/>
      <w:marLeft w:val="0"/>
      <w:marRight w:val="0"/>
      <w:marTop w:val="0"/>
      <w:marBottom w:val="0"/>
      <w:divBdr>
        <w:top w:val="none" w:sz="0" w:space="0" w:color="auto"/>
        <w:left w:val="none" w:sz="0" w:space="0" w:color="auto"/>
        <w:bottom w:val="none" w:sz="0" w:space="0" w:color="auto"/>
        <w:right w:val="none" w:sz="0" w:space="0" w:color="auto"/>
      </w:divBdr>
    </w:div>
    <w:div w:id="988903075">
      <w:bodyDiv w:val="1"/>
      <w:marLeft w:val="0"/>
      <w:marRight w:val="0"/>
      <w:marTop w:val="0"/>
      <w:marBottom w:val="0"/>
      <w:divBdr>
        <w:top w:val="none" w:sz="0" w:space="0" w:color="auto"/>
        <w:left w:val="none" w:sz="0" w:space="0" w:color="auto"/>
        <w:bottom w:val="none" w:sz="0" w:space="0" w:color="auto"/>
        <w:right w:val="none" w:sz="0" w:space="0" w:color="auto"/>
      </w:divBdr>
    </w:div>
    <w:div w:id="1049307364">
      <w:bodyDiv w:val="1"/>
      <w:marLeft w:val="0"/>
      <w:marRight w:val="0"/>
      <w:marTop w:val="0"/>
      <w:marBottom w:val="0"/>
      <w:divBdr>
        <w:top w:val="none" w:sz="0" w:space="0" w:color="auto"/>
        <w:left w:val="none" w:sz="0" w:space="0" w:color="auto"/>
        <w:bottom w:val="none" w:sz="0" w:space="0" w:color="auto"/>
        <w:right w:val="none" w:sz="0" w:space="0" w:color="auto"/>
      </w:divBdr>
    </w:div>
    <w:div w:id="1072653200">
      <w:bodyDiv w:val="1"/>
      <w:marLeft w:val="0"/>
      <w:marRight w:val="0"/>
      <w:marTop w:val="0"/>
      <w:marBottom w:val="0"/>
      <w:divBdr>
        <w:top w:val="none" w:sz="0" w:space="0" w:color="auto"/>
        <w:left w:val="none" w:sz="0" w:space="0" w:color="auto"/>
        <w:bottom w:val="none" w:sz="0" w:space="0" w:color="auto"/>
        <w:right w:val="none" w:sz="0" w:space="0" w:color="auto"/>
      </w:divBdr>
    </w:div>
    <w:div w:id="1720517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B38BDE-06EF-4804-9C56-1BC31CCEF4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2059</TotalTime>
  <Pages>12</Pages>
  <Words>3097</Words>
  <Characters>17036</Characters>
  <Application>Microsoft Office Word</Application>
  <DocSecurity>0</DocSecurity>
  <Lines>141</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Alfredo Solis</cp:lastModifiedBy>
  <cp:revision>566</cp:revision>
  <cp:lastPrinted>2022-05-27T14:21:00Z</cp:lastPrinted>
  <dcterms:created xsi:type="dcterms:W3CDTF">2022-03-23T18:02:00Z</dcterms:created>
  <dcterms:modified xsi:type="dcterms:W3CDTF">2024-07-26T01:46:00Z</dcterms:modified>
</cp:coreProperties>
</file>