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D920E" w14:textId="67EB0F16" w:rsidR="003D3F11" w:rsidRDefault="003D3F11"/>
    <w:p w14:paraId="3FAEABA3" w14:textId="2AFB7497" w:rsidR="0021380D" w:rsidRDefault="0021380D"/>
    <w:p w14:paraId="6BFF2B85" w14:textId="77777777" w:rsidR="00BA49DC" w:rsidRDefault="00BA49DC" w:rsidP="00BA49DC">
      <w:pPr>
        <w:rPr>
          <w:color w:val="000000"/>
          <w:sz w:val="56"/>
          <w:szCs w:val="56"/>
        </w:rPr>
      </w:pPr>
    </w:p>
    <w:p w14:paraId="7C588BFC" w14:textId="77777777" w:rsidR="00BA49DC" w:rsidRPr="00BA49DC" w:rsidRDefault="00BA49DC" w:rsidP="00BA49DC">
      <w:pPr>
        <w:jc w:val="center"/>
        <w:rPr>
          <w:sz w:val="72"/>
          <w:szCs w:val="56"/>
        </w:rPr>
      </w:pPr>
      <w:r w:rsidRPr="00BA49DC">
        <w:rPr>
          <w:color w:val="000000"/>
          <w:sz w:val="72"/>
          <w:szCs w:val="56"/>
        </w:rPr>
        <w:t>NO SE GENERA INFORMACION, a razón que de conformidad con el Articulo 55 de la Ley de Adquisiciones del Estado el Órgano Interno de Control de este Ayuntamiento  no ha sancionado a Proveedores o Contratistas que presten sus servicios a esta dependencia.</w:t>
      </w:r>
    </w:p>
    <w:p w14:paraId="5AC7C50B" w14:textId="77777777" w:rsidR="0021380D" w:rsidRDefault="0021380D" w:rsidP="0021380D">
      <w:pPr>
        <w:jc w:val="right"/>
      </w:pPr>
    </w:p>
    <w:sectPr w:rsidR="0021380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FBC25" w14:textId="77777777" w:rsidR="002556AE" w:rsidRDefault="002556AE" w:rsidP="00F14FA0">
      <w:pPr>
        <w:spacing w:after="0" w:line="240" w:lineRule="auto"/>
      </w:pPr>
      <w:r>
        <w:separator/>
      </w:r>
    </w:p>
  </w:endnote>
  <w:endnote w:type="continuationSeparator" w:id="0">
    <w:p w14:paraId="531322C4" w14:textId="77777777" w:rsidR="002556AE" w:rsidRDefault="002556AE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1D09E" w14:textId="77777777" w:rsidR="002556AE" w:rsidRDefault="002556AE" w:rsidP="00F14FA0">
      <w:pPr>
        <w:spacing w:after="0" w:line="240" w:lineRule="auto"/>
      </w:pPr>
      <w:r>
        <w:separator/>
      </w:r>
    </w:p>
  </w:footnote>
  <w:footnote w:type="continuationSeparator" w:id="0">
    <w:p w14:paraId="22CE0B4A" w14:textId="77777777" w:rsidR="002556AE" w:rsidRDefault="002556AE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5E72D1CA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739B5"/>
    <w:rsid w:val="0021380D"/>
    <w:rsid w:val="002556AE"/>
    <w:rsid w:val="003D3F11"/>
    <w:rsid w:val="0076200E"/>
    <w:rsid w:val="008D27F0"/>
    <w:rsid w:val="00907A0F"/>
    <w:rsid w:val="00B321ED"/>
    <w:rsid w:val="00B53AAB"/>
    <w:rsid w:val="00B65D83"/>
    <w:rsid w:val="00BA49DC"/>
    <w:rsid w:val="00BE457F"/>
    <w:rsid w:val="00C94309"/>
    <w:rsid w:val="00D80B77"/>
    <w:rsid w:val="00E26204"/>
    <w:rsid w:val="00EB3F92"/>
    <w:rsid w:val="00F1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  <w15:docId w15:val="{2B41D773-6BD7-4D77-B41E-A49A9F7AC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BBBD6-3EDA-4649-AA29-64B611FE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antonio espinosa</cp:lastModifiedBy>
  <cp:revision>2</cp:revision>
  <cp:lastPrinted>2021-10-05T16:21:00Z</cp:lastPrinted>
  <dcterms:created xsi:type="dcterms:W3CDTF">2024-03-02T18:29:00Z</dcterms:created>
  <dcterms:modified xsi:type="dcterms:W3CDTF">2024-03-02T18:29:00Z</dcterms:modified>
</cp:coreProperties>
</file>