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A1E" w:rsidRPr="00A228D6" w:rsidRDefault="00EB401A" w:rsidP="00A228D6">
      <w:pPr>
        <w:widowControl/>
        <w:suppressAutoHyphens w:val="0"/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b/>
          <w:kern w:val="0"/>
          <w:lang w:eastAsia="en-US" w:bidi="ar-SA"/>
        </w:rPr>
      </w:pP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LAS RESOLUCIONES DICTADAS POR </w:t>
      </w:r>
      <w:r w:rsidR="00E64B61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PLENO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DEL CONSEJO DE LA JUDICATURA DEL PODER</w:t>
      </w:r>
      <w:r w:rsidR="001D01F4">
        <w:rPr>
          <w:rFonts w:ascii="Arial" w:eastAsiaTheme="minorHAnsi" w:hAnsi="Arial" w:cs="Arial"/>
          <w:b/>
          <w:kern w:val="0"/>
          <w:lang w:eastAsia="en-US" w:bidi="ar-SA"/>
        </w:rPr>
        <w:t xml:space="preserve"> JUDICIAL DEL ESTADO DEL MES DE</w:t>
      </w:r>
      <w:r w:rsidR="0026203A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="004A2240">
        <w:rPr>
          <w:rFonts w:ascii="Arial" w:eastAsiaTheme="minorHAnsi" w:hAnsi="Arial" w:cs="Arial"/>
          <w:b/>
          <w:kern w:val="0"/>
          <w:lang w:eastAsia="en-US" w:bidi="ar-SA"/>
        </w:rPr>
        <w:t>MARZO</w:t>
      </w:r>
      <w:bookmarkStart w:id="0" w:name="_GoBack"/>
      <w:bookmarkEnd w:id="0"/>
      <w:r w:rsidR="00B624B6">
        <w:rPr>
          <w:rFonts w:ascii="Arial" w:eastAsiaTheme="minorHAnsi" w:hAnsi="Arial" w:cs="Arial"/>
          <w:b/>
          <w:kern w:val="0"/>
          <w:lang w:eastAsia="en-US" w:bidi="ar-SA"/>
        </w:rPr>
        <w:t xml:space="preserve"> DE DOS MIL VEINTICUATRO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, AÚN NO CAUSAN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>EJECUTORIA,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EN VIRTUD DE QUE S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>E ENCUENTRA TRANSCURRIENDO EL TÉ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RMINO PARA INTERPONER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 xml:space="preserve">JUICIO DE GARANTÍAS 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PREVISTO EN EL ARTÍCULO 17 DE LA LEY DE AMPARO,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POR LO QUE DURANTE EL PERIODO QUE SE REPORTA NO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SE GENERÓ INFORMACIÓN.</w:t>
      </w:r>
    </w:p>
    <w:sectPr w:rsidR="00F64A1E" w:rsidRPr="00A228D6" w:rsidSect="00D015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 w:code="5"/>
      <w:pgMar w:top="1701" w:right="1134" w:bottom="1418" w:left="2835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53A4" w:rsidRDefault="004153A4" w:rsidP="005161F6">
      <w:r>
        <w:separator/>
      </w:r>
    </w:p>
  </w:endnote>
  <w:endnote w:type="continuationSeparator" w:id="0">
    <w:p w:rsidR="004153A4" w:rsidRDefault="004153A4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53A4" w:rsidRDefault="004153A4" w:rsidP="005161F6">
      <w:r>
        <w:separator/>
      </w:r>
    </w:p>
  </w:footnote>
  <w:footnote w:type="continuationSeparator" w:id="0">
    <w:p w:rsidR="004153A4" w:rsidRDefault="004153A4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Encabezado"/>
    </w:pPr>
    <w:r>
      <w:rPr>
        <w:noProof/>
        <w:lang w:eastAsia="es-MX" w:bidi="ar-SA"/>
      </w:rPr>
      <w:drawing>
        <wp:anchor distT="0" distB="0" distL="114300" distR="114300" simplePos="0" relativeHeight="251658240" behindDoc="1" locked="0" layoutInCell="1" allowOverlap="1" wp14:anchorId="699B78DB" wp14:editId="0C7861D2">
          <wp:simplePos x="0" y="0"/>
          <wp:positionH relativeFrom="column">
            <wp:posOffset>3712845</wp:posOffset>
          </wp:positionH>
          <wp:positionV relativeFrom="paragraph">
            <wp:posOffset>43815</wp:posOffset>
          </wp:positionV>
          <wp:extent cx="1536700" cy="741045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 w:bidi="ar-SA"/>
      </w:rPr>
      <w:drawing>
        <wp:anchor distT="0" distB="0" distL="114300" distR="114300" simplePos="0" relativeHeight="251659264" behindDoc="1" locked="0" layoutInCell="1" allowOverlap="1" wp14:anchorId="4137EDBD" wp14:editId="19A85397">
          <wp:simplePos x="0" y="0"/>
          <wp:positionH relativeFrom="column">
            <wp:posOffset>-830580</wp:posOffset>
          </wp:positionH>
          <wp:positionV relativeFrom="paragraph">
            <wp:posOffset>43815</wp:posOffset>
          </wp:positionV>
          <wp:extent cx="867410" cy="770255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410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5161F6" w:rsidRDefault="000E5D28">
    <w:pPr>
      <w:pStyle w:val="Encabezado"/>
    </w:pPr>
    <w:r>
      <w:tab/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1CC219E"/>
    <w:multiLevelType w:val="hybridMultilevel"/>
    <w:tmpl w:val="EA02D2E6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/>
  <w:attachedTemplate r:id="rId1"/>
  <w:defaultTabStop w:val="708"/>
  <w:hyphenationZone w:val="425"/>
  <w:evenAndOddHeaders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5F4"/>
    <w:rsid w:val="00002FFA"/>
    <w:rsid w:val="000212BE"/>
    <w:rsid w:val="000312F3"/>
    <w:rsid w:val="000632AC"/>
    <w:rsid w:val="000E0927"/>
    <w:rsid w:val="000E3AA9"/>
    <w:rsid w:val="000E5D28"/>
    <w:rsid w:val="00115C8C"/>
    <w:rsid w:val="00116268"/>
    <w:rsid w:val="00130E40"/>
    <w:rsid w:val="0015351C"/>
    <w:rsid w:val="00161D6B"/>
    <w:rsid w:val="001D01F4"/>
    <w:rsid w:val="001E21A6"/>
    <w:rsid w:val="00215609"/>
    <w:rsid w:val="00244C02"/>
    <w:rsid w:val="00250563"/>
    <w:rsid w:val="0026203A"/>
    <w:rsid w:val="002A52C4"/>
    <w:rsid w:val="002E29FD"/>
    <w:rsid w:val="002E4EDA"/>
    <w:rsid w:val="00307797"/>
    <w:rsid w:val="00326262"/>
    <w:rsid w:val="0034387A"/>
    <w:rsid w:val="00383326"/>
    <w:rsid w:val="003C5CD2"/>
    <w:rsid w:val="003F24B1"/>
    <w:rsid w:val="0040327B"/>
    <w:rsid w:val="00404E28"/>
    <w:rsid w:val="004153A4"/>
    <w:rsid w:val="004356F3"/>
    <w:rsid w:val="004624C1"/>
    <w:rsid w:val="004817BF"/>
    <w:rsid w:val="00495992"/>
    <w:rsid w:val="004A06F2"/>
    <w:rsid w:val="004A2240"/>
    <w:rsid w:val="004B5EC7"/>
    <w:rsid w:val="004D0F89"/>
    <w:rsid w:val="00513912"/>
    <w:rsid w:val="005161F6"/>
    <w:rsid w:val="0052787D"/>
    <w:rsid w:val="00536189"/>
    <w:rsid w:val="00621A75"/>
    <w:rsid w:val="006415DD"/>
    <w:rsid w:val="00654422"/>
    <w:rsid w:val="006558CE"/>
    <w:rsid w:val="006754DF"/>
    <w:rsid w:val="00694F45"/>
    <w:rsid w:val="0069527B"/>
    <w:rsid w:val="006C3080"/>
    <w:rsid w:val="006F5256"/>
    <w:rsid w:val="00707196"/>
    <w:rsid w:val="0071552C"/>
    <w:rsid w:val="00726259"/>
    <w:rsid w:val="007360B5"/>
    <w:rsid w:val="007458B9"/>
    <w:rsid w:val="00752774"/>
    <w:rsid w:val="007602E5"/>
    <w:rsid w:val="00793BA8"/>
    <w:rsid w:val="008902B3"/>
    <w:rsid w:val="008B2621"/>
    <w:rsid w:val="008B6420"/>
    <w:rsid w:val="008D2987"/>
    <w:rsid w:val="008E14AD"/>
    <w:rsid w:val="0091781E"/>
    <w:rsid w:val="0093412D"/>
    <w:rsid w:val="009F6DE5"/>
    <w:rsid w:val="00A228D6"/>
    <w:rsid w:val="00A45852"/>
    <w:rsid w:val="00A51E0A"/>
    <w:rsid w:val="00A81D6C"/>
    <w:rsid w:val="00AD283B"/>
    <w:rsid w:val="00AD42C1"/>
    <w:rsid w:val="00AD591D"/>
    <w:rsid w:val="00AE710E"/>
    <w:rsid w:val="00B2305E"/>
    <w:rsid w:val="00B25A99"/>
    <w:rsid w:val="00B32476"/>
    <w:rsid w:val="00B624B6"/>
    <w:rsid w:val="00B70609"/>
    <w:rsid w:val="00B92B5E"/>
    <w:rsid w:val="00BF1375"/>
    <w:rsid w:val="00BF4D46"/>
    <w:rsid w:val="00C350CF"/>
    <w:rsid w:val="00C51379"/>
    <w:rsid w:val="00C546CE"/>
    <w:rsid w:val="00C71CA9"/>
    <w:rsid w:val="00C73EE7"/>
    <w:rsid w:val="00C846B1"/>
    <w:rsid w:val="00CB1442"/>
    <w:rsid w:val="00CB46C8"/>
    <w:rsid w:val="00CC3CB9"/>
    <w:rsid w:val="00CF02CB"/>
    <w:rsid w:val="00D015F4"/>
    <w:rsid w:val="00D2135A"/>
    <w:rsid w:val="00DB0402"/>
    <w:rsid w:val="00DE0FD3"/>
    <w:rsid w:val="00E25759"/>
    <w:rsid w:val="00E6147E"/>
    <w:rsid w:val="00E64B61"/>
    <w:rsid w:val="00E70282"/>
    <w:rsid w:val="00E93E3F"/>
    <w:rsid w:val="00E96026"/>
    <w:rsid w:val="00EB401A"/>
    <w:rsid w:val="00EE2162"/>
    <w:rsid w:val="00F60D22"/>
    <w:rsid w:val="00F64A1E"/>
    <w:rsid w:val="00F85F5C"/>
    <w:rsid w:val="00FC292D"/>
    <w:rsid w:val="00FE489B"/>
    <w:rsid w:val="00FF2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."/>
  <w:listSeparator w:val=","/>
  <w14:docId w14:val="24FA55F8"/>
  <w15:docId w15:val="{626DFEF5-71EF-4504-A797-7C9CABB8E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J%20GFLOPEZS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253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FABIOLA LOPEZ SAENZ</dc:creator>
  <cp:lastModifiedBy>CHRISTIAN JOCELYN RAMOS GARCIA</cp:lastModifiedBy>
  <cp:revision>52</cp:revision>
  <cp:lastPrinted>2019-05-02T18:35:00Z</cp:lastPrinted>
  <dcterms:created xsi:type="dcterms:W3CDTF">2018-10-18T16:51:00Z</dcterms:created>
  <dcterms:modified xsi:type="dcterms:W3CDTF">2024-04-09T16:35:00Z</dcterms:modified>
</cp:coreProperties>
</file>