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6FCD" w:rsidRPr="00C86FCD" w:rsidRDefault="00C86FCD" w:rsidP="00C86FCD">
      <w:pPr>
        <w:spacing w:after="0" w:line="240" w:lineRule="auto"/>
        <w:rPr>
          <w:rFonts w:ascii="Calibri" w:eastAsia="Times New Roman" w:hAnsi="Calibri" w:cs="Calibri"/>
          <w:color w:val="000000"/>
          <w:lang w:eastAsia="es-MX"/>
        </w:rPr>
      </w:pPr>
      <w:r w:rsidRPr="00C86FCD">
        <w:rPr>
          <w:rFonts w:ascii="Calibri" w:eastAsia="Times New Roman" w:hAnsi="Calibri" w:cs="Calibri"/>
          <w:color w:val="000000"/>
          <w:lang w:eastAsia="es-MX"/>
        </w:rPr>
        <w:t>Este Sujeto Obligado no está facultado para generar la Información solo la recibe…. Durante el mes de agosto 2024,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    ( el Llenado del formato se lleva a cabo con los criterios solicitados en los apartados de fecha agregándose el último</w:t>
      </w:r>
      <w:bookmarkStart w:id="0" w:name="_GoBack"/>
      <w:bookmarkEnd w:id="0"/>
      <w:r w:rsidRPr="00C86FCD">
        <w:rPr>
          <w:rFonts w:ascii="Calibri" w:eastAsia="Times New Roman" w:hAnsi="Calibri" w:cs="Calibri"/>
          <w:color w:val="000000"/>
          <w:lang w:eastAsia="es-MX"/>
        </w:rPr>
        <w:t xml:space="preserve"> día del mes reportado, en las celdas solicita texto, se anexa " no se genera", en las celdas donde solicita número, se anexa " 0" y en las celdas predeterminadas se selecciona la opción,  para cumplir con lo requerido).</w:t>
      </w:r>
    </w:p>
    <w:p w:rsidR="0019461D" w:rsidRDefault="0019461D"/>
    <w:sectPr w:rsidR="0019461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FCD"/>
    <w:rsid w:val="0019461D"/>
    <w:rsid w:val="00C86F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115</Words>
  <Characters>634</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1</cp:revision>
  <dcterms:created xsi:type="dcterms:W3CDTF">2024-09-06T16:37:00Z</dcterms:created>
  <dcterms:modified xsi:type="dcterms:W3CDTF">2024-09-06T16:38:00Z</dcterms:modified>
</cp:coreProperties>
</file>