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7CF76" w14:textId="77777777" w:rsidR="00C90B54" w:rsidRPr="003774DD" w:rsidRDefault="00C90B54" w:rsidP="00C90B54">
      <w:pPr>
        <w:jc w:val="both"/>
        <w:rPr>
          <w:rFonts w:ascii="Arial" w:hAnsi="Arial" w:cs="Arial"/>
          <w:b/>
        </w:rPr>
      </w:pPr>
      <w:r w:rsidRPr="003774DD">
        <w:rPr>
          <w:rFonts w:ascii="Arial" w:hAnsi="Arial" w:cs="Arial"/>
          <w:b/>
        </w:rPr>
        <w:t>3.2.7.15.</w:t>
      </w:r>
      <w:r w:rsidRPr="003774DD">
        <w:rPr>
          <w:rFonts w:ascii="Arial" w:hAnsi="Arial" w:cs="Arial"/>
          <w:b/>
        </w:rPr>
        <w:tab/>
        <w:t>Turismo y Comunicación Social</w:t>
      </w:r>
    </w:p>
    <w:p w14:paraId="115EC17B" w14:textId="77777777" w:rsidR="00C90B54" w:rsidRPr="00D830F5" w:rsidRDefault="00C90B54" w:rsidP="00C90B54">
      <w:pPr>
        <w:jc w:val="both"/>
        <w:rPr>
          <w:rFonts w:ascii="Arial" w:hAnsi="Arial" w:cs="Arial"/>
        </w:rPr>
      </w:pPr>
      <w:r w:rsidRPr="00C61E15">
        <w:rPr>
          <w:rFonts w:ascii="Arial" w:hAnsi="Arial" w:cs="Arial"/>
          <w:b/>
        </w:rPr>
        <w:t>Objetivo:</w:t>
      </w:r>
      <w:r w:rsidRPr="00D830F5">
        <w:rPr>
          <w:rFonts w:ascii="Arial" w:hAnsi="Arial" w:cs="Arial"/>
        </w:rPr>
        <w:t xml:space="preserve"> Difundir, rescatar y promover el patrimonio natural y cultural de nuestro municipio para atraer a visitantes nacionales y extranjeros impulsado el desarrollo económico de la región.  </w:t>
      </w:r>
    </w:p>
    <w:p w14:paraId="7B313677" w14:textId="77777777" w:rsidR="00C90B54" w:rsidRPr="00D830F5" w:rsidRDefault="00C90B54" w:rsidP="00C90B54">
      <w:pPr>
        <w:jc w:val="both"/>
        <w:rPr>
          <w:rFonts w:ascii="Arial" w:hAnsi="Arial" w:cs="Arial"/>
        </w:rPr>
      </w:pPr>
      <w:r w:rsidRPr="00D830F5">
        <w:rPr>
          <w:rFonts w:ascii="Arial" w:hAnsi="Arial" w:cs="Arial"/>
        </w:rPr>
        <w:t xml:space="preserve">En conformidad a </w:t>
      </w:r>
      <w:r w:rsidRPr="0066039B">
        <w:rPr>
          <w:rFonts w:ascii="Arial" w:hAnsi="Arial" w:cs="Arial"/>
          <w:b/>
          <w:bCs/>
        </w:rPr>
        <w:t>la Ley de Turismo del Estado de San Luis Potosí, artículo 9</w:t>
      </w:r>
      <w:r w:rsidRPr="00D830F5">
        <w:rPr>
          <w:rFonts w:ascii="Arial" w:hAnsi="Arial" w:cs="Arial"/>
        </w:rPr>
        <w:t xml:space="preserve">, es atribución del ayuntamiento: </w:t>
      </w:r>
    </w:p>
    <w:p w14:paraId="2A036892" w14:textId="77777777" w:rsidR="00C90B54" w:rsidRPr="00D830F5" w:rsidRDefault="00C90B54" w:rsidP="00C90B54">
      <w:pPr>
        <w:jc w:val="both"/>
        <w:rPr>
          <w:rFonts w:ascii="Arial" w:hAnsi="Arial" w:cs="Arial"/>
        </w:rPr>
      </w:pPr>
      <w:r w:rsidRPr="00D830F5">
        <w:rPr>
          <w:rFonts w:ascii="Arial" w:hAnsi="Arial" w:cs="Arial"/>
        </w:rPr>
        <w:t>I.</w:t>
      </w:r>
      <w:r w:rsidRPr="00D830F5">
        <w:rPr>
          <w:rFonts w:ascii="Arial" w:hAnsi="Arial" w:cs="Arial"/>
        </w:rPr>
        <w:tab/>
        <w:t>Elaborar el Programa de Fomento Turístico Municipal, cuando las condiciones y características propias del municipio de que se trate lo ameriten, y que deberá ser acorde a lo dispuesto en los planes de Desarrollo Estatal, y Municipal;</w:t>
      </w:r>
    </w:p>
    <w:p w14:paraId="5FCF6DE6" w14:textId="77777777" w:rsidR="00C90B54" w:rsidRPr="00D830F5" w:rsidRDefault="00C90B54" w:rsidP="00C90B54">
      <w:pPr>
        <w:jc w:val="both"/>
        <w:rPr>
          <w:rFonts w:ascii="Arial" w:hAnsi="Arial" w:cs="Arial"/>
        </w:rPr>
      </w:pPr>
      <w:r w:rsidRPr="00D830F5">
        <w:rPr>
          <w:rFonts w:ascii="Arial" w:hAnsi="Arial" w:cs="Arial"/>
        </w:rPr>
        <w:t>II.</w:t>
      </w:r>
      <w:r w:rsidRPr="00D830F5">
        <w:rPr>
          <w:rFonts w:ascii="Arial" w:hAnsi="Arial" w:cs="Arial"/>
        </w:rPr>
        <w:tab/>
        <w:t>Difundir los programas turísticos;</w:t>
      </w:r>
    </w:p>
    <w:p w14:paraId="33B7E79F" w14:textId="77777777" w:rsidR="00C90B54" w:rsidRPr="00D830F5" w:rsidRDefault="00C90B54" w:rsidP="00C90B54">
      <w:pPr>
        <w:jc w:val="both"/>
        <w:rPr>
          <w:rFonts w:ascii="Arial" w:hAnsi="Arial" w:cs="Arial"/>
        </w:rPr>
      </w:pPr>
      <w:r w:rsidRPr="00D830F5">
        <w:rPr>
          <w:rFonts w:ascii="Arial" w:hAnsi="Arial" w:cs="Arial"/>
        </w:rPr>
        <w:t>III.</w:t>
      </w:r>
      <w:r w:rsidRPr="00D830F5">
        <w:rPr>
          <w:rFonts w:ascii="Arial" w:hAnsi="Arial" w:cs="Arial"/>
        </w:rPr>
        <w:tab/>
        <w:t>Proporcionar a la Secretaría las cifras y datos que le solicite en materia turística;</w:t>
      </w:r>
    </w:p>
    <w:p w14:paraId="313D9B26" w14:textId="77777777" w:rsidR="00C90B54" w:rsidRPr="00D830F5" w:rsidRDefault="00C90B54" w:rsidP="00C90B54">
      <w:pPr>
        <w:jc w:val="both"/>
        <w:rPr>
          <w:rFonts w:ascii="Arial" w:hAnsi="Arial" w:cs="Arial"/>
        </w:rPr>
      </w:pPr>
      <w:r w:rsidRPr="00D830F5">
        <w:rPr>
          <w:rFonts w:ascii="Arial" w:hAnsi="Arial" w:cs="Arial"/>
        </w:rPr>
        <w:t>IV.</w:t>
      </w:r>
      <w:r w:rsidRPr="00D830F5">
        <w:rPr>
          <w:rFonts w:ascii="Arial" w:hAnsi="Arial" w:cs="Arial"/>
        </w:rPr>
        <w:tab/>
        <w:t>Vigilar y dar mantenimiento en coordinación con la Secretaría, a la infraestructura turística para que se conserve y mantenga en buenas condiciones;</w:t>
      </w:r>
    </w:p>
    <w:p w14:paraId="2375D939" w14:textId="77777777" w:rsidR="00C90B54" w:rsidRPr="00D830F5" w:rsidRDefault="00C90B54" w:rsidP="00C90B54">
      <w:pPr>
        <w:jc w:val="both"/>
        <w:rPr>
          <w:rFonts w:ascii="Arial" w:hAnsi="Arial" w:cs="Arial"/>
        </w:rPr>
      </w:pPr>
      <w:r w:rsidRPr="00D830F5">
        <w:rPr>
          <w:rFonts w:ascii="Arial" w:hAnsi="Arial" w:cs="Arial"/>
        </w:rPr>
        <w:t>V.</w:t>
      </w:r>
      <w:r w:rsidRPr="00D830F5">
        <w:rPr>
          <w:rFonts w:ascii="Arial" w:hAnsi="Arial" w:cs="Arial"/>
        </w:rPr>
        <w:tab/>
        <w:t>Organizar, en coordinación con la Secretaría, la implementación de cursos, seminarios o talleres, y la celebración de congresos, encuentros o seminarios para la capacitación y adiestramiento del personal de los prestadores de servicios turísticos</w:t>
      </w:r>
      <w:r>
        <w:rPr>
          <w:rFonts w:ascii="Arial" w:hAnsi="Arial" w:cs="Arial"/>
        </w:rPr>
        <w:t>, tomando en cuenta las condiciones especiales que se pudiera presentar, y adaptándose a los cambios resultantes de un levantamiento de restricciones en servicios turísticos ocasionados por un hecho de fuerza mayor;</w:t>
      </w:r>
    </w:p>
    <w:p w14:paraId="7B1B2011" w14:textId="77777777" w:rsidR="00C90B54" w:rsidRPr="00D830F5" w:rsidRDefault="00C90B54" w:rsidP="00C90B54">
      <w:pPr>
        <w:jc w:val="both"/>
        <w:rPr>
          <w:rFonts w:ascii="Arial" w:hAnsi="Arial" w:cs="Arial"/>
        </w:rPr>
      </w:pPr>
      <w:r w:rsidRPr="00D830F5">
        <w:rPr>
          <w:rFonts w:ascii="Arial" w:hAnsi="Arial" w:cs="Arial"/>
        </w:rPr>
        <w:t>VI.</w:t>
      </w:r>
      <w:r w:rsidRPr="00D830F5">
        <w:rPr>
          <w:rFonts w:ascii="Arial" w:hAnsi="Arial" w:cs="Arial"/>
        </w:rPr>
        <w:tab/>
        <w:t>Propiciar el aprovechamiento sustentable del territorio municipal en favor del turismo;</w:t>
      </w:r>
    </w:p>
    <w:p w14:paraId="5AAA2D80" w14:textId="77777777" w:rsidR="00C90B54" w:rsidRPr="00D830F5" w:rsidRDefault="00C90B54" w:rsidP="00C90B54">
      <w:pPr>
        <w:jc w:val="both"/>
        <w:rPr>
          <w:rFonts w:ascii="Arial" w:hAnsi="Arial" w:cs="Arial"/>
        </w:rPr>
      </w:pPr>
      <w:r w:rsidRPr="00D830F5">
        <w:rPr>
          <w:rFonts w:ascii="Arial" w:hAnsi="Arial" w:cs="Arial"/>
        </w:rPr>
        <w:t>VII.</w:t>
      </w:r>
      <w:r w:rsidRPr="00D830F5">
        <w:rPr>
          <w:rFonts w:ascii="Arial" w:hAnsi="Arial" w:cs="Arial"/>
        </w:rPr>
        <w:tab/>
        <w:t>Fomentar y preservar las áreas susceptibles de constituirse en atractivo turístico;</w:t>
      </w:r>
    </w:p>
    <w:p w14:paraId="4DA0751F" w14:textId="77777777" w:rsidR="00C90B54" w:rsidRPr="00D830F5" w:rsidRDefault="00C90B54" w:rsidP="00C90B54">
      <w:pPr>
        <w:jc w:val="both"/>
        <w:rPr>
          <w:rFonts w:ascii="Arial" w:hAnsi="Arial" w:cs="Arial"/>
        </w:rPr>
      </w:pPr>
      <w:r w:rsidRPr="00D830F5">
        <w:rPr>
          <w:rFonts w:ascii="Arial" w:hAnsi="Arial" w:cs="Arial"/>
        </w:rPr>
        <w:t>VIII.</w:t>
      </w:r>
      <w:r w:rsidRPr="00D830F5">
        <w:rPr>
          <w:rFonts w:ascii="Arial" w:hAnsi="Arial" w:cs="Arial"/>
        </w:rPr>
        <w:tab/>
        <w:t xml:space="preserve">Colaborar en los términos que establezca la ley de la materia, con el gobierno Federal y entidades federativas, en el rescate y conservación de los sitios turísticos ubicados dentro de la región de que se trate; </w:t>
      </w:r>
    </w:p>
    <w:p w14:paraId="1FB9F623" w14:textId="77777777" w:rsidR="00C90B54" w:rsidRPr="00D830F5" w:rsidRDefault="00C90B54" w:rsidP="00C90B54">
      <w:pPr>
        <w:jc w:val="both"/>
        <w:rPr>
          <w:rFonts w:ascii="Arial" w:hAnsi="Arial" w:cs="Arial"/>
        </w:rPr>
      </w:pPr>
      <w:r w:rsidRPr="00D830F5">
        <w:rPr>
          <w:rFonts w:ascii="Arial" w:hAnsi="Arial" w:cs="Arial"/>
        </w:rPr>
        <w:t>IX.</w:t>
      </w:r>
      <w:r w:rsidRPr="00D830F5">
        <w:rPr>
          <w:rFonts w:ascii="Arial" w:hAnsi="Arial" w:cs="Arial"/>
        </w:rPr>
        <w:tab/>
        <w:t>Participar con el Gobierno Federal, así como los prestadores de servicios turísticos, en la constitución de fondos de fomento turístico;</w:t>
      </w:r>
    </w:p>
    <w:p w14:paraId="3C246851" w14:textId="77777777" w:rsidR="00C90B54" w:rsidRPr="00D830F5" w:rsidRDefault="00C90B54" w:rsidP="00C90B54">
      <w:pPr>
        <w:jc w:val="both"/>
        <w:rPr>
          <w:rFonts w:ascii="Arial" w:hAnsi="Arial" w:cs="Arial"/>
        </w:rPr>
      </w:pPr>
      <w:r w:rsidRPr="00D830F5">
        <w:rPr>
          <w:rFonts w:ascii="Arial" w:hAnsi="Arial" w:cs="Arial"/>
        </w:rPr>
        <w:t>X.</w:t>
      </w:r>
      <w:r w:rsidRPr="00D830F5">
        <w:rPr>
          <w:rFonts w:ascii="Arial" w:hAnsi="Arial" w:cs="Arial"/>
        </w:rPr>
        <w:tab/>
        <w:t xml:space="preserve">Proponer al Ejecutivo del Estado la Declaratoria de zonas de Desarrollo Turístico; así como participar con la Secretaría en la planeación y diseño de proyectos que tengan como fin la declaratoria de incorporación al Programa Pueblos Mágicos y su permanencia; </w:t>
      </w:r>
    </w:p>
    <w:p w14:paraId="5BC2CFD4" w14:textId="77777777" w:rsidR="00C90B54" w:rsidRPr="00D830F5" w:rsidRDefault="00C90B54" w:rsidP="00C90B54">
      <w:pPr>
        <w:jc w:val="both"/>
        <w:rPr>
          <w:rFonts w:ascii="Arial" w:hAnsi="Arial" w:cs="Arial"/>
        </w:rPr>
      </w:pPr>
      <w:r w:rsidRPr="00D830F5">
        <w:rPr>
          <w:rFonts w:ascii="Arial" w:hAnsi="Arial" w:cs="Arial"/>
        </w:rPr>
        <w:t>XI.</w:t>
      </w:r>
      <w:r w:rsidRPr="00D830F5">
        <w:rPr>
          <w:rFonts w:ascii="Arial" w:hAnsi="Arial" w:cs="Arial"/>
        </w:rPr>
        <w:tab/>
        <w:t>Vigilar que la publicidad, instalaciones, equipos fijos o móviles, o cualquier otro objeto, no demeriten el aspecto típico o el estilo arquitectónico de las poblaciones;</w:t>
      </w:r>
    </w:p>
    <w:p w14:paraId="5BABE123" w14:textId="77777777" w:rsidR="00C90B54" w:rsidRPr="00D830F5" w:rsidRDefault="00C90B54" w:rsidP="00C90B54">
      <w:pPr>
        <w:jc w:val="both"/>
        <w:rPr>
          <w:rFonts w:ascii="Arial" w:hAnsi="Arial" w:cs="Arial"/>
        </w:rPr>
      </w:pPr>
      <w:r w:rsidRPr="00D830F5">
        <w:rPr>
          <w:rFonts w:ascii="Arial" w:hAnsi="Arial" w:cs="Arial"/>
        </w:rPr>
        <w:t>XII.</w:t>
      </w:r>
      <w:r w:rsidRPr="00D830F5">
        <w:rPr>
          <w:rFonts w:ascii="Arial" w:hAnsi="Arial" w:cs="Arial"/>
        </w:rPr>
        <w:tab/>
        <w:t xml:space="preserve">Establecer y operar el Sistema de Información Turística Municipal; </w:t>
      </w:r>
    </w:p>
    <w:p w14:paraId="6BE8F5D8" w14:textId="77777777" w:rsidR="00C90B54" w:rsidRPr="00D830F5" w:rsidRDefault="00C90B54" w:rsidP="00C90B54">
      <w:pPr>
        <w:jc w:val="both"/>
        <w:rPr>
          <w:rFonts w:ascii="Arial" w:hAnsi="Arial" w:cs="Arial"/>
        </w:rPr>
      </w:pPr>
      <w:r w:rsidRPr="00D830F5">
        <w:rPr>
          <w:rFonts w:ascii="Arial" w:hAnsi="Arial" w:cs="Arial"/>
        </w:rPr>
        <w:t>XIII.</w:t>
      </w:r>
      <w:r w:rsidRPr="00D830F5">
        <w:rPr>
          <w:rFonts w:ascii="Arial" w:hAnsi="Arial" w:cs="Arial"/>
        </w:rPr>
        <w:tab/>
        <w:t>Contribuir en la elaboración y actualización del Atlas Turístico de México;</w:t>
      </w:r>
    </w:p>
    <w:p w14:paraId="632C6284" w14:textId="77777777" w:rsidR="00C90B54" w:rsidRPr="00D830F5" w:rsidRDefault="00C90B54" w:rsidP="00C90B54">
      <w:pPr>
        <w:jc w:val="both"/>
        <w:rPr>
          <w:rFonts w:ascii="Arial" w:hAnsi="Arial" w:cs="Arial"/>
        </w:rPr>
      </w:pPr>
      <w:r w:rsidRPr="00D830F5">
        <w:rPr>
          <w:rFonts w:ascii="Arial" w:hAnsi="Arial" w:cs="Arial"/>
        </w:rPr>
        <w:t>XIV.</w:t>
      </w:r>
      <w:r w:rsidRPr="00D830F5">
        <w:rPr>
          <w:rFonts w:ascii="Arial" w:hAnsi="Arial" w:cs="Arial"/>
        </w:rPr>
        <w:tab/>
        <w:t>Elaborar y actualizar el Atlas Turístico del Estado;</w:t>
      </w:r>
    </w:p>
    <w:p w14:paraId="38CC5651" w14:textId="77777777" w:rsidR="00C90B54" w:rsidRPr="00D830F5" w:rsidRDefault="00C90B54" w:rsidP="00C90B54">
      <w:pPr>
        <w:jc w:val="both"/>
        <w:rPr>
          <w:rFonts w:ascii="Arial" w:hAnsi="Arial" w:cs="Arial"/>
        </w:rPr>
      </w:pPr>
      <w:r w:rsidRPr="00D830F5">
        <w:rPr>
          <w:rFonts w:ascii="Arial" w:hAnsi="Arial" w:cs="Arial"/>
        </w:rPr>
        <w:t>XV.</w:t>
      </w:r>
      <w:r w:rsidRPr="00D830F5">
        <w:rPr>
          <w:rFonts w:ascii="Arial" w:hAnsi="Arial" w:cs="Arial"/>
        </w:rPr>
        <w:tab/>
        <w:t xml:space="preserve">Establecer medidas adicionales de protección y auxilio para el turista; </w:t>
      </w:r>
    </w:p>
    <w:p w14:paraId="12183EA4" w14:textId="77777777" w:rsidR="00C90B54" w:rsidRPr="00D830F5" w:rsidRDefault="00C90B54" w:rsidP="00C90B54">
      <w:pPr>
        <w:jc w:val="both"/>
        <w:rPr>
          <w:rFonts w:ascii="Arial" w:hAnsi="Arial" w:cs="Arial"/>
        </w:rPr>
      </w:pPr>
      <w:r w:rsidRPr="00D830F5">
        <w:rPr>
          <w:rFonts w:ascii="Arial" w:hAnsi="Arial" w:cs="Arial"/>
        </w:rPr>
        <w:t>XVI.</w:t>
      </w:r>
      <w:r w:rsidRPr="00D830F5">
        <w:rPr>
          <w:rFonts w:ascii="Arial" w:hAnsi="Arial" w:cs="Arial"/>
        </w:rPr>
        <w:tab/>
        <w:t>Promover el uso adecuado del idioma nacional en la denominación de establecimientos y expresiones turísticas;</w:t>
      </w:r>
    </w:p>
    <w:p w14:paraId="4727CB8E" w14:textId="77777777" w:rsidR="00C90B54" w:rsidRPr="00D830F5" w:rsidRDefault="00C90B54" w:rsidP="00C90B54">
      <w:pPr>
        <w:jc w:val="both"/>
        <w:rPr>
          <w:rFonts w:ascii="Arial" w:hAnsi="Arial" w:cs="Arial"/>
        </w:rPr>
      </w:pPr>
      <w:r w:rsidRPr="00D830F5">
        <w:rPr>
          <w:rFonts w:ascii="Arial" w:hAnsi="Arial" w:cs="Arial"/>
        </w:rPr>
        <w:t>XVII.</w:t>
      </w:r>
      <w:r w:rsidRPr="00D830F5">
        <w:rPr>
          <w:rFonts w:ascii="Arial" w:hAnsi="Arial" w:cs="Arial"/>
        </w:rPr>
        <w:tab/>
        <w:t>Tomar en consideración las opiniones, usos y costumbres de las comunidades indígenas de los lugares en que se encuentren asentadas, en los casos en que se desarrollen en los mismos proyectos que les afecten;</w:t>
      </w:r>
    </w:p>
    <w:p w14:paraId="5CB8E658" w14:textId="77777777" w:rsidR="00C90B54" w:rsidRPr="00D830F5" w:rsidRDefault="00C90B54" w:rsidP="00C90B54">
      <w:pPr>
        <w:jc w:val="both"/>
        <w:rPr>
          <w:rFonts w:ascii="Arial" w:hAnsi="Arial" w:cs="Arial"/>
        </w:rPr>
      </w:pPr>
      <w:r w:rsidRPr="00D830F5">
        <w:rPr>
          <w:rFonts w:ascii="Arial" w:hAnsi="Arial" w:cs="Arial"/>
        </w:rPr>
        <w:lastRenderedPageBreak/>
        <w:t>XVIII.</w:t>
      </w:r>
      <w:r w:rsidRPr="00D830F5">
        <w:rPr>
          <w:rFonts w:ascii="Arial" w:hAnsi="Arial" w:cs="Arial"/>
        </w:rPr>
        <w:tab/>
        <w:t>Establecer y celebrar anualmente la semana de turismo municipal, en la cual se promoverá el municipio a nivel local, regional, nacional e internacional, con el propósito de generar derrama económica en el mismo, en la cual deberá activamente, la ciudadanía, las instituciones educativas, culturales, deportivas y de seguridad pública;</w:t>
      </w:r>
    </w:p>
    <w:p w14:paraId="3C699D0E" w14:textId="77777777" w:rsidR="00C90B54" w:rsidRPr="00D830F5" w:rsidRDefault="00C90B54" w:rsidP="00C90B54">
      <w:pPr>
        <w:jc w:val="both"/>
        <w:rPr>
          <w:rFonts w:ascii="Arial" w:hAnsi="Arial" w:cs="Arial"/>
        </w:rPr>
      </w:pPr>
      <w:r w:rsidRPr="00D830F5">
        <w:rPr>
          <w:rFonts w:ascii="Arial" w:hAnsi="Arial" w:cs="Arial"/>
        </w:rPr>
        <w:t>XIX.</w:t>
      </w:r>
      <w:r w:rsidRPr="00D830F5">
        <w:rPr>
          <w:rFonts w:ascii="Arial" w:hAnsi="Arial" w:cs="Arial"/>
        </w:rPr>
        <w:tab/>
        <w:t>Llevar a cabo por si mismas o en coordinación con municipios vecinos, la creación de rutas turísticas a fin de impulsar y desarrollar actividades económicas que los posicione como una zona reconocida por sus características particulares, cualesquiera que estas sean. En los municipios donde exista presencia de comunidades indígenas, será necesario la promoción del respeto y protección de sus conceptos culturales de naturaleza y cosmovisión, en apego a los que establece la fracción anterior, y</w:t>
      </w:r>
    </w:p>
    <w:p w14:paraId="3ABAE8D2" w14:textId="77777777" w:rsidR="00C90B54" w:rsidRPr="00147784" w:rsidRDefault="00C90B54" w:rsidP="00C90B54">
      <w:pPr>
        <w:jc w:val="both"/>
        <w:rPr>
          <w:rFonts w:ascii="Arial" w:hAnsi="Arial" w:cs="Arial"/>
        </w:rPr>
      </w:pPr>
      <w:r w:rsidRPr="00D830F5">
        <w:rPr>
          <w:rFonts w:ascii="Arial" w:hAnsi="Arial" w:cs="Arial"/>
        </w:rPr>
        <w:t>XX.</w:t>
      </w:r>
      <w:r w:rsidRPr="00D830F5">
        <w:rPr>
          <w:rFonts w:ascii="Arial" w:hAnsi="Arial" w:cs="Arial"/>
        </w:rPr>
        <w:tab/>
        <w:t xml:space="preserve">Las de más que esta Ley y </w:t>
      </w:r>
      <w:r>
        <w:rPr>
          <w:rFonts w:ascii="Arial" w:hAnsi="Arial" w:cs="Arial"/>
        </w:rPr>
        <w:t>otros ordenamientos le señalen.</w:t>
      </w:r>
    </w:p>
    <w:p w14:paraId="2F8285C0" w14:textId="77777777" w:rsidR="00C90B54" w:rsidRDefault="00C90B54" w:rsidP="00C90B54">
      <w:pPr>
        <w:jc w:val="center"/>
        <w:rPr>
          <w:rFonts w:ascii="Arial" w:hAnsi="Arial" w:cs="Arial"/>
          <w:b/>
        </w:rPr>
      </w:pPr>
    </w:p>
    <w:p w14:paraId="3D51D8D6" w14:textId="77777777" w:rsidR="00C90B54" w:rsidRPr="00C61E15" w:rsidRDefault="00C90B54" w:rsidP="00C90B54">
      <w:pPr>
        <w:jc w:val="both"/>
        <w:rPr>
          <w:rFonts w:ascii="Arial" w:hAnsi="Arial" w:cs="Arial"/>
          <w:b/>
        </w:rPr>
      </w:pPr>
      <w:r w:rsidRPr="00C61E15">
        <w:rPr>
          <w:rFonts w:ascii="Arial" w:hAnsi="Arial" w:cs="Arial"/>
          <w:b/>
        </w:rPr>
        <w:t>FUNCIONES</w:t>
      </w:r>
      <w:r>
        <w:rPr>
          <w:rFonts w:ascii="Arial" w:hAnsi="Arial" w:cs="Arial"/>
          <w:b/>
        </w:rPr>
        <w:t xml:space="preserve"> DE TURISMO</w:t>
      </w:r>
      <w:r w:rsidRPr="00C61E15">
        <w:rPr>
          <w:rFonts w:ascii="Arial" w:hAnsi="Arial" w:cs="Arial"/>
          <w:b/>
        </w:rPr>
        <w:t>:</w:t>
      </w:r>
    </w:p>
    <w:p w14:paraId="07F86B87" w14:textId="77777777" w:rsidR="00C90B54" w:rsidRPr="00D830F5" w:rsidRDefault="00C90B54" w:rsidP="00C90B54">
      <w:pPr>
        <w:jc w:val="both"/>
        <w:rPr>
          <w:rFonts w:ascii="Arial" w:hAnsi="Arial" w:cs="Arial"/>
        </w:rPr>
      </w:pPr>
      <w:r w:rsidRPr="00D830F5">
        <w:rPr>
          <w:rFonts w:ascii="Arial" w:hAnsi="Arial" w:cs="Arial"/>
        </w:rPr>
        <w:t>Conservar, mejorar y aprovechar los recursos turísticos y  culturales del Municipio, para su promoción en distintas plataformas.</w:t>
      </w:r>
    </w:p>
    <w:p w14:paraId="6041CF17" w14:textId="77777777" w:rsidR="00C90B54" w:rsidRPr="00D830F5" w:rsidRDefault="00C90B54" w:rsidP="00C90B54">
      <w:pPr>
        <w:jc w:val="both"/>
        <w:rPr>
          <w:rFonts w:ascii="Arial" w:hAnsi="Arial" w:cs="Arial"/>
        </w:rPr>
      </w:pPr>
      <w:r w:rsidRPr="00D830F5">
        <w:rPr>
          <w:rFonts w:ascii="Arial" w:hAnsi="Arial" w:cs="Arial"/>
        </w:rPr>
        <w:t>Protección y auxilio a turistas y/o visitantes, en coordinación con Protección Civil y Seguridad Pública Municipal.</w:t>
      </w:r>
    </w:p>
    <w:p w14:paraId="57B29645" w14:textId="77777777" w:rsidR="00C90B54" w:rsidRPr="00D830F5" w:rsidRDefault="00C90B54" w:rsidP="00C90B54">
      <w:pPr>
        <w:jc w:val="both"/>
        <w:rPr>
          <w:rFonts w:ascii="Arial" w:hAnsi="Arial" w:cs="Arial"/>
        </w:rPr>
      </w:pPr>
      <w:r w:rsidRPr="00D830F5">
        <w:rPr>
          <w:rFonts w:ascii="Arial" w:hAnsi="Arial" w:cs="Arial"/>
        </w:rPr>
        <w:t>Buscar el aprovechamiento de los recursos turísticos y culturales del Municipio, a través de establecimientos comerciales y/o la prestación de servicios turísticos.</w:t>
      </w:r>
    </w:p>
    <w:p w14:paraId="793BCB00" w14:textId="77777777" w:rsidR="00C90B54" w:rsidRPr="00D830F5" w:rsidRDefault="00C90B54" w:rsidP="00C90B54">
      <w:pPr>
        <w:jc w:val="both"/>
        <w:rPr>
          <w:rFonts w:ascii="Arial" w:hAnsi="Arial" w:cs="Arial"/>
        </w:rPr>
      </w:pPr>
      <w:r w:rsidRPr="00D830F5">
        <w:rPr>
          <w:rFonts w:ascii="Arial" w:hAnsi="Arial" w:cs="Arial"/>
        </w:rPr>
        <w:t xml:space="preserve">Supervisar y regular la actividad y la prestación de los servicios turísticos, conjuntamente con las instancias correspondientes. </w:t>
      </w:r>
    </w:p>
    <w:p w14:paraId="05E7BB76" w14:textId="77777777" w:rsidR="00C90B54" w:rsidRPr="00D830F5" w:rsidRDefault="00C90B54" w:rsidP="00C90B54">
      <w:pPr>
        <w:jc w:val="both"/>
        <w:rPr>
          <w:rFonts w:ascii="Arial" w:hAnsi="Arial" w:cs="Arial"/>
        </w:rPr>
      </w:pPr>
      <w:r w:rsidRPr="00D830F5">
        <w:rPr>
          <w:rFonts w:ascii="Arial" w:hAnsi="Arial" w:cs="Arial"/>
        </w:rPr>
        <w:t>Promover la realización de eventos locales, impulsando la actividad turística.</w:t>
      </w:r>
    </w:p>
    <w:p w14:paraId="260F461B" w14:textId="77777777" w:rsidR="00C90B54" w:rsidRPr="00D830F5" w:rsidRDefault="00C90B54" w:rsidP="00C90B54">
      <w:pPr>
        <w:jc w:val="both"/>
        <w:rPr>
          <w:rFonts w:ascii="Arial" w:hAnsi="Arial" w:cs="Arial"/>
        </w:rPr>
      </w:pPr>
      <w:r w:rsidRPr="00D830F5">
        <w:rPr>
          <w:rFonts w:ascii="Arial" w:hAnsi="Arial" w:cs="Arial"/>
        </w:rPr>
        <w:t xml:space="preserve">Promover y aplicar estrategias de difusión necesarias en lo general del Municipio y en lo particular de los sitios de interés. </w:t>
      </w:r>
    </w:p>
    <w:p w14:paraId="3301420A" w14:textId="77777777" w:rsidR="00C90B54" w:rsidRPr="00D830F5" w:rsidRDefault="00C90B54" w:rsidP="00C90B54">
      <w:pPr>
        <w:jc w:val="both"/>
        <w:rPr>
          <w:rFonts w:ascii="Arial" w:hAnsi="Arial" w:cs="Arial"/>
        </w:rPr>
      </w:pPr>
      <w:r w:rsidRPr="00D830F5">
        <w:rPr>
          <w:rFonts w:ascii="Arial" w:hAnsi="Arial" w:cs="Arial"/>
        </w:rPr>
        <w:t>Actualización diaria de los status de los sitios de interés del municipio ante diversas dependencias.</w:t>
      </w:r>
    </w:p>
    <w:p w14:paraId="524F575E" w14:textId="77777777" w:rsidR="00C90B54" w:rsidRPr="00147784" w:rsidRDefault="00C90B54" w:rsidP="00C90B54">
      <w:pPr>
        <w:jc w:val="both"/>
        <w:rPr>
          <w:rFonts w:ascii="Arial" w:hAnsi="Arial" w:cs="Arial"/>
        </w:rPr>
      </w:pPr>
      <w:r w:rsidRPr="00D830F5">
        <w:rPr>
          <w:rFonts w:ascii="Arial" w:hAnsi="Arial" w:cs="Arial"/>
        </w:rPr>
        <w:t>Divulgación de las actividades culturales y sitios turísticos y de interés del municipio en redes soc</w:t>
      </w:r>
      <w:r>
        <w:rPr>
          <w:rFonts w:ascii="Arial" w:hAnsi="Arial" w:cs="Arial"/>
        </w:rPr>
        <w:t>iales y medios de comunicación.</w:t>
      </w:r>
    </w:p>
    <w:p w14:paraId="48D793E7" w14:textId="77777777" w:rsidR="00C90B54" w:rsidRDefault="00C90B54" w:rsidP="00C90B54">
      <w:pPr>
        <w:jc w:val="both"/>
        <w:rPr>
          <w:rFonts w:ascii="Arial" w:hAnsi="Arial" w:cs="Arial"/>
          <w:b/>
        </w:rPr>
      </w:pPr>
    </w:p>
    <w:p w14:paraId="1151EE32" w14:textId="77777777" w:rsidR="00C90B54" w:rsidRPr="003774DD" w:rsidRDefault="00C90B54" w:rsidP="00C90B54">
      <w:pPr>
        <w:jc w:val="both"/>
        <w:rPr>
          <w:rFonts w:ascii="Arial" w:hAnsi="Arial" w:cs="Arial"/>
          <w:b/>
        </w:rPr>
      </w:pPr>
      <w:r w:rsidRPr="003774DD">
        <w:rPr>
          <w:rFonts w:ascii="Arial" w:hAnsi="Arial" w:cs="Arial"/>
          <w:b/>
        </w:rPr>
        <w:t>FUNCIONES DE COMUNICACIÓN SOCIAL:</w:t>
      </w:r>
    </w:p>
    <w:p w14:paraId="0F2BAF83" w14:textId="77777777" w:rsidR="00C90B54" w:rsidRPr="00D830F5" w:rsidRDefault="00C90B54" w:rsidP="00C90B54">
      <w:pPr>
        <w:jc w:val="both"/>
        <w:rPr>
          <w:rFonts w:ascii="Arial" w:hAnsi="Arial" w:cs="Arial"/>
        </w:rPr>
      </w:pPr>
      <w:r w:rsidRPr="00D830F5">
        <w:rPr>
          <w:rFonts w:ascii="Arial" w:hAnsi="Arial" w:cs="Arial"/>
        </w:rPr>
        <w:t>Establecer los lineamientos de comunicación interna para su divulgación a través de los medios de comunicación.</w:t>
      </w:r>
    </w:p>
    <w:p w14:paraId="19F8E2AC" w14:textId="77777777" w:rsidR="00C90B54" w:rsidRPr="00D830F5" w:rsidRDefault="00C90B54" w:rsidP="00C90B54">
      <w:pPr>
        <w:ind w:left="708" w:hanging="708"/>
        <w:jc w:val="both"/>
        <w:rPr>
          <w:rFonts w:ascii="Arial" w:hAnsi="Arial" w:cs="Arial"/>
        </w:rPr>
      </w:pPr>
      <w:r w:rsidRPr="00D830F5">
        <w:rPr>
          <w:rFonts w:ascii="Arial" w:hAnsi="Arial" w:cs="Arial"/>
        </w:rPr>
        <w:t>Difundir actividades, eventos, obras, acciones y servicios del Ayuntamiento, a través de boletines de prensa.</w:t>
      </w:r>
    </w:p>
    <w:p w14:paraId="7C1CAF28" w14:textId="77777777" w:rsidR="00C90B54" w:rsidRPr="00D830F5" w:rsidRDefault="00C90B54" w:rsidP="00C90B54">
      <w:pPr>
        <w:jc w:val="both"/>
        <w:rPr>
          <w:rFonts w:ascii="Arial" w:hAnsi="Arial" w:cs="Arial"/>
        </w:rPr>
      </w:pPr>
      <w:r w:rsidRPr="00D830F5">
        <w:rPr>
          <w:rFonts w:ascii="Arial" w:hAnsi="Arial" w:cs="Arial"/>
        </w:rPr>
        <w:t>Promover la creación de vínculos institucionales con los medios de comunicación y el Gobierno Municipal.</w:t>
      </w:r>
    </w:p>
    <w:p w14:paraId="73788717" w14:textId="77777777" w:rsidR="00C90B54" w:rsidRPr="00D830F5" w:rsidRDefault="00C90B54" w:rsidP="00C90B54">
      <w:pPr>
        <w:jc w:val="both"/>
        <w:rPr>
          <w:rFonts w:ascii="Arial" w:hAnsi="Arial" w:cs="Arial"/>
        </w:rPr>
      </w:pPr>
      <w:r w:rsidRPr="00D830F5">
        <w:rPr>
          <w:rFonts w:ascii="Arial" w:hAnsi="Arial" w:cs="Arial"/>
        </w:rPr>
        <w:t>Coordinar la información y difusión de las Direcciones que integran la Administración Pública del Ayuntamiento.</w:t>
      </w:r>
    </w:p>
    <w:p w14:paraId="71E37D68" w14:textId="77777777" w:rsidR="00C90B54" w:rsidRPr="00D830F5" w:rsidRDefault="00C90B54" w:rsidP="00C90B54">
      <w:pPr>
        <w:jc w:val="both"/>
        <w:rPr>
          <w:rFonts w:ascii="Arial" w:hAnsi="Arial" w:cs="Arial"/>
        </w:rPr>
      </w:pPr>
      <w:r w:rsidRPr="00D830F5">
        <w:rPr>
          <w:rFonts w:ascii="Arial" w:hAnsi="Arial" w:cs="Arial"/>
        </w:rPr>
        <w:t>Organización de eventos especiales del Ayuntamiento.</w:t>
      </w:r>
    </w:p>
    <w:p w14:paraId="3F4EE8F4" w14:textId="77777777" w:rsidR="00C90B54" w:rsidRPr="00D830F5" w:rsidRDefault="00C90B54" w:rsidP="00C90B54">
      <w:pPr>
        <w:jc w:val="both"/>
        <w:rPr>
          <w:rFonts w:ascii="Arial" w:hAnsi="Arial" w:cs="Arial"/>
        </w:rPr>
      </w:pPr>
      <w:r w:rsidRPr="00D830F5">
        <w:rPr>
          <w:rFonts w:ascii="Arial" w:hAnsi="Arial" w:cs="Arial"/>
        </w:rPr>
        <w:t>Realización de campañas publicitarias para los diferentes departamentos que conforman el Gobierno Municipal.</w:t>
      </w:r>
    </w:p>
    <w:p w14:paraId="514BC151" w14:textId="77777777" w:rsidR="00C90B54" w:rsidRDefault="00C90B54" w:rsidP="00C90B54">
      <w:pPr>
        <w:jc w:val="both"/>
        <w:rPr>
          <w:rFonts w:ascii="Arial" w:hAnsi="Arial" w:cs="Arial"/>
        </w:rPr>
      </w:pPr>
      <w:r w:rsidRPr="00D830F5">
        <w:rPr>
          <w:rFonts w:ascii="Arial" w:hAnsi="Arial" w:cs="Arial"/>
        </w:rPr>
        <w:t xml:space="preserve">Actualización diaria de las páginas oficiales del </w:t>
      </w:r>
      <w:r>
        <w:rPr>
          <w:rFonts w:ascii="Arial" w:hAnsi="Arial" w:cs="Arial"/>
        </w:rPr>
        <w:t>Ayuntamiento en redes sociales.</w:t>
      </w:r>
    </w:p>
    <w:p w14:paraId="624410BF" w14:textId="77777777"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2E2B"/>
    <w:rsid w:val="0067099E"/>
    <w:rsid w:val="006D0506"/>
    <w:rsid w:val="008D13B2"/>
    <w:rsid w:val="00C4749A"/>
    <w:rsid w:val="00C90B54"/>
    <w:rsid w:val="00CC2E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7152E"/>
  <w15:docId w15:val="{827D9FBE-2E68-41FA-B775-87769B0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B5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855</Words>
  <Characters>4703</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leonardo flores espinoza</cp:lastModifiedBy>
  <cp:revision>10</cp:revision>
  <dcterms:created xsi:type="dcterms:W3CDTF">2021-09-08T19:48:00Z</dcterms:created>
  <dcterms:modified xsi:type="dcterms:W3CDTF">2023-12-06T17:10:00Z</dcterms:modified>
</cp:coreProperties>
</file>