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E99471" w14:textId="1D6EE166" w:rsidR="00972182" w:rsidRDefault="00972182">
      <w:r w:rsidRPr="002547CA"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D171179" wp14:editId="6E45B0A4">
            <wp:simplePos x="0" y="0"/>
            <wp:positionH relativeFrom="column">
              <wp:posOffset>-1061720</wp:posOffset>
            </wp:positionH>
            <wp:positionV relativeFrom="paragraph">
              <wp:posOffset>-1245110</wp:posOffset>
            </wp:positionV>
            <wp:extent cx="8135068" cy="1444752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35068" cy="14447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6732F2" w14:textId="77777777" w:rsidR="00972182" w:rsidRDefault="00972182"/>
    <w:p w14:paraId="441AACFF" w14:textId="77777777" w:rsidR="00972182" w:rsidRDefault="00972182"/>
    <w:p w14:paraId="4EC355A5" w14:textId="77777777" w:rsidR="002B4443" w:rsidRDefault="002B4443" w:rsidP="002B4443">
      <w:pPr>
        <w:spacing w:line="360" w:lineRule="auto"/>
        <w:jc w:val="both"/>
        <w:rPr>
          <w:rFonts w:ascii="Century Gothic" w:hAnsi="Century Gothic"/>
          <w:i/>
          <w:iCs/>
          <w:sz w:val="28"/>
          <w:szCs w:val="28"/>
        </w:rPr>
      </w:pPr>
    </w:p>
    <w:p w14:paraId="04DBA1A8" w14:textId="77777777" w:rsidR="002B4443" w:rsidRDefault="002B4443" w:rsidP="002B4443">
      <w:pPr>
        <w:spacing w:line="360" w:lineRule="auto"/>
        <w:jc w:val="both"/>
        <w:rPr>
          <w:rFonts w:ascii="Century Gothic" w:hAnsi="Century Gothic"/>
          <w:i/>
          <w:iCs/>
          <w:sz w:val="28"/>
          <w:szCs w:val="28"/>
        </w:rPr>
      </w:pPr>
    </w:p>
    <w:p w14:paraId="09664592" w14:textId="7A4BE61A" w:rsidR="002B4443" w:rsidRPr="002B4443" w:rsidRDefault="00B97C01" w:rsidP="002B4443">
      <w:pPr>
        <w:spacing w:line="360" w:lineRule="auto"/>
        <w:jc w:val="both"/>
        <w:rPr>
          <w:rFonts w:ascii="Century Gothic" w:hAnsi="Century Gothic"/>
          <w:i/>
          <w:iCs/>
          <w:sz w:val="28"/>
          <w:szCs w:val="28"/>
        </w:rPr>
      </w:pPr>
      <w:r w:rsidRPr="008F209A">
        <w:rPr>
          <w:rFonts w:ascii="Century Gothic" w:hAnsi="Century Gothic"/>
          <w:i/>
          <w:iCs/>
          <w:sz w:val="28"/>
          <w:szCs w:val="28"/>
        </w:rPr>
        <w:t>El Instituto de Capacitación para el Trabajo del Estado</w:t>
      </w:r>
      <w:r w:rsidR="002B4443">
        <w:rPr>
          <w:rFonts w:ascii="Century Gothic" w:hAnsi="Century Gothic"/>
          <w:i/>
          <w:iCs/>
          <w:sz w:val="28"/>
          <w:szCs w:val="28"/>
        </w:rPr>
        <w:t xml:space="preserve"> de San Luis Potosí, </w:t>
      </w:r>
      <w:r w:rsidRPr="008F209A">
        <w:rPr>
          <w:rFonts w:ascii="Century Gothic" w:hAnsi="Century Gothic"/>
          <w:i/>
          <w:iCs/>
          <w:sz w:val="28"/>
          <w:szCs w:val="28"/>
        </w:rPr>
        <w:t>(ICAT</w:t>
      </w:r>
      <w:r w:rsidR="002B4443">
        <w:rPr>
          <w:rFonts w:ascii="Century Gothic" w:hAnsi="Century Gothic"/>
          <w:i/>
          <w:iCs/>
          <w:sz w:val="28"/>
          <w:szCs w:val="28"/>
        </w:rPr>
        <w:t>SLP</w:t>
      </w:r>
      <w:r w:rsidRPr="008F209A">
        <w:rPr>
          <w:rFonts w:ascii="Century Gothic" w:hAnsi="Century Gothic"/>
          <w:i/>
          <w:iCs/>
          <w:sz w:val="28"/>
          <w:szCs w:val="28"/>
        </w:rPr>
        <w:t xml:space="preserve">), en el mes que nos ocupa se informa que </w:t>
      </w:r>
      <w:r w:rsidR="002B4443">
        <w:rPr>
          <w:rFonts w:ascii="Century Gothic" w:hAnsi="Century Gothic"/>
          <w:i/>
          <w:iCs/>
          <w:sz w:val="28"/>
          <w:szCs w:val="28"/>
        </w:rPr>
        <w:t>l</w:t>
      </w:r>
      <w:r w:rsidR="002B4443" w:rsidRPr="002B4443">
        <w:rPr>
          <w:rFonts w:ascii="Century Gothic" w:hAnsi="Century Gothic"/>
          <w:i/>
          <w:iCs/>
          <w:sz w:val="28"/>
          <w:szCs w:val="28"/>
        </w:rPr>
        <w:t xml:space="preserve">os contratos de arrendamiento se encuentran en proceso de firmas, en cuanto se tengan, </w:t>
      </w:r>
      <w:r w:rsidR="002B4443" w:rsidRPr="002B4443">
        <w:rPr>
          <w:rFonts w:ascii="Century Gothic" w:hAnsi="Century Gothic"/>
          <w:i/>
          <w:iCs/>
          <w:sz w:val="28"/>
          <w:szCs w:val="28"/>
        </w:rPr>
        <w:t>serán</w:t>
      </w:r>
      <w:r w:rsidR="002B4443" w:rsidRPr="002B4443">
        <w:rPr>
          <w:rFonts w:ascii="Century Gothic" w:hAnsi="Century Gothic"/>
          <w:i/>
          <w:iCs/>
          <w:sz w:val="28"/>
          <w:szCs w:val="28"/>
        </w:rPr>
        <w:t xml:space="preserve"> publicados.</w:t>
      </w:r>
    </w:p>
    <w:p w14:paraId="69447E0D" w14:textId="3387B912" w:rsidR="002B4443" w:rsidRDefault="002B4443" w:rsidP="002B4443">
      <w:pPr>
        <w:jc w:val="both"/>
        <w:rPr>
          <w:rFonts w:ascii="Century Gothic" w:hAnsi="Century Gothic"/>
          <w:i/>
          <w:iCs/>
          <w:sz w:val="28"/>
          <w:szCs w:val="28"/>
        </w:rPr>
      </w:pPr>
    </w:p>
    <w:p w14:paraId="5C804582" w14:textId="77777777" w:rsidR="002B4443" w:rsidRDefault="002B4443" w:rsidP="00B97C01">
      <w:pPr>
        <w:jc w:val="both"/>
        <w:rPr>
          <w:rFonts w:ascii="Century Gothic" w:hAnsi="Century Gothic"/>
          <w:i/>
          <w:iCs/>
          <w:sz w:val="28"/>
          <w:szCs w:val="28"/>
        </w:rPr>
      </w:pPr>
    </w:p>
    <w:p w14:paraId="12B9F8D7" w14:textId="77777777" w:rsidR="002B4443" w:rsidRDefault="002B4443" w:rsidP="00B97C01">
      <w:pPr>
        <w:jc w:val="both"/>
        <w:rPr>
          <w:rFonts w:ascii="Century Gothic" w:hAnsi="Century Gothic"/>
          <w:i/>
          <w:iCs/>
          <w:sz w:val="28"/>
          <w:szCs w:val="28"/>
        </w:rPr>
      </w:pPr>
    </w:p>
    <w:sectPr w:rsidR="002B4443" w:rsidSect="002547C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47CA"/>
    <w:rsid w:val="0011778B"/>
    <w:rsid w:val="002547CA"/>
    <w:rsid w:val="00267468"/>
    <w:rsid w:val="002B4443"/>
    <w:rsid w:val="002E2E5A"/>
    <w:rsid w:val="003C0C7F"/>
    <w:rsid w:val="00972182"/>
    <w:rsid w:val="00A54704"/>
    <w:rsid w:val="00B21147"/>
    <w:rsid w:val="00B97C01"/>
    <w:rsid w:val="00F65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90F77"/>
  <w15:chartTrackingRefBased/>
  <w15:docId w15:val="{E691B517-59EB-8848-9A36-0F124F40D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45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8723432-A86A-4C5C-A9F5-8EFF7D9CF8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icat_imageninstitucional@outlook.com</dc:creator>
  <cp:keywords/>
  <dc:description/>
  <cp:lastModifiedBy>Ana Maria Galarza Miramontes</cp:lastModifiedBy>
  <cp:revision>3</cp:revision>
  <dcterms:created xsi:type="dcterms:W3CDTF">2024-01-31T18:13:00Z</dcterms:created>
  <dcterms:modified xsi:type="dcterms:W3CDTF">2024-01-31T18:16:00Z</dcterms:modified>
</cp:coreProperties>
</file>