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A92" w:rsidRDefault="001D5A92" w:rsidP="001D5A92">
      <w:pPr>
        <w:pStyle w:val="Sinespaciado"/>
        <w:rPr>
          <w:rStyle w:val="Nmerodepgina"/>
          <w:rFonts w:ascii="Arial" w:hAnsi="Arial" w:cs="Arial"/>
          <w:sz w:val="24"/>
          <w:szCs w:val="24"/>
        </w:rPr>
      </w:pPr>
    </w:p>
    <w:p w:rsidR="001D5A92" w:rsidRDefault="001D5A92" w:rsidP="001D5A92">
      <w:pPr>
        <w:pStyle w:val="Sinespaciado"/>
        <w:rPr>
          <w:rStyle w:val="Nmerodepgina"/>
          <w:rFonts w:ascii="Arial" w:hAnsi="Arial" w:cs="Arial"/>
          <w:sz w:val="24"/>
          <w:szCs w:val="24"/>
        </w:rPr>
      </w:pPr>
    </w:p>
    <w:p w:rsidR="001D5A92" w:rsidRDefault="001D5A92" w:rsidP="001D5A92">
      <w:pPr>
        <w:pStyle w:val="Sinespaciado"/>
        <w:rPr>
          <w:rStyle w:val="Nmerodepgina"/>
          <w:rFonts w:ascii="Arial" w:hAnsi="Arial" w:cs="Arial"/>
          <w:sz w:val="24"/>
          <w:szCs w:val="24"/>
        </w:rPr>
      </w:pPr>
    </w:p>
    <w:p w:rsidR="001D5A92" w:rsidRPr="007B234D" w:rsidRDefault="001D5A92" w:rsidP="001D5A92">
      <w:pPr>
        <w:pStyle w:val="Sinespaciado"/>
        <w:rPr>
          <w:rStyle w:val="Nmerodepgina"/>
          <w:rFonts w:ascii="Arial" w:hAnsi="Arial" w:cs="Arial"/>
        </w:rPr>
      </w:pPr>
    </w:p>
    <w:p w:rsidR="00A142F0" w:rsidRDefault="00A142F0" w:rsidP="00A142F0">
      <w:pPr>
        <w:pStyle w:val="Sinespaciado"/>
        <w:jc w:val="right"/>
        <w:rPr>
          <w:rStyle w:val="Nmerodepgina"/>
          <w:rFonts w:ascii="Arial" w:hAnsi="Arial" w:cs="Arial"/>
        </w:rPr>
      </w:pPr>
      <w:r>
        <w:rPr>
          <w:rStyle w:val="Nmerodepgina"/>
          <w:rFonts w:ascii="Arial" w:hAnsi="Arial" w:cs="Arial"/>
        </w:rPr>
        <w:t xml:space="preserve">Tamuín, S.L.P. </w:t>
      </w:r>
      <w:r w:rsidRPr="007B234D">
        <w:rPr>
          <w:rStyle w:val="Nmerodepgina"/>
          <w:rFonts w:ascii="Arial" w:hAnsi="Arial" w:cs="Arial"/>
        </w:rPr>
        <w:t xml:space="preserve"> 2023</w:t>
      </w:r>
    </w:p>
    <w:p w:rsidR="00A142F0" w:rsidRDefault="00A142F0" w:rsidP="00A142F0">
      <w:pPr>
        <w:pStyle w:val="Sinespaciado"/>
        <w:jc w:val="right"/>
        <w:rPr>
          <w:rStyle w:val="Nmerodepgina"/>
          <w:rFonts w:ascii="Arial" w:hAnsi="Arial" w:cs="Arial"/>
        </w:rPr>
      </w:pPr>
    </w:p>
    <w:p w:rsidR="00A142F0" w:rsidRPr="007B234D" w:rsidRDefault="00A142F0" w:rsidP="00A142F0">
      <w:pPr>
        <w:pStyle w:val="Sinespaciado"/>
        <w:jc w:val="right"/>
        <w:rPr>
          <w:rStyle w:val="Nmerodepgina"/>
          <w:rFonts w:ascii="Arial" w:hAnsi="Arial" w:cs="Arial"/>
        </w:rPr>
      </w:pPr>
    </w:p>
    <w:p w:rsidR="00A142F0" w:rsidRPr="007B234D" w:rsidRDefault="00A142F0" w:rsidP="00A142F0">
      <w:pPr>
        <w:pStyle w:val="Sinespaciado"/>
        <w:jc w:val="right"/>
        <w:rPr>
          <w:rStyle w:val="Nmerodepgina"/>
          <w:rFonts w:ascii="Arial" w:hAnsi="Arial" w:cs="Arial"/>
        </w:rPr>
      </w:pPr>
    </w:p>
    <w:p w:rsidR="00A142F0" w:rsidRDefault="00A142F0" w:rsidP="00A142F0">
      <w:pPr>
        <w:pStyle w:val="Sinespaciado"/>
        <w:spacing w:line="360" w:lineRule="auto"/>
        <w:jc w:val="both"/>
        <w:rPr>
          <w:rFonts w:ascii="Arial" w:hAnsi="Arial" w:cs="Arial"/>
        </w:rPr>
      </w:pPr>
      <w:r w:rsidRPr="007B234D">
        <w:rPr>
          <w:rStyle w:val="Nmerodepgina"/>
          <w:rFonts w:ascii="Arial" w:hAnsi="Arial" w:cs="Arial"/>
        </w:rPr>
        <w:t xml:space="preserve">De acuerdo con el articulo XXV, de la Ley de Transparencia y Acceso a la Información </w:t>
      </w:r>
      <w:r w:rsidRPr="007B234D">
        <w:rPr>
          <w:rStyle w:val="Nmerodepgina"/>
          <w:rFonts w:ascii="Arial" w:hAnsi="Arial" w:cs="Arial"/>
        </w:rPr>
        <w:t>Pública</w:t>
      </w:r>
      <w:r w:rsidRPr="007B234D">
        <w:rPr>
          <w:rStyle w:val="Nmerodepgina"/>
          <w:rFonts w:ascii="Arial" w:hAnsi="Arial" w:cs="Arial"/>
        </w:rPr>
        <w:t xml:space="preserve"> del Estado de San Luis Potosí; </w:t>
      </w:r>
      <w:r>
        <w:rPr>
          <w:rStyle w:val="Nmerodepgina"/>
          <w:rFonts w:ascii="Arial" w:hAnsi="Arial" w:cs="Arial"/>
        </w:rPr>
        <w:t>Los tramites ofrecidos por e</w:t>
      </w:r>
      <w:r w:rsidRPr="007B234D">
        <w:rPr>
          <w:rFonts w:ascii="Arial" w:hAnsi="Arial" w:cs="Arial"/>
        </w:rPr>
        <w:t xml:space="preserve">ste SISTEMA MUNICIPAL DIF, </w:t>
      </w:r>
      <w:r>
        <w:rPr>
          <w:rFonts w:ascii="Arial" w:hAnsi="Arial" w:cs="Arial"/>
        </w:rPr>
        <w:t xml:space="preserve">el cual </w:t>
      </w:r>
      <w:r w:rsidRPr="001D5A92">
        <w:rPr>
          <w:rFonts w:ascii="Arial" w:hAnsi="Arial" w:cs="Arial"/>
        </w:rPr>
        <w:t>ofrece diversos trámites y gestiones en favor de la población vulnerable y de acuerdo a las facultades que le confiere la ley de asistencia social y demás normativa aplicable; para ello es necesario solamente que se presente el interesado en las oficinas del organismo</w:t>
      </w:r>
      <w:r>
        <w:rPr>
          <w:rFonts w:ascii="Arial" w:hAnsi="Arial" w:cs="Arial"/>
        </w:rPr>
        <w:t>.</w:t>
      </w:r>
      <w:bookmarkStart w:id="0" w:name="_GoBack"/>
      <w:bookmarkEnd w:id="0"/>
    </w:p>
    <w:p w:rsidR="00A142F0" w:rsidRPr="001E7342" w:rsidRDefault="00A142F0" w:rsidP="00A142F0">
      <w:pPr>
        <w:pStyle w:val="Sinespaciado"/>
        <w:spacing w:line="360" w:lineRule="auto"/>
        <w:jc w:val="both"/>
      </w:pPr>
    </w:p>
    <w:p w:rsidR="00A142F0" w:rsidRDefault="00A142F0" w:rsidP="00A142F0">
      <w:pPr>
        <w:pStyle w:val="Prrafodelista"/>
        <w:numPr>
          <w:ilvl w:val="0"/>
          <w:numId w:val="3"/>
        </w:numPr>
      </w:pPr>
      <w:r>
        <w:t>Por lo cual los requisitos para solicitar estos son:</w:t>
      </w:r>
    </w:p>
    <w:p w:rsidR="00A142F0" w:rsidRDefault="00A142F0" w:rsidP="00A142F0">
      <w:pPr>
        <w:pStyle w:val="Prrafodelista"/>
        <w:numPr>
          <w:ilvl w:val="0"/>
          <w:numId w:val="3"/>
        </w:numPr>
      </w:pPr>
      <w:r>
        <w:t>Copia de credencial elector</w:t>
      </w:r>
    </w:p>
    <w:p w:rsidR="00A142F0" w:rsidRDefault="00A142F0" w:rsidP="00A142F0">
      <w:pPr>
        <w:pStyle w:val="Prrafodelista"/>
        <w:numPr>
          <w:ilvl w:val="0"/>
          <w:numId w:val="3"/>
        </w:numPr>
      </w:pPr>
      <w:r>
        <w:t>Orden medica</w:t>
      </w:r>
    </w:p>
    <w:p w:rsidR="00A142F0" w:rsidRDefault="00A142F0" w:rsidP="00A142F0">
      <w:pPr>
        <w:pStyle w:val="Prrafodelista"/>
        <w:numPr>
          <w:ilvl w:val="0"/>
          <w:numId w:val="3"/>
        </w:numPr>
      </w:pPr>
      <w:r>
        <w:t>Carnet de citas médicas para verificar fecha de cita para su traslado</w:t>
      </w:r>
    </w:p>
    <w:p w:rsidR="00A142F0" w:rsidRPr="001E7342" w:rsidRDefault="00A142F0" w:rsidP="00A142F0">
      <w:pPr>
        <w:pStyle w:val="Prrafodelista"/>
        <w:numPr>
          <w:ilvl w:val="0"/>
          <w:numId w:val="3"/>
        </w:numPr>
      </w:pPr>
      <w:r>
        <w:t>Solicitud por escrito</w:t>
      </w:r>
    </w:p>
    <w:p w:rsidR="00A142F0" w:rsidRPr="0068287A" w:rsidRDefault="00A142F0" w:rsidP="00A142F0">
      <w:pPr>
        <w:rPr>
          <w:b/>
          <w:color w:val="FF0000"/>
        </w:rPr>
      </w:pPr>
      <w:r w:rsidRPr="0068287A">
        <w:rPr>
          <w:b/>
          <w:color w:val="FF0000"/>
        </w:rPr>
        <w:t>N</w:t>
      </w:r>
      <w:r>
        <w:rPr>
          <w:b/>
          <w:color w:val="FF0000"/>
        </w:rPr>
        <w:t>O SE REQUIERE NINGUNA INFORMACIÓ</w:t>
      </w:r>
      <w:r w:rsidRPr="0068287A">
        <w:rPr>
          <w:b/>
          <w:color w:val="FF0000"/>
        </w:rPr>
        <w:t>N ADICIONAL</w:t>
      </w:r>
    </w:p>
    <w:p w:rsidR="00A142F0" w:rsidRDefault="00A142F0" w:rsidP="00A142F0">
      <w:pPr>
        <w:jc w:val="center"/>
        <w:rPr>
          <w:b/>
        </w:rPr>
      </w:pPr>
    </w:p>
    <w:p w:rsidR="00A142F0" w:rsidRDefault="00A142F0" w:rsidP="00A142F0">
      <w:pPr>
        <w:jc w:val="center"/>
        <w:rPr>
          <w:b/>
        </w:rPr>
      </w:pPr>
    </w:p>
    <w:p w:rsidR="00A142F0" w:rsidRDefault="00A142F0" w:rsidP="00A142F0">
      <w:pPr>
        <w:jc w:val="center"/>
        <w:rPr>
          <w:b/>
        </w:rPr>
      </w:pPr>
    </w:p>
    <w:p w:rsidR="00A142F0" w:rsidRDefault="00A142F0" w:rsidP="00A142F0">
      <w:pPr>
        <w:jc w:val="center"/>
        <w:rPr>
          <w:b/>
        </w:rPr>
      </w:pPr>
    </w:p>
    <w:p w:rsidR="00A142F0" w:rsidRPr="007B234D" w:rsidRDefault="00A142F0" w:rsidP="00A142F0">
      <w:pPr>
        <w:jc w:val="center"/>
        <w:rPr>
          <w:b/>
        </w:rPr>
      </w:pPr>
      <w:r w:rsidRPr="007B234D">
        <w:rPr>
          <w:b/>
        </w:rPr>
        <w:t>ATENTAMENTE</w:t>
      </w:r>
    </w:p>
    <w:p w:rsidR="00A142F0" w:rsidRPr="007B234D" w:rsidRDefault="00A142F0" w:rsidP="00A142F0">
      <w:pPr>
        <w:jc w:val="center"/>
        <w:rPr>
          <w:b/>
        </w:rPr>
      </w:pPr>
    </w:p>
    <w:p w:rsidR="00A142F0" w:rsidRPr="007B234D" w:rsidRDefault="00A142F0" w:rsidP="00A142F0">
      <w:pPr>
        <w:spacing w:after="0"/>
        <w:jc w:val="center"/>
        <w:rPr>
          <w:b/>
        </w:rPr>
      </w:pPr>
      <w:r w:rsidRPr="007B234D">
        <w:rPr>
          <w:b/>
        </w:rPr>
        <w:t>LIC. JAZMÍN REYNA MARTÍNEZ</w:t>
      </w:r>
    </w:p>
    <w:p w:rsidR="00A142F0" w:rsidRPr="007B234D" w:rsidRDefault="00A142F0" w:rsidP="00A142F0">
      <w:pPr>
        <w:spacing w:after="0"/>
        <w:jc w:val="center"/>
        <w:rPr>
          <w:b/>
        </w:rPr>
      </w:pPr>
      <w:r w:rsidRPr="007B234D">
        <w:rPr>
          <w:b/>
        </w:rPr>
        <w:t>DIRECTORA DE SMDIF TAMUÍN, S.L.P.</w:t>
      </w:r>
    </w:p>
    <w:p w:rsidR="00A142F0" w:rsidRDefault="00A142F0" w:rsidP="00A142F0">
      <w:pPr>
        <w:tabs>
          <w:tab w:val="left" w:pos="6270"/>
        </w:tabs>
      </w:pPr>
      <w:r w:rsidRPr="007B234D">
        <w:rPr>
          <w:b/>
        </w:rPr>
        <w:tab/>
      </w:r>
    </w:p>
    <w:sectPr w:rsidR="00A142F0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3806" w:rsidRDefault="00303806" w:rsidP="001E7342">
      <w:pPr>
        <w:spacing w:after="0" w:line="240" w:lineRule="auto"/>
      </w:pPr>
      <w:r>
        <w:separator/>
      </w:r>
    </w:p>
  </w:endnote>
  <w:endnote w:type="continuationSeparator" w:id="0">
    <w:p w:rsidR="00303806" w:rsidRDefault="00303806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387D" w:rsidRDefault="00AB387D">
    <w:pPr>
      <w:pStyle w:val="Piedepgina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align>left</wp:align>
          </wp:positionH>
          <wp:positionV relativeFrom="paragraph">
            <wp:posOffset>-223484</wp:posOffset>
          </wp:positionV>
          <wp:extent cx="7768284" cy="1368000"/>
          <wp:effectExtent l="0" t="0" r="4445" b="381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8284" cy="136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B387D" w:rsidRPr="00FB1127" w:rsidRDefault="00AB387D">
    <w:pPr>
      <w:pStyle w:val="Piedepgina"/>
      <w:rPr>
        <w:rFonts w:ascii="Bahnschrift Light SemiCondensed" w:hAnsi="Bahnschrift Light SemiCondensed"/>
        <w:b/>
        <w:i/>
        <w:noProof/>
      </w:rPr>
    </w:pPr>
    <w:r w:rsidRPr="00FB1127">
      <w:rPr>
        <w:rFonts w:ascii="Bahnschrift Light SemiCondensed" w:hAnsi="Bahnschrift Light SemiCondensed"/>
        <w:b/>
        <w:i/>
        <w:noProof/>
      </w:rPr>
      <w:t xml:space="preserve">      </w:t>
    </w:r>
    <w:r w:rsidR="00FB1127" w:rsidRPr="00FB1127">
      <w:rPr>
        <w:rFonts w:ascii="Bahnschrift Light SemiCondensed" w:hAnsi="Bahnschrift Light SemiCondensed"/>
        <w:b/>
        <w:i/>
        <w:noProof/>
      </w:rPr>
      <w:t>“2024</w:t>
    </w:r>
    <w:r w:rsidRPr="00FB1127">
      <w:rPr>
        <w:rFonts w:ascii="Bahnschrift Light SemiCondensed" w:hAnsi="Bahnschrift Light SemiCondensed"/>
        <w:b/>
        <w:i/>
        <w:noProof/>
      </w:rPr>
      <w:t>, Año de</w:t>
    </w:r>
    <w:r w:rsidR="00E137F9" w:rsidRPr="00FB1127">
      <w:rPr>
        <w:rFonts w:ascii="Bahnschrift Light SemiCondensed" w:hAnsi="Bahnschrift Light SemiCondensed"/>
        <w:b/>
        <w:i/>
        <w:noProof/>
      </w:rPr>
      <w:t>l</w:t>
    </w:r>
    <w:r w:rsidRPr="00FB1127">
      <w:rPr>
        <w:rFonts w:ascii="Bahnschrift Light SemiCondensed" w:hAnsi="Bahnschrift Light SemiCondensed"/>
        <w:b/>
        <w:i/>
        <w:noProof/>
      </w:rPr>
      <w:t xml:space="preserve"> </w:t>
    </w:r>
    <w:r w:rsidR="00FB1127" w:rsidRPr="00FB1127">
      <w:rPr>
        <w:rFonts w:ascii="Bahnschrift Light SemiCondensed" w:hAnsi="Bahnschrift Light SemiCondensed"/>
        <w:b/>
        <w:i/>
        <w:noProof/>
      </w:rPr>
      <w:t>Bi</w:t>
    </w:r>
    <w:r w:rsidRPr="00FB1127">
      <w:rPr>
        <w:rFonts w:ascii="Bahnschrift Light SemiCondensed" w:hAnsi="Bahnschrift Light SemiCondensed"/>
        <w:b/>
        <w:i/>
        <w:noProof/>
      </w:rPr>
      <w:t xml:space="preserve">centenario </w:t>
    </w:r>
    <w:r w:rsidR="00FB1127" w:rsidRPr="00FB1127">
      <w:rPr>
        <w:rFonts w:ascii="Bahnschrift Light SemiCondensed" w:hAnsi="Bahnschrift Light SemiCondensed"/>
        <w:b/>
        <w:i/>
        <w:noProof/>
      </w:rPr>
      <w:t>del Congreso Constituyente del Estado</w:t>
    </w:r>
    <w:r w:rsidRPr="00FB1127">
      <w:rPr>
        <w:rFonts w:ascii="Bahnschrift Light SemiCondensed" w:hAnsi="Bahnschrift Light SemiCondensed"/>
        <w:b/>
        <w:i/>
        <w:noProof/>
      </w:rPr>
      <w:t xml:space="preserve"> San Luis Potosí”</w:t>
    </w:r>
  </w:p>
  <w:p w:rsidR="00AB387D" w:rsidRDefault="00AB387D">
    <w:pPr>
      <w:pStyle w:val="Piedepgina"/>
      <w:rPr>
        <w:noProof/>
      </w:rPr>
    </w:pPr>
  </w:p>
  <w:p w:rsidR="00AB387D" w:rsidRDefault="00AB387D">
    <w:pPr>
      <w:pStyle w:val="Piedepgina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3806" w:rsidRDefault="00303806" w:rsidP="001E7342">
      <w:pPr>
        <w:spacing w:after="0" w:line="240" w:lineRule="auto"/>
      </w:pPr>
      <w:r>
        <w:separator/>
      </w:r>
    </w:p>
  </w:footnote>
  <w:footnote w:type="continuationSeparator" w:id="0">
    <w:p w:rsidR="00303806" w:rsidRDefault="00303806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E27F26"/>
    <w:multiLevelType w:val="hybridMultilevel"/>
    <w:tmpl w:val="51A6B61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97E8F"/>
    <w:rsid w:val="001D5A92"/>
    <w:rsid w:val="001E7342"/>
    <w:rsid w:val="001F5C55"/>
    <w:rsid w:val="00303806"/>
    <w:rsid w:val="00431A24"/>
    <w:rsid w:val="00456285"/>
    <w:rsid w:val="00465F89"/>
    <w:rsid w:val="00527034"/>
    <w:rsid w:val="005C64DC"/>
    <w:rsid w:val="005E10A3"/>
    <w:rsid w:val="0063490F"/>
    <w:rsid w:val="00691DD2"/>
    <w:rsid w:val="006F6719"/>
    <w:rsid w:val="007B234D"/>
    <w:rsid w:val="0080035C"/>
    <w:rsid w:val="0097724A"/>
    <w:rsid w:val="00A142F0"/>
    <w:rsid w:val="00AA1CE6"/>
    <w:rsid w:val="00AB387D"/>
    <w:rsid w:val="00AF71C0"/>
    <w:rsid w:val="00B45BA8"/>
    <w:rsid w:val="00B9469B"/>
    <w:rsid w:val="00D429E5"/>
    <w:rsid w:val="00DC11A6"/>
    <w:rsid w:val="00E137F9"/>
    <w:rsid w:val="00E97F79"/>
    <w:rsid w:val="00FB1127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Cuenta Microsoft</cp:lastModifiedBy>
  <cp:revision>3</cp:revision>
  <cp:lastPrinted>2021-10-06T14:54:00Z</cp:lastPrinted>
  <dcterms:created xsi:type="dcterms:W3CDTF">2024-02-07T16:03:00Z</dcterms:created>
  <dcterms:modified xsi:type="dcterms:W3CDTF">2024-02-07T16:04:00Z</dcterms:modified>
</cp:coreProperties>
</file>