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EDC" w:rsidRDefault="00ED4EDC">
      <w:bookmarkStart w:id="0" w:name="_GoBack"/>
      <w:bookmarkEnd w:id="0"/>
    </w:p>
    <w:p w:rsidR="00ED4EDC" w:rsidRPr="00ED4EDC" w:rsidRDefault="00ED4EDC" w:rsidP="00ED4EDC"/>
    <w:p w:rsidR="00ED4EDC" w:rsidRPr="00ED4EDC" w:rsidRDefault="00ED4EDC" w:rsidP="00ED4EDC"/>
    <w:p w:rsidR="00ED4EDC" w:rsidRPr="00ED4EDC" w:rsidRDefault="00ED4EDC" w:rsidP="00ED4EDC"/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QUIEN CORRESPONDA: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  <w:r>
        <w:rPr>
          <w:rFonts w:ascii="Calibri" w:hAnsi="Calibri" w:cs="Calibri"/>
          <w:sz w:val="29"/>
          <w:szCs w:val="29"/>
        </w:rPr>
        <w:t>EN EL PERIODO DE REFERENCIA NO SE HAN LLEVADO A CABO SANCIONES ADMINISTRATIVAS POR PARTE DE LA AUTORIDAD COMPETENTE DE REALIZARLAS.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>
        <w:rPr>
          <w:rFonts w:ascii="Times New Roman" w:hAnsi="Times New Roman" w:cs="Times New Roman"/>
          <w:b/>
          <w:bCs/>
          <w:sz w:val="29"/>
          <w:szCs w:val="29"/>
        </w:rPr>
        <w:t>A T E N T A M E N T E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ÓRGANO INTERNO DE CONTROL DE LA OFICIALÍA MAYOR DEL PODER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EJECUTIVO DEL ESTADO DE SAN LUIS POTOSÍ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D366D" w:rsidRPr="00ED4EDC" w:rsidRDefault="00ED4EDC" w:rsidP="00ED4EDC">
      <w:r w:rsidRPr="00803CC4">
        <w:rPr>
          <w:rFonts w:ascii="Montserrat" w:hAnsi="Montserrat"/>
          <w:b/>
          <w:noProof/>
          <w:color w:val="808080" w:themeColor="background1" w:themeShade="80"/>
          <w:sz w:val="11"/>
          <w:szCs w:val="11"/>
          <w:lang w:eastAsia="es-MX"/>
        </w:rPr>
        <w:drawing>
          <wp:anchor distT="0" distB="0" distL="114300" distR="114300" simplePos="0" relativeHeight="251658240" behindDoc="0" locked="0" layoutInCell="1" allowOverlap="1" wp14:anchorId="244E8C95" wp14:editId="7473EBC5">
            <wp:simplePos x="0" y="0"/>
            <wp:positionH relativeFrom="column">
              <wp:posOffset>158115</wp:posOffset>
            </wp:positionH>
            <wp:positionV relativeFrom="paragraph">
              <wp:posOffset>3723640</wp:posOffset>
            </wp:positionV>
            <wp:extent cx="5612130" cy="247015"/>
            <wp:effectExtent l="0" t="0" r="7620" b="63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366D" w:rsidRPr="00ED4ED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EDC" w:rsidRDefault="00ED4EDC" w:rsidP="00ED4EDC">
      <w:pPr>
        <w:spacing w:after="0" w:line="240" w:lineRule="auto"/>
      </w:pPr>
      <w:r>
        <w:separator/>
      </w:r>
    </w:p>
  </w:endnote>
  <w:endnote w:type="continuationSeparator" w:id="0">
    <w:p w:rsidR="00ED4EDC" w:rsidRDefault="00ED4EDC" w:rsidP="00ED4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EDC" w:rsidRPr="005E3E0D" w:rsidRDefault="00ED4EDC" w:rsidP="00ED4EDC">
    <w:pPr>
      <w:pStyle w:val="Piedepgina"/>
      <w:spacing w:line="276" w:lineRule="auto"/>
      <w:jc w:val="center"/>
      <w:rPr>
        <w:rFonts w:ascii="Montserrat" w:hAnsi="Montserrat"/>
        <w:b/>
        <w:color w:val="338C36"/>
        <w:sz w:val="11"/>
        <w:szCs w:val="11"/>
      </w:rPr>
    </w:pPr>
    <w:r w:rsidRPr="005E3E0D">
      <w:rPr>
        <w:rFonts w:ascii="Montserrat" w:hAnsi="Montserrat"/>
        <w:b/>
        <w:color w:val="338C36"/>
        <w:sz w:val="11"/>
        <w:szCs w:val="11"/>
      </w:rPr>
      <w:t>Vicente Guerrero No. 800 Centro Histórico C.P. 78000. San Luis Potosí, S.L.P. Tel. 01 (444) 8 12 46 01                                                                                            www.omayorslp.gob.mx</w:t>
    </w:r>
  </w:p>
  <w:p w:rsidR="00ED4EDC" w:rsidRDefault="00ED4EDC">
    <w:pPr>
      <w:pStyle w:val="Piedepgina"/>
    </w:pPr>
    <w:r w:rsidRPr="00803CC4">
      <w:rPr>
        <w:rFonts w:ascii="Montserrat" w:hAnsi="Montserrat"/>
        <w:b/>
        <w:noProof/>
        <w:color w:val="808080" w:themeColor="background1" w:themeShade="80"/>
        <w:sz w:val="11"/>
        <w:szCs w:val="11"/>
        <w:lang w:eastAsia="es-MX"/>
      </w:rPr>
      <w:drawing>
        <wp:anchor distT="0" distB="0" distL="114300" distR="114300" simplePos="0" relativeHeight="251661312" behindDoc="0" locked="0" layoutInCell="1" allowOverlap="1" wp14:anchorId="26F27CC5" wp14:editId="3FA967A9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5612130" cy="247015"/>
          <wp:effectExtent l="0" t="0" r="7620" b="63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247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EDC" w:rsidRDefault="00ED4EDC" w:rsidP="00ED4EDC">
      <w:pPr>
        <w:spacing w:after="0" w:line="240" w:lineRule="auto"/>
      </w:pPr>
      <w:r>
        <w:separator/>
      </w:r>
    </w:p>
  </w:footnote>
  <w:footnote w:type="continuationSeparator" w:id="0">
    <w:p w:rsidR="00ED4EDC" w:rsidRDefault="00ED4EDC" w:rsidP="00ED4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EDC" w:rsidRDefault="00ED4EDC">
    <w:pPr>
      <w:pStyle w:val="Encabezado"/>
    </w:pPr>
    <w:r w:rsidRPr="001A671D">
      <w:rPr>
        <w:rFonts w:ascii="Montserrat" w:hAnsi="Montserrat"/>
        <w:b/>
        <w:noProof/>
        <w:sz w:val="11"/>
        <w:szCs w:val="11"/>
        <w:lang w:eastAsia="es-MX"/>
      </w:rPr>
      <w:drawing>
        <wp:anchor distT="0" distB="0" distL="114300" distR="114300" simplePos="0" relativeHeight="251659264" behindDoc="1" locked="0" layoutInCell="1" allowOverlap="1" wp14:anchorId="1E0AFC8A" wp14:editId="2686EE82">
          <wp:simplePos x="0" y="0"/>
          <wp:positionH relativeFrom="margin">
            <wp:align>center</wp:align>
          </wp:positionH>
          <wp:positionV relativeFrom="paragraph">
            <wp:posOffset>-200660</wp:posOffset>
          </wp:positionV>
          <wp:extent cx="6460030" cy="94169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0030" cy="941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EDC"/>
    <w:rsid w:val="002B3283"/>
    <w:rsid w:val="005C33E4"/>
    <w:rsid w:val="00CD366D"/>
    <w:rsid w:val="00E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16CFB-2A37-43C8-B16B-64613EBA0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4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4EDC"/>
  </w:style>
  <w:style w:type="paragraph" w:styleId="Piedepgina">
    <w:name w:val="footer"/>
    <w:basedOn w:val="Normal"/>
    <w:link w:val="PiedepginaCar"/>
    <w:uiPriority w:val="99"/>
    <w:unhideWhenUsed/>
    <w:rsid w:val="00ED4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4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Miguel Davila Guerrero</dc:creator>
  <cp:keywords/>
  <dc:description/>
  <cp:lastModifiedBy>Maria Eugenia Martinez Galeana</cp:lastModifiedBy>
  <cp:revision>2</cp:revision>
  <dcterms:created xsi:type="dcterms:W3CDTF">2023-12-07T21:17:00Z</dcterms:created>
  <dcterms:modified xsi:type="dcterms:W3CDTF">2023-12-07T21:17:00Z</dcterms:modified>
</cp:coreProperties>
</file>