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095DC" w14:textId="0FA52749" w:rsidR="002160B2" w:rsidRPr="00F537EA" w:rsidRDefault="002160B2" w:rsidP="002160B2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S.L.P., A </w:t>
      </w:r>
      <w:r w:rsidR="009B3676">
        <w:rPr>
          <w:rFonts w:ascii="Arial" w:hAnsi="Arial" w:cs="Arial"/>
          <w:sz w:val="24"/>
        </w:rPr>
        <w:t>DICIEMBRE</w:t>
      </w:r>
      <w:r w:rsidR="006B4489">
        <w:rPr>
          <w:rFonts w:ascii="Arial" w:hAnsi="Arial" w:cs="Arial"/>
          <w:sz w:val="24"/>
        </w:rPr>
        <w:t xml:space="preserve"> DEL 2023</w:t>
      </w:r>
    </w:p>
    <w:p w14:paraId="46C1D277" w14:textId="77777777" w:rsidR="002160B2" w:rsidRDefault="002160B2" w:rsidP="002160B2"/>
    <w:p w14:paraId="14B40C41" w14:textId="77777777"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SOLICITANTE</w:t>
      </w:r>
    </w:p>
    <w:p w14:paraId="5A46D81A" w14:textId="77777777"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14:paraId="6ADD4A04" w14:textId="77777777" w:rsidR="002160B2" w:rsidRDefault="002160B2" w:rsidP="002160B2">
      <w:pPr>
        <w:spacing w:after="0"/>
        <w:jc w:val="both"/>
        <w:rPr>
          <w:rFonts w:ascii="Arial" w:hAnsi="Arial" w:cs="Arial"/>
          <w:b/>
          <w:sz w:val="24"/>
        </w:rPr>
      </w:pPr>
    </w:p>
    <w:p w14:paraId="466D5CDC" w14:textId="77777777" w:rsidR="002160B2" w:rsidRDefault="002160B2" w:rsidP="002160B2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Por medio del presente, doy a conocer que el Comité de Transparencia ha suspendido las sesiones ordinarias. Las sesiones extraordinarias se llevaran a cabo de acuerdo a lo requerido y por medios virtuales, evitando la reunión directa de los integrantes.</w:t>
      </w:r>
    </w:p>
    <w:p w14:paraId="6C9042DB" w14:textId="77777777" w:rsidR="002160B2" w:rsidRPr="004D4078" w:rsidRDefault="002160B2" w:rsidP="002160B2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>Dicho acuerdo se llevó a cabo en la sesión ordinaria del mes de octubre 2020.</w:t>
      </w:r>
    </w:p>
    <w:p w14:paraId="7561AAB7" w14:textId="77777777"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14:paraId="3EDF22B2" w14:textId="77777777"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</w:p>
    <w:p w14:paraId="1142D604" w14:textId="77777777" w:rsidR="002160B2" w:rsidRDefault="002160B2" w:rsidP="002160B2">
      <w:pPr>
        <w:spacing w:after="0"/>
        <w:jc w:val="both"/>
        <w:rPr>
          <w:rFonts w:ascii="Arial" w:hAnsi="Arial" w:cs="Arial"/>
          <w:sz w:val="24"/>
        </w:rPr>
      </w:pPr>
    </w:p>
    <w:p w14:paraId="4C1918A4" w14:textId="77777777"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14:paraId="79D32677" w14:textId="77777777"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14:paraId="347789BC" w14:textId="77777777" w:rsidR="002160B2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14:paraId="68EBB75A" w14:textId="77777777" w:rsidR="002160B2" w:rsidRPr="00A53CB6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</w:p>
    <w:p w14:paraId="35E5F188" w14:textId="77777777" w:rsidR="002160B2" w:rsidRPr="00A53CB6" w:rsidRDefault="005455F7" w:rsidP="002160B2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RUBEN SALAZAR MARTINEZ</w:t>
      </w:r>
    </w:p>
    <w:p w14:paraId="516FAF38" w14:textId="77777777" w:rsidR="002160B2" w:rsidRPr="00A53CB6" w:rsidRDefault="002160B2" w:rsidP="002160B2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Pr="00A53CB6">
        <w:rPr>
          <w:rFonts w:ascii="Arial" w:hAnsi="Arial" w:cs="Arial"/>
          <w:b/>
          <w:sz w:val="24"/>
        </w:rPr>
        <w:t xml:space="preserve"> TRANSPARENCIA</w:t>
      </w:r>
    </w:p>
    <w:p w14:paraId="44A1D5C1" w14:textId="77777777" w:rsidR="002E10E8" w:rsidRDefault="002E10E8"/>
    <w:sectPr w:rsidR="002E10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0B2"/>
    <w:rsid w:val="001B3CBD"/>
    <w:rsid w:val="002160B2"/>
    <w:rsid w:val="002E10E8"/>
    <w:rsid w:val="005455F7"/>
    <w:rsid w:val="006B4489"/>
    <w:rsid w:val="00837229"/>
    <w:rsid w:val="009B3676"/>
    <w:rsid w:val="00B40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9B91B"/>
  <w15:chartTrackingRefBased/>
  <w15:docId w15:val="{6704046D-31B2-46AF-8F6A-B49A32B15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0B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francisco jeronimo navarro gutierrez</cp:lastModifiedBy>
  <cp:revision>5</cp:revision>
  <dcterms:created xsi:type="dcterms:W3CDTF">2022-04-01T16:45:00Z</dcterms:created>
  <dcterms:modified xsi:type="dcterms:W3CDTF">2024-01-09T18:47:00Z</dcterms:modified>
</cp:coreProperties>
</file>