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CC4019A" w14:textId="77777777" w:rsidR="00CE7F18" w:rsidRDefault="00CE7F18" w:rsidP="00CE7F18">
      <w:pPr>
        <w:jc w:val="center"/>
        <w:rPr>
          <w:rFonts w:ascii="Arial" w:hAnsi="Arial" w:cs="Arial"/>
          <w:b/>
          <w:color w:val="000000"/>
          <w:szCs w:val="20"/>
          <w:highlight w:val="lightGray"/>
        </w:rPr>
      </w:pPr>
    </w:p>
    <w:p w14:paraId="267E2FBD" w14:textId="77777777" w:rsidR="00CE7F18" w:rsidRPr="005F4E28" w:rsidRDefault="00CE7F18" w:rsidP="00CE7F18">
      <w:pPr>
        <w:jc w:val="center"/>
        <w:rPr>
          <w:rFonts w:ascii="Arial" w:hAnsi="Arial" w:cs="Arial"/>
          <w:b/>
          <w:color w:val="000000"/>
          <w:szCs w:val="20"/>
          <w:highlight w:val="lightGray"/>
        </w:rPr>
      </w:pPr>
      <w:r w:rsidRPr="005F4E28">
        <w:rPr>
          <w:rFonts w:ascii="Arial" w:hAnsi="Arial" w:cs="Arial"/>
          <w:b/>
          <w:color w:val="000000"/>
          <w:szCs w:val="20"/>
          <w:highlight w:val="lightGray"/>
        </w:rPr>
        <w:t>RECOMENDACIONES EMITIDAS POR</w:t>
      </w:r>
      <w:r>
        <w:rPr>
          <w:rFonts w:ascii="Arial" w:hAnsi="Arial" w:cs="Arial"/>
          <w:b/>
          <w:color w:val="000000"/>
          <w:szCs w:val="20"/>
          <w:highlight w:val="lightGray"/>
        </w:rPr>
        <w:t xml:space="preserve"> ORGANISMOS INTERNACIONALES                                                       </w:t>
      </w:r>
      <w:r w:rsidRPr="005F4E28">
        <w:rPr>
          <w:rFonts w:ascii="Arial" w:hAnsi="Arial" w:cs="Arial"/>
          <w:b/>
          <w:color w:val="000000"/>
          <w:szCs w:val="20"/>
          <w:highlight w:val="lightGray"/>
        </w:rPr>
        <w:t>DE DERECHOS HUMANOS.</w:t>
      </w:r>
    </w:p>
    <w:p w14:paraId="51FA2161" w14:textId="77777777" w:rsidR="00CE7F18" w:rsidRPr="005F4E28" w:rsidRDefault="00CE7F18" w:rsidP="00CE7F18">
      <w:pPr>
        <w:jc w:val="center"/>
        <w:rPr>
          <w:rFonts w:ascii="Arial" w:hAnsi="Arial" w:cs="Arial"/>
          <w:b/>
          <w:color w:val="000000"/>
          <w:szCs w:val="20"/>
        </w:rPr>
      </w:pPr>
    </w:p>
    <w:p w14:paraId="03DF572A" w14:textId="77777777" w:rsidR="00CE7F18" w:rsidRPr="00051D22" w:rsidRDefault="00CE7F18" w:rsidP="00CE7F18">
      <w:pPr>
        <w:jc w:val="center"/>
        <w:rPr>
          <w:rFonts w:ascii="Arial" w:hAnsi="Arial" w:cs="Arial"/>
          <w:b/>
          <w:color w:val="000000"/>
          <w:sz w:val="22"/>
          <w:szCs w:val="20"/>
        </w:rPr>
      </w:pPr>
      <w:r w:rsidRPr="008B6DBD">
        <w:rPr>
          <w:rFonts w:ascii="Arial" w:hAnsi="Arial" w:cs="Arial"/>
          <w:b/>
          <w:color w:val="000000"/>
          <w:sz w:val="22"/>
          <w:szCs w:val="20"/>
        </w:rPr>
        <w:t>LTAIPSLP84XLIIC</w:t>
      </w:r>
    </w:p>
    <w:p w14:paraId="2A1FA054" w14:textId="77777777" w:rsidR="00CE7F18" w:rsidRPr="005F4E28" w:rsidRDefault="00CE7F18" w:rsidP="00CE7F18">
      <w:pPr>
        <w:jc w:val="center"/>
        <w:rPr>
          <w:rFonts w:ascii="Arial" w:hAnsi="Arial" w:cs="Arial"/>
          <w:b/>
          <w:color w:val="000000"/>
          <w:sz w:val="22"/>
          <w:szCs w:val="20"/>
        </w:rPr>
      </w:pPr>
    </w:p>
    <w:p w14:paraId="1A568797" w14:textId="77777777" w:rsidR="00CE7F18" w:rsidRDefault="00CE7F18" w:rsidP="00CE7F18">
      <w:pPr>
        <w:rPr>
          <w:rFonts w:ascii="Arial" w:hAnsi="Arial" w:cs="Arial"/>
          <w:b/>
          <w:color w:val="000000"/>
          <w:sz w:val="22"/>
          <w:szCs w:val="20"/>
        </w:rPr>
      </w:pPr>
    </w:p>
    <w:p w14:paraId="049C73DE" w14:textId="77777777" w:rsidR="00CE7F18" w:rsidRDefault="00CE7F18" w:rsidP="00CE7F18">
      <w:pPr>
        <w:rPr>
          <w:rFonts w:ascii="Arial" w:hAnsi="Arial" w:cs="Arial"/>
          <w:b/>
          <w:color w:val="000000"/>
          <w:sz w:val="22"/>
          <w:szCs w:val="20"/>
        </w:rPr>
      </w:pPr>
    </w:p>
    <w:p w14:paraId="0115AE1F" w14:textId="77777777" w:rsidR="00CE7F18" w:rsidRPr="00051D22" w:rsidRDefault="00CE7F18" w:rsidP="00CE7F18">
      <w:pPr>
        <w:rPr>
          <w:rFonts w:ascii="Arial" w:hAnsi="Arial" w:cs="Arial"/>
          <w:b/>
          <w:color w:val="000000"/>
          <w:sz w:val="22"/>
          <w:szCs w:val="20"/>
        </w:rPr>
      </w:pPr>
    </w:p>
    <w:p w14:paraId="37C57DA8" w14:textId="77777777" w:rsidR="00CE7F18" w:rsidRPr="00051D22" w:rsidRDefault="00CE7F18" w:rsidP="00CE7F18">
      <w:pPr>
        <w:rPr>
          <w:rFonts w:ascii="Arial" w:hAnsi="Arial" w:cs="Arial"/>
          <w:b/>
          <w:color w:val="000000"/>
          <w:sz w:val="22"/>
          <w:szCs w:val="20"/>
        </w:rPr>
      </w:pPr>
    </w:p>
    <w:p w14:paraId="2E7257D2" w14:textId="77777777" w:rsidR="00CE7F18" w:rsidRDefault="00CE7F18" w:rsidP="00CE7F18">
      <w:pPr>
        <w:tabs>
          <w:tab w:val="left" w:pos="1122"/>
        </w:tabs>
      </w:pPr>
    </w:p>
    <w:p w14:paraId="739FE4A9" w14:textId="77777777" w:rsidR="00CE7F18" w:rsidRDefault="00CE7F18" w:rsidP="00CE7F18">
      <w:pPr>
        <w:tabs>
          <w:tab w:val="left" w:pos="1122"/>
        </w:tabs>
      </w:pPr>
    </w:p>
    <w:p w14:paraId="58140B46" w14:textId="2A6DC534" w:rsidR="00CE7F18" w:rsidRDefault="00CE7F18" w:rsidP="00CE7F18">
      <w:pPr>
        <w:jc w:val="center"/>
        <w:rPr>
          <w:rFonts w:ascii="Arial" w:hAnsi="Arial" w:cs="Arial"/>
          <w:b/>
          <w:color w:val="000000"/>
          <w:sz w:val="40"/>
          <w:szCs w:val="20"/>
        </w:rPr>
      </w:pPr>
      <w:r>
        <w:rPr>
          <w:rFonts w:ascii="Arial" w:hAnsi="Arial" w:cs="Arial"/>
          <w:b/>
          <w:color w:val="000000"/>
          <w:sz w:val="40"/>
          <w:szCs w:val="20"/>
        </w:rPr>
        <w:t xml:space="preserve">DURANTE EL MES DE </w:t>
      </w:r>
      <w:r w:rsidR="005B5927">
        <w:rPr>
          <w:rFonts w:ascii="Arial" w:hAnsi="Arial" w:cs="Arial"/>
          <w:b/>
          <w:color w:val="000000"/>
          <w:sz w:val="40"/>
          <w:szCs w:val="20"/>
        </w:rPr>
        <w:t>MARZO</w:t>
      </w:r>
      <w:bookmarkStart w:id="0" w:name="_GoBack"/>
      <w:bookmarkEnd w:id="0"/>
      <w:r w:rsidR="00B46E33">
        <w:rPr>
          <w:rFonts w:ascii="Arial" w:hAnsi="Arial" w:cs="Arial"/>
          <w:b/>
          <w:color w:val="000000"/>
          <w:sz w:val="40"/>
          <w:szCs w:val="20"/>
        </w:rPr>
        <w:t xml:space="preserve"> </w:t>
      </w:r>
      <w:r w:rsidR="00813110">
        <w:rPr>
          <w:rFonts w:ascii="Arial" w:hAnsi="Arial" w:cs="Arial"/>
          <w:b/>
          <w:color w:val="000000"/>
          <w:sz w:val="40"/>
          <w:szCs w:val="20"/>
        </w:rPr>
        <w:t>DE 202</w:t>
      </w:r>
      <w:r w:rsidR="00A93229">
        <w:rPr>
          <w:rFonts w:ascii="Arial" w:hAnsi="Arial" w:cs="Arial"/>
          <w:b/>
          <w:color w:val="000000"/>
          <w:sz w:val="40"/>
          <w:szCs w:val="20"/>
        </w:rPr>
        <w:t>3</w:t>
      </w:r>
      <w:r>
        <w:rPr>
          <w:rFonts w:ascii="Arial" w:hAnsi="Arial" w:cs="Arial"/>
          <w:b/>
          <w:color w:val="000000"/>
          <w:sz w:val="40"/>
          <w:szCs w:val="20"/>
        </w:rPr>
        <w:t>, NO SE GENERA ESTA INFORMACION</w:t>
      </w:r>
    </w:p>
    <w:p w14:paraId="13151E35" w14:textId="4C2A311D" w:rsidR="00CE7F18" w:rsidRDefault="00CE7F18" w:rsidP="00F17D9D">
      <w:pPr>
        <w:jc w:val="center"/>
        <w:rPr>
          <w:rFonts w:ascii="Arial" w:hAnsi="Arial" w:cs="Arial"/>
          <w:b/>
          <w:color w:val="000000"/>
          <w:sz w:val="40"/>
          <w:szCs w:val="20"/>
        </w:rPr>
      </w:pPr>
      <w:r>
        <w:rPr>
          <w:rFonts w:ascii="Arial" w:hAnsi="Arial" w:cs="Arial"/>
          <w:b/>
          <w:color w:val="000000"/>
          <w:sz w:val="40"/>
          <w:szCs w:val="20"/>
        </w:rPr>
        <w:t xml:space="preserve">EN RAZÓN A QUE EN EL MUNICIPIO DE </w:t>
      </w:r>
    </w:p>
    <w:p w14:paraId="2C3486D6" w14:textId="77777777" w:rsidR="00CE7F18" w:rsidRDefault="00CE7F18" w:rsidP="00CE7F18">
      <w:pPr>
        <w:jc w:val="center"/>
        <w:rPr>
          <w:rFonts w:ascii="Arial" w:hAnsi="Arial" w:cs="Arial"/>
          <w:b/>
          <w:color w:val="000000"/>
          <w:sz w:val="40"/>
          <w:szCs w:val="20"/>
        </w:rPr>
      </w:pPr>
      <w:r>
        <w:rPr>
          <w:rFonts w:ascii="Arial" w:hAnsi="Arial" w:cs="Arial"/>
          <w:b/>
          <w:color w:val="000000"/>
          <w:sz w:val="40"/>
          <w:szCs w:val="20"/>
        </w:rPr>
        <w:t>SAN VICENTE TANCUAYALAB, S.L.P.,</w:t>
      </w:r>
    </w:p>
    <w:p w14:paraId="76258054" w14:textId="77777777" w:rsidR="00CE7F18" w:rsidRDefault="00CE7F18" w:rsidP="00CE7F18">
      <w:pPr>
        <w:jc w:val="center"/>
        <w:rPr>
          <w:rFonts w:ascii="Arial" w:hAnsi="Arial" w:cs="Arial"/>
          <w:b/>
          <w:color w:val="000000"/>
          <w:sz w:val="40"/>
          <w:szCs w:val="20"/>
        </w:rPr>
      </w:pPr>
      <w:r>
        <w:rPr>
          <w:rFonts w:ascii="Arial" w:hAnsi="Arial" w:cs="Arial"/>
          <w:b/>
          <w:color w:val="000000"/>
          <w:sz w:val="40"/>
          <w:szCs w:val="20"/>
        </w:rPr>
        <w:t xml:space="preserve">NO SE RECIBIERON RECOMENDACIONES EMITIDAS POR ORGANISMOS INTERNACIONALES DE DERECHOS HUMANOS DE ACUERDO </w:t>
      </w:r>
    </w:p>
    <w:p w14:paraId="17B90663" w14:textId="77777777" w:rsidR="00CE7F18" w:rsidRDefault="00CE7F18" w:rsidP="00CE7F18">
      <w:pPr>
        <w:jc w:val="center"/>
      </w:pPr>
      <w:r>
        <w:rPr>
          <w:rFonts w:ascii="Arial" w:hAnsi="Arial" w:cs="Arial"/>
          <w:b/>
          <w:color w:val="000000"/>
          <w:sz w:val="40"/>
          <w:szCs w:val="20"/>
        </w:rPr>
        <w:t>AL ARTICULO 4, ART. 26, FRACCIÓN IV DE LA LEY DE LA COMISIÓN ESTATAL DE DERECHOS HUMANOS DEL ESTADO DE SAN LUIS POTOSI.</w:t>
      </w:r>
    </w:p>
    <w:p w14:paraId="3036BEC9" w14:textId="77777777" w:rsidR="001E72D0" w:rsidRDefault="001E72D0"/>
    <w:sectPr w:rsidR="001E72D0" w:rsidSect="00CE7F18">
      <w:headerReference w:type="default" r:id="rId7"/>
      <w:pgSz w:w="12240" w:h="15840" w:code="1"/>
      <w:pgMar w:top="1418" w:right="1701" w:bottom="1418" w:left="1701" w:header="709" w:footer="709" w:gutter="0"/>
      <w:cols w:space="2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B44571A" w14:textId="77777777" w:rsidR="00C51606" w:rsidRDefault="00C51606">
      <w:r>
        <w:separator/>
      </w:r>
    </w:p>
  </w:endnote>
  <w:endnote w:type="continuationSeparator" w:id="0">
    <w:p w14:paraId="61733F50" w14:textId="77777777" w:rsidR="00C51606" w:rsidRDefault="00C5160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08156EA" w14:textId="77777777" w:rsidR="00C51606" w:rsidRDefault="00C51606">
      <w:r>
        <w:separator/>
      </w:r>
    </w:p>
  </w:footnote>
  <w:footnote w:type="continuationSeparator" w:id="0">
    <w:p w14:paraId="42FD2E48" w14:textId="77777777" w:rsidR="00C51606" w:rsidRDefault="00C5160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F804572" w14:textId="77777777" w:rsidR="003E310C" w:rsidRDefault="00CE7F18" w:rsidP="00D57163">
    <w:pPr>
      <w:pStyle w:val="Encabezado"/>
      <w:tabs>
        <w:tab w:val="clear" w:pos="4252"/>
        <w:tab w:val="clear" w:pos="8504"/>
        <w:tab w:val="left" w:pos="3248"/>
      </w:tabs>
    </w:pPr>
    <w:r>
      <w:rPr>
        <w:noProof/>
        <w:lang w:eastAsia="es-MX"/>
      </w:rPr>
      <w:tab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E7F18"/>
    <w:rsid w:val="000539E9"/>
    <w:rsid w:val="00057539"/>
    <w:rsid w:val="00083D45"/>
    <w:rsid w:val="0014783A"/>
    <w:rsid w:val="0016426C"/>
    <w:rsid w:val="00174B65"/>
    <w:rsid w:val="00176A47"/>
    <w:rsid w:val="001E72D0"/>
    <w:rsid w:val="00261BEC"/>
    <w:rsid w:val="002A2341"/>
    <w:rsid w:val="002D4EF9"/>
    <w:rsid w:val="00377B8B"/>
    <w:rsid w:val="003B3C5A"/>
    <w:rsid w:val="00414993"/>
    <w:rsid w:val="00456584"/>
    <w:rsid w:val="00521829"/>
    <w:rsid w:val="0056486C"/>
    <w:rsid w:val="00582268"/>
    <w:rsid w:val="005975C4"/>
    <w:rsid w:val="005A5838"/>
    <w:rsid w:val="005B5927"/>
    <w:rsid w:val="005F43B6"/>
    <w:rsid w:val="00653CA3"/>
    <w:rsid w:val="00766C5E"/>
    <w:rsid w:val="00813110"/>
    <w:rsid w:val="00847110"/>
    <w:rsid w:val="008F3721"/>
    <w:rsid w:val="00906031"/>
    <w:rsid w:val="00963B5C"/>
    <w:rsid w:val="00A04A45"/>
    <w:rsid w:val="00A51FEC"/>
    <w:rsid w:val="00A93229"/>
    <w:rsid w:val="00AB7CF3"/>
    <w:rsid w:val="00AD321F"/>
    <w:rsid w:val="00B46E33"/>
    <w:rsid w:val="00B832E7"/>
    <w:rsid w:val="00BA1B26"/>
    <w:rsid w:val="00C326EC"/>
    <w:rsid w:val="00C51606"/>
    <w:rsid w:val="00C66729"/>
    <w:rsid w:val="00C8644C"/>
    <w:rsid w:val="00CD2D5D"/>
    <w:rsid w:val="00CE7F18"/>
    <w:rsid w:val="00D92845"/>
    <w:rsid w:val="00E120B1"/>
    <w:rsid w:val="00F17D9D"/>
    <w:rsid w:val="00F75F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9BE79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E7F1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CE7F18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rsid w:val="00CE7F18"/>
    <w:rPr>
      <w:rFonts w:ascii="Times New Roman" w:eastAsia="Times New Roman" w:hAnsi="Times New Roman" w:cs="Times New Roman"/>
      <w:sz w:val="24"/>
      <w:szCs w:val="24"/>
      <w:lang w:eastAsia="es-E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E7F1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CE7F18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rsid w:val="00CE7F18"/>
    <w:rPr>
      <w:rFonts w:ascii="Times New Roman" w:eastAsia="Times New Roman" w:hAnsi="Times New Roman" w:cs="Times New Roman"/>
      <w:sz w:val="24"/>
      <w:szCs w:val="24"/>
      <w:lang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78</Words>
  <Characters>435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licalberto</dc:creator>
  <cp:keywords/>
  <dc:description/>
  <cp:lastModifiedBy>BRIANNA</cp:lastModifiedBy>
  <cp:revision>31</cp:revision>
  <dcterms:created xsi:type="dcterms:W3CDTF">2021-11-08T15:01:00Z</dcterms:created>
  <dcterms:modified xsi:type="dcterms:W3CDTF">2024-09-07T19:16:00Z</dcterms:modified>
</cp:coreProperties>
</file>