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408D" w:rsidRPr="00A74DF5" w:rsidRDefault="009F408D" w:rsidP="00A74DF5">
      <w:pPr>
        <w:ind w:left="-5" w:right="0"/>
        <w:jc w:val="center"/>
        <w:rPr>
          <w:b/>
          <w:sz w:val="28"/>
          <w:szCs w:val="28"/>
        </w:rPr>
      </w:pPr>
      <w:r w:rsidRPr="00A74DF5">
        <w:rPr>
          <w:b/>
          <w:sz w:val="28"/>
          <w:szCs w:val="28"/>
        </w:rPr>
        <w:t>FUNDAMENTACI</w:t>
      </w:r>
      <w:r w:rsidR="00BC2B79" w:rsidRPr="00A74DF5">
        <w:rPr>
          <w:b/>
          <w:sz w:val="28"/>
          <w:szCs w:val="28"/>
        </w:rPr>
        <w:t>Ó</w:t>
      </w:r>
      <w:r w:rsidRPr="00A74DF5">
        <w:rPr>
          <w:b/>
          <w:sz w:val="28"/>
          <w:szCs w:val="28"/>
        </w:rPr>
        <w:t xml:space="preserve">N </w:t>
      </w:r>
      <w:r w:rsidR="00635046" w:rsidRPr="00A74DF5">
        <w:rPr>
          <w:b/>
          <w:sz w:val="28"/>
          <w:szCs w:val="28"/>
        </w:rPr>
        <w:t xml:space="preserve">DE LA </w:t>
      </w:r>
      <w:r w:rsidRPr="00A74DF5">
        <w:rPr>
          <w:b/>
          <w:sz w:val="28"/>
          <w:szCs w:val="28"/>
        </w:rPr>
        <w:t>APROBACIÓN DE</w:t>
      </w:r>
      <w:r w:rsidR="00635046" w:rsidRPr="00A74DF5">
        <w:rPr>
          <w:b/>
          <w:sz w:val="28"/>
          <w:szCs w:val="28"/>
        </w:rPr>
        <w:t>L</w:t>
      </w:r>
      <w:r w:rsidRPr="00A74DF5">
        <w:rPr>
          <w:b/>
          <w:sz w:val="28"/>
          <w:szCs w:val="28"/>
        </w:rPr>
        <w:t xml:space="preserve"> ACTA DE</w:t>
      </w:r>
      <w:r w:rsidR="00A74DF5">
        <w:rPr>
          <w:b/>
          <w:sz w:val="28"/>
          <w:szCs w:val="28"/>
        </w:rPr>
        <w:t>L MES DE</w:t>
      </w:r>
      <w:r w:rsidRPr="00A74DF5">
        <w:rPr>
          <w:b/>
          <w:sz w:val="28"/>
          <w:szCs w:val="28"/>
        </w:rPr>
        <w:t xml:space="preserve"> </w:t>
      </w:r>
      <w:r w:rsidR="00C37EE0">
        <w:rPr>
          <w:b/>
          <w:sz w:val="28"/>
          <w:szCs w:val="28"/>
        </w:rPr>
        <w:t xml:space="preserve">AGOSTO </w:t>
      </w:r>
      <w:r w:rsidR="00C700DB">
        <w:rPr>
          <w:b/>
          <w:sz w:val="28"/>
          <w:szCs w:val="28"/>
        </w:rPr>
        <w:t xml:space="preserve">APROBADA EN EL MES DE </w:t>
      </w:r>
      <w:r w:rsidR="00C37EE0">
        <w:rPr>
          <w:b/>
          <w:sz w:val="28"/>
          <w:szCs w:val="28"/>
        </w:rPr>
        <w:t xml:space="preserve">SEPTIEMBRE </w:t>
      </w:r>
      <w:r w:rsidR="00E73F83">
        <w:rPr>
          <w:b/>
          <w:sz w:val="28"/>
          <w:szCs w:val="28"/>
        </w:rPr>
        <w:t>DE</w:t>
      </w:r>
      <w:r w:rsidR="00C700DB">
        <w:rPr>
          <w:b/>
          <w:sz w:val="28"/>
          <w:szCs w:val="28"/>
        </w:rPr>
        <w:t>L AÑO 2023</w:t>
      </w:r>
      <w:r w:rsidR="003E32DF" w:rsidRPr="00A74DF5">
        <w:rPr>
          <w:b/>
          <w:sz w:val="28"/>
          <w:szCs w:val="28"/>
        </w:rPr>
        <w:t>.</w:t>
      </w:r>
    </w:p>
    <w:p w:rsidR="00425563" w:rsidRPr="008B224C" w:rsidRDefault="00425563" w:rsidP="00EE76F0">
      <w:pPr>
        <w:ind w:left="-5" w:right="0"/>
        <w:rPr>
          <w:b/>
          <w:sz w:val="20"/>
          <w:szCs w:val="20"/>
        </w:rPr>
      </w:pPr>
    </w:p>
    <w:bookmarkStart w:id="0" w:name="ACTAS_CABILDO"/>
    <w:p w:rsidR="00765A8B" w:rsidRPr="00765A8B" w:rsidRDefault="008C5CB5" w:rsidP="00765A8B">
      <w:pPr>
        <w:spacing w:after="0" w:line="240" w:lineRule="auto"/>
        <w:ind w:left="11" w:right="0" w:hanging="11"/>
        <w:jc w:val="center"/>
        <w:rPr>
          <w:rFonts w:ascii="Verdana" w:hAnsi="Verdana"/>
          <w:b/>
          <w:sz w:val="20"/>
          <w:szCs w:val="20"/>
        </w:rPr>
      </w:pPr>
      <w:r w:rsidRPr="00765A8B">
        <w:rPr>
          <w:rFonts w:ascii="Verdana" w:hAnsi="Verdana"/>
          <w:b/>
          <w:sz w:val="20"/>
          <w:szCs w:val="20"/>
        </w:rPr>
        <w:fldChar w:fldCharType="begin"/>
      </w:r>
      <w:r w:rsidR="00765A8B" w:rsidRPr="00765A8B">
        <w:rPr>
          <w:rFonts w:ascii="Verdana" w:hAnsi="Verdana"/>
          <w:b/>
          <w:sz w:val="20"/>
          <w:szCs w:val="20"/>
        </w:rPr>
        <w:instrText xml:space="preserve"> HYPERLINK  \l "INDICE1" </w:instrText>
      </w:r>
      <w:r w:rsidRPr="00765A8B">
        <w:rPr>
          <w:rFonts w:ascii="Verdana" w:hAnsi="Verdana"/>
          <w:b/>
          <w:sz w:val="20"/>
          <w:szCs w:val="20"/>
        </w:rPr>
        <w:fldChar w:fldCharType="separate"/>
      </w:r>
      <w:r w:rsidR="00765A8B" w:rsidRPr="00765A8B">
        <w:rPr>
          <w:rStyle w:val="Hipervnculo"/>
          <w:rFonts w:ascii="Verdana" w:eastAsia="Cambria" w:hAnsi="Verdana"/>
          <w:b/>
          <w:color w:val="auto"/>
          <w:sz w:val="20"/>
          <w:szCs w:val="20"/>
        </w:rPr>
        <w:t>DE LAS ACTAS, MINUTAS Y TRAMITACIÓN DE LOS ACUERDOS DE CABILDO</w:t>
      </w:r>
      <w:r w:rsidRPr="00765A8B">
        <w:rPr>
          <w:rFonts w:ascii="Verdana" w:hAnsi="Verdana"/>
          <w:b/>
          <w:sz w:val="20"/>
          <w:szCs w:val="20"/>
        </w:rPr>
        <w:fldChar w:fldCharType="end"/>
      </w:r>
    </w:p>
    <w:bookmarkEnd w:id="0"/>
    <w:p w:rsidR="00765A8B" w:rsidRPr="00765A8B" w:rsidRDefault="00765A8B" w:rsidP="00765A8B">
      <w:pPr>
        <w:spacing w:after="0" w:line="240" w:lineRule="auto"/>
        <w:ind w:left="11" w:right="0" w:hanging="11"/>
        <w:jc w:val="center"/>
        <w:rPr>
          <w:rFonts w:ascii="Verdana" w:hAnsi="Verdana"/>
          <w:b/>
          <w:sz w:val="20"/>
          <w:szCs w:val="20"/>
        </w:rPr>
      </w:pPr>
      <w:r w:rsidRPr="00765A8B">
        <w:rPr>
          <w:rFonts w:ascii="Verdana" w:hAnsi="Verdana"/>
          <w:b/>
          <w:sz w:val="20"/>
          <w:szCs w:val="20"/>
        </w:rPr>
        <w:t>SECCION PRIMERA</w:t>
      </w:r>
    </w:p>
    <w:p w:rsidR="00765A8B" w:rsidRPr="00765A8B" w:rsidRDefault="00765A8B" w:rsidP="00765A8B">
      <w:pPr>
        <w:spacing w:after="0" w:line="240" w:lineRule="auto"/>
        <w:ind w:left="11" w:right="0" w:hanging="11"/>
        <w:jc w:val="center"/>
        <w:rPr>
          <w:rFonts w:ascii="Verdana" w:hAnsi="Verdana"/>
          <w:b/>
          <w:sz w:val="20"/>
          <w:szCs w:val="20"/>
        </w:rPr>
      </w:pPr>
      <w:r w:rsidRPr="00765A8B">
        <w:rPr>
          <w:rFonts w:ascii="Verdana" w:hAnsi="Verdana"/>
          <w:b/>
          <w:sz w:val="20"/>
          <w:szCs w:val="20"/>
        </w:rPr>
        <w:t>DE LAS ACTAS DE CABILDO</w:t>
      </w:r>
    </w:p>
    <w:p w:rsidR="00765A8B" w:rsidRPr="00765A8B" w:rsidRDefault="00765A8B" w:rsidP="00765A8B">
      <w:pPr>
        <w:spacing w:after="0" w:line="240" w:lineRule="auto"/>
        <w:ind w:left="11" w:right="0" w:hanging="11"/>
        <w:rPr>
          <w:rFonts w:ascii="Verdana" w:hAnsi="Verdana"/>
          <w:sz w:val="20"/>
          <w:szCs w:val="20"/>
        </w:rPr>
      </w:pPr>
      <w:r w:rsidRPr="00765A8B">
        <w:rPr>
          <w:rFonts w:ascii="Verdana" w:hAnsi="Verdana"/>
          <w:b/>
          <w:sz w:val="20"/>
          <w:szCs w:val="20"/>
        </w:rPr>
        <w:t>ARTÍCULO 71.</w:t>
      </w:r>
      <w:r w:rsidRPr="00765A8B">
        <w:rPr>
          <w:rFonts w:ascii="Verdana" w:hAnsi="Verdana"/>
          <w:sz w:val="20"/>
          <w:szCs w:val="20"/>
        </w:rPr>
        <w:t xml:space="preserve"> Una vez agotados los puntos del orden del día y tomados los acuerdos respectivos, la persona titular de la Secretaría General levantará el Acta de Cabildo correspondiente, que obrará en un libro de actas que, autorizará con su firma la persona titular de la Presidencia Municipal y autentificada por la persona titular de la Secretaría General en su primera y última hoja.</w:t>
      </w:r>
    </w:p>
    <w:p w:rsidR="00765A8B" w:rsidRPr="00765A8B" w:rsidRDefault="00765A8B" w:rsidP="00765A8B">
      <w:pPr>
        <w:spacing w:after="0" w:line="240" w:lineRule="auto"/>
        <w:rPr>
          <w:rFonts w:ascii="Verdana" w:hAnsi="Verdana"/>
          <w:sz w:val="20"/>
          <w:szCs w:val="20"/>
        </w:rPr>
      </w:pPr>
      <w:r w:rsidRPr="00765A8B">
        <w:rPr>
          <w:rFonts w:ascii="Verdana" w:hAnsi="Verdana"/>
          <w:b/>
          <w:sz w:val="20"/>
          <w:szCs w:val="20"/>
        </w:rPr>
        <w:t>ARTÍCULO 72.</w:t>
      </w:r>
      <w:r w:rsidRPr="00765A8B">
        <w:rPr>
          <w:rFonts w:ascii="Verdana" w:hAnsi="Verdana"/>
          <w:sz w:val="20"/>
          <w:szCs w:val="20"/>
        </w:rPr>
        <w:t xml:space="preserve"> Con la finalidad de obtener la esencia de los acuerdos que se tomen durante la sesión, la persona titular de la Secretaría General podrá auxiliarse de algún medio mecánico, electrónico, digital o de reproducción.</w:t>
      </w:r>
    </w:p>
    <w:p w:rsidR="00765A8B" w:rsidRPr="00765A8B" w:rsidRDefault="00765A8B" w:rsidP="00765A8B">
      <w:pPr>
        <w:spacing w:after="0" w:line="240" w:lineRule="auto"/>
        <w:rPr>
          <w:rFonts w:ascii="Verdana" w:hAnsi="Verdana"/>
          <w:sz w:val="20"/>
          <w:szCs w:val="20"/>
        </w:rPr>
      </w:pPr>
      <w:r w:rsidRPr="00765A8B">
        <w:rPr>
          <w:rFonts w:ascii="Verdana" w:hAnsi="Verdana"/>
          <w:b/>
          <w:sz w:val="20"/>
          <w:szCs w:val="20"/>
        </w:rPr>
        <w:t>ARTÍCULO 73.</w:t>
      </w:r>
      <w:r w:rsidRPr="00765A8B">
        <w:rPr>
          <w:rFonts w:ascii="Verdana" w:hAnsi="Verdana"/>
          <w:sz w:val="20"/>
          <w:szCs w:val="20"/>
        </w:rPr>
        <w:t xml:space="preserve"> Las actas consistirán en un extracto de lo tratado en la sesión y contendrán el resultado de las votaciones, debiendo comenzar con el nombre del lugar, la fecha y hora en que el acto se celebra  y los nombres de los que asistieron, sin perjuicio de la solicitud que durante la sesión alguno de los miembros del Cabildo realice para que se asiente su intervención, caso en el cual se asentará un extracto de la misma, salvo que la solicitud sea que se transcriba en forma íntegra, cuestión que así se hará.</w:t>
      </w:r>
    </w:p>
    <w:p w:rsidR="00765A8B" w:rsidRPr="00765A8B" w:rsidRDefault="00765A8B" w:rsidP="00765A8B">
      <w:pPr>
        <w:spacing w:after="0" w:line="240" w:lineRule="auto"/>
        <w:rPr>
          <w:rFonts w:ascii="Verdana" w:hAnsi="Verdana"/>
          <w:sz w:val="20"/>
          <w:szCs w:val="20"/>
        </w:rPr>
      </w:pPr>
      <w:r w:rsidRPr="00765A8B">
        <w:rPr>
          <w:rFonts w:ascii="Verdana" w:hAnsi="Verdana"/>
          <w:sz w:val="20"/>
          <w:szCs w:val="20"/>
        </w:rPr>
        <w:t>Cuando el acuerdo de Cabildo se refiera a normas de carácter general, tales como reglamentos, bandos o iniciativas de leyes, éstos constarán íntegramente en el acta; en los otros casos, además del extracto, bastará con que, los documentos relativos al asunto tratado se agreguen al apéndice del libro de actas.</w:t>
      </w:r>
    </w:p>
    <w:p w:rsidR="00765A8B" w:rsidRPr="00765A8B" w:rsidRDefault="00765A8B" w:rsidP="00765A8B">
      <w:pPr>
        <w:spacing w:after="0" w:line="240" w:lineRule="auto"/>
        <w:rPr>
          <w:rFonts w:ascii="Verdana" w:hAnsi="Verdana"/>
          <w:sz w:val="20"/>
          <w:szCs w:val="20"/>
        </w:rPr>
      </w:pPr>
      <w:r w:rsidRPr="00765A8B">
        <w:rPr>
          <w:rFonts w:ascii="Verdana" w:hAnsi="Verdana"/>
          <w:b/>
          <w:sz w:val="20"/>
          <w:szCs w:val="20"/>
          <w:highlight w:val="yellow"/>
        </w:rPr>
        <w:t>ARTÍCULO 74.</w:t>
      </w:r>
      <w:r w:rsidRPr="00765A8B">
        <w:rPr>
          <w:rFonts w:ascii="Verdana" w:hAnsi="Verdana"/>
          <w:sz w:val="20"/>
          <w:szCs w:val="20"/>
          <w:highlight w:val="yellow"/>
        </w:rPr>
        <w:t xml:space="preserve"> La Secretaría General, dentro de un plazo no mayor a cinco días hábiles después de realizada la sesión de Cabildo, formulará una propuesta de acta, entregando un tanto de ésta a las y los integrantes del Cabildo, quienes tendrán un plazo de cinco días hábiles a partir de la fecha de recepción de dicha acta, para hacer por escrito observaciones a la misma.</w:t>
      </w:r>
    </w:p>
    <w:p w:rsidR="00765A8B" w:rsidRPr="00765A8B" w:rsidRDefault="00765A8B" w:rsidP="00765A8B">
      <w:pPr>
        <w:spacing w:after="0" w:line="240" w:lineRule="auto"/>
        <w:rPr>
          <w:rFonts w:ascii="Verdana" w:hAnsi="Verdana"/>
          <w:sz w:val="20"/>
          <w:szCs w:val="20"/>
        </w:rPr>
      </w:pPr>
      <w:r w:rsidRPr="00765A8B">
        <w:rPr>
          <w:rFonts w:ascii="Verdana" w:hAnsi="Verdana"/>
          <w:sz w:val="20"/>
          <w:szCs w:val="20"/>
        </w:rPr>
        <w:t>En el caso de que, las y los miembros del Cabildo no hagan ninguna observación dentro de ese plazo, se le tendrá por conforme con el contenido de la propuesta.</w:t>
      </w:r>
    </w:p>
    <w:p w:rsidR="00765A8B" w:rsidRPr="00765A8B" w:rsidRDefault="00765A8B" w:rsidP="00765A8B">
      <w:pPr>
        <w:spacing w:after="0" w:line="240" w:lineRule="auto"/>
        <w:rPr>
          <w:rFonts w:ascii="Verdana" w:hAnsi="Verdana"/>
          <w:sz w:val="20"/>
          <w:szCs w:val="20"/>
        </w:rPr>
      </w:pPr>
      <w:r w:rsidRPr="00765A8B">
        <w:rPr>
          <w:rFonts w:ascii="Verdana" w:hAnsi="Verdana"/>
          <w:sz w:val="20"/>
          <w:szCs w:val="20"/>
        </w:rPr>
        <w:t>Una vez agotados ambos plazos se presentará el acta, en su caso, ya corregida en la siguiente sesión de Cabildo, para su aprobación, siendo esta acta, la versión pública disponible para los efectos legales conducentes.</w:t>
      </w:r>
    </w:p>
    <w:p w:rsidR="00765A8B" w:rsidRPr="00765A8B" w:rsidRDefault="00765A8B" w:rsidP="00765A8B">
      <w:pPr>
        <w:spacing w:after="0" w:line="240" w:lineRule="auto"/>
        <w:rPr>
          <w:rFonts w:ascii="Verdana" w:hAnsi="Verdana"/>
          <w:sz w:val="20"/>
          <w:szCs w:val="20"/>
        </w:rPr>
      </w:pPr>
      <w:r w:rsidRPr="00765A8B">
        <w:rPr>
          <w:rFonts w:ascii="Verdana" w:hAnsi="Verdana"/>
          <w:sz w:val="20"/>
          <w:szCs w:val="20"/>
        </w:rPr>
        <w:t>Llevado a cabo lo anterior, su contenido se asentará fielmente en el Libro de Actas de Cabildo para la firma de todos los que asistieron a la sesión.</w:t>
      </w:r>
    </w:p>
    <w:p w:rsidR="00765A8B" w:rsidRPr="00765A8B" w:rsidRDefault="00765A8B" w:rsidP="00765A8B">
      <w:pPr>
        <w:spacing w:after="0" w:line="240" w:lineRule="auto"/>
        <w:rPr>
          <w:rFonts w:ascii="Verdana" w:hAnsi="Verdana"/>
          <w:sz w:val="20"/>
          <w:szCs w:val="20"/>
        </w:rPr>
      </w:pPr>
      <w:r w:rsidRPr="00765A8B">
        <w:rPr>
          <w:rFonts w:ascii="Verdana" w:hAnsi="Verdana"/>
          <w:b/>
          <w:sz w:val="20"/>
          <w:szCs w:val="20"/>
        </w:rPr>
        <w:t>ARTÍCULO 75.</w:t>
      </w:r>
      <w:r w:rsidRPr="00765A8B">
        <w:rPr>
          <w:rFonts w:ascii="Verdana" w:hAnsi="Verdana"/>
          <w:sz w:val="20"/>
          <w:szCs w:val="20"/>
        </w:rPr>
        <w:t xml:space="preserve"> Las actas de las sesiones de Cabildo, así como las minutas de acuerdos respectivos y los documentos que las respalden quedarán bajo el resguardo de la Secretaría General. </w:t>
      </w:r>
    </w:p>
    <w:p w:rsidR="00765A8B" w:rsidRPr="00765A8B" w:rsidRDefault="00765A8B" w:rsidP="00765A8B">
      <w:pPr>
        <w:spacing w:after="0" w:line="240" w:lineRule="auto"/>
        <w:rPr>
          <w:rFonts w:ascii="Verdana" w:hAnsi="Verdana"/>
          <w:sz w:val="20"/>
          <w:szCs w:val="20"/>
        </w:rPr>
      </w:pPr>
      <w:r w:rsidRPr="00765A8B">
        <w:rPr>
          <w:rFonts w:ascii="Verdana" w:hAnsi="Verdana"/>
          <w:b/>
          <w:sz w:val="20"/>
          <w:szCs w:val="20"/>
        </w:rPr>
        <w:t>ARTÍCULO 76.</w:t>
      </w:r>
      <w:r w:rsidRPr="00765A8B">
        <w:rPr>
          <w:rFonts w:ascii="Verdana" w:hAnsi="Verdana"/>
          <w:sz w:val="20"/>
          <w:szCs w:val="20"/>
        </w:rPr>
        <w:t xml:space="preserve"> A fin de que todas las actas de Cabildo del Ayuntamiento sean debidamente aprobadas y firmadas dentro del periodo de su ejercicio, en la última sesión de Cabildo se aprobarán las actas que por cualquier causa estuvieren pendientes de aprobación o firma, incluida la de esa misma sesión, la que se elaborará en ese momento, sometiéndose a la aprobación de los miembros del Cabildo y su firma respectiva. </w:t>
      </w:r>
    </w:p>
    <w:p w:rsidR="003031C0" w:rsidRPr="008B224C" w:rsidRDefault="003031C0" w:rsidP="00765A8B">
      <w:pPr>
        <w:spacing w:line="250" w:lineRule="auto"/>
        <w:ind w:right="8"/>
        <w:jc w:val="left"/>
        <w:rPr>
          <w:sz w:val="20"/>
          <w:szCs w:val="20"/>
        </w:rPr>
      </w:pPr>
    </w:p>
    <w:sectPr w:rsidR="003031C0" w:rsidRPr="008B224C" w:rsidSect="00765A8B">
      <w:pgSz w:w="12240" w:h="15840"/>
      <w:pgMar w:top="1276" w:right="1183" w:bottom="851"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EE76F0"/>
    <w:rsid w:val="000234B3"/>
    <w:rsid w:val="000D69AD"/>
    <w:rsid w:val="0013171D"/>
    <w:rsid w:val="00133CE0"/>
    <w:rsid w:val="00203329"/>
    <w:rsid w:val="00261CAA"/>
    <w:rsid w:val="002C6CC2"/>
    <w:rsid w:val="003031C0"/>
    <w:rsid w:val="003856EB"/>
    <w:rsid w:val="003E32DF"/>
    <w:rsid w:val="003F15E0"/>
    <w:rsid w:val="00425563"/>
    <w:rsid w:val="004E1B48"/>
    <w:rsid w:val="005255D5"/>
    <w:rsid w:val="005B3DB1"/>
    <w:rsid w:val="00630B5E"/>
    <w:rsid w:val="00635046"/>
    <w:rsid w:val="00662A7C"/>
    <w:rsid w:val="007448D2"/>
    <w:rsid w:val="00765A8B"/>
    <w:rsid w:val="00793A07"/>
    <w:rsid w:val="00796255"/>
    <w:rsid w:val="007A3E56"/>
    <w:rsid w:val="008B224C"/>
    <w:rsid w:val="008C5CB5"/>
    <w:rsid w:val="00997219"/>
    <w:rsid w:val="009A13A8"/>
    <w:rsid w:val="009F408D"/>
    <w:rsid w:val="00A47D91"/>
    <w:rsid w:val="00A74DF5"/>
    <w:rsid w:val="00AC3C3E"/>
    <w:rsid w:val="00BC2B79"/>
    <w:rsid w:val="00C37EE0"/>
    <w:rsid w:val="00C700DB"/>
    <w:rsid w:val="00D01AC1"/>
    <w:rsid w:val="00DD1796"/>
    <w:rsid w:val="00DD6719"/>
    <w:rsid w:val="00E00481"/>
    <w:rsid w:val="00E37EB5"/>
    <w:rsid w:val="00E73F83"/>
    <w:rsid w:val="00EC0E13"/>
    <w:rsid w:val="00EE76F0"/>
    <w:rsid w:val="00FA7014"/>
    <w:rsid w:val="00FA7F14"/>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76F0"/>
    <w:pPr>
      <w:spacing w:after="5" w:line="249" w:lineRule="auto"/>
      <w:ind w:left="10" w:right="2" w:hanging="10"/>
      <w:jc w:val="both"/>
    </w:pPr>
    <w:rPr>
      <w:rFonts w:ascii="Arial" w:eastAsia="Arial" w:hAnsi="Arial" w:cs="Arial"/>
      <w:color w:val="000000"/>
      <w:sz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uiPriority w:val="99"/>
    <w:rsid w:val="00765A8B"/>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489</Words>
  <Characters>2694</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Company>
  <LinksUpToDate>false</LinksUpToDate>
  <CharactersWithSpaces>3177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Secretaria General</dc:creator>
  <cp:lastModifiedBy>Rosario Luevanos</cp:lastModifiedBy>
  <cp:revision>3</cp:revision>
  <dcterms:created xsi:type="dcterms:W3CDTF">2023-10-07T01:52:00Z</dcterms:created>
  <dcterms:modified xsi:type="dcterms:W3CDTF">2023-10-07T01:52:00Z</dcterms:modified>
</cp:coreProperties>
</file>