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1CBD5" w14:textId="77777777" w:rsidR="00FD7D29" w:rsidRDefault="00FD7D29" w:rsidP="00FD7D2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1A25614E" w14:textId="5BD42FB2" w:rsidR="00050623" w:rsidRPr="009704DE" w:rsidRDefault="00FD7D29" w:rsidP="009704D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 w:rsidR="00CA343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 w:rsidR="009704D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presente mes de </w:t>
      </w:r>
      <w:r w:rsidR="00A47C5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DICIEMBRE</w:t>
      </w:r>
      <w:r w:rsidR="008A4C6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="00024DB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2023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existen laudos Administrativos, de acuerdo al Art. 191, Fracción I, del Código de Procesal Administrativo nos menciona que el procedimiento Administrativo es la resolución del mismo, po</w:t>
      </w:r>
      <w:r w:rsidR="000240BA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niendo fin al procedimiento. (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el Llenado del formato se lleva a cabo con los criterios solicitados en los apartados de fecha agregándose el </w:t>
      </w:r>
      <w:r w:rsidR="00C537B6"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último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día del mes reportado, en las celdas solicita texto, se anexa " no se genera", en las celdas donde solicita número, se anexa " no se genera" y en las celdas predetermi</w:t>
      </w:r>
      <w:r w:rsidR="00852CE2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nadas se selecciona la opción, </w:t>
      </w:r>
      <w:r w:rsidR="00261250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para cumplir con lo requerido)</w:t>
      </w:r>
    </w:p>
    <w:sectPr w:rsidR="00050623" w:rsidRPr="009704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7D29"/>
    <w:rsid w:val="000240BA"/>
    <w:rsid w:val="00024DB9"/>
    <w:rsid w:val="00050623"/>
    <w:rsid w:val="000B2E40"/>
    <w:rsid w:val="00167D32"/>
    <w:rsid w:val="00261250"/>
    <w:rsid w:val="00343D45"/>
    <w:rsid w:val="006A102D"/>
    <w:rsid w:val="006B6A52"/>
    <w:rsid w:val="007C701C"/>
    <w:rsid w:val="00824080"/>
    <w:rsid w:val="00852CE2"/>
    <w:rsid w:val="008A4C67"/>
    <w:rsid w:val="009704DE"/>
    <w:rsid w:val="009C26CE"/>
    <w:rsid w:val="00A12381"/>
    <w:rsid w:val="00A47C5C"/>
    <w:rsid w:val="00B177EB"/>
    <w:rsid w:val="00B53422"/>
    <w:rsid w:val="00BA0D8A"/>
    <w:rsid w:val="00C537B6"/>
    <w:rsid w:val="00CA3437"/>
    <w:rsid w:val="00D43EBC"/>
    <w:rsid w:val="00D96CF6"/>
    <w:rsid w:val="00FD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1F3CC"/>
  <w15:docId w15:val="{A10F4C95-96FD-4E40-9F43-E09F3F68F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06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dcterms:created xsi:type="dcterms:W3CDTF">2023-03-02T01:00:00Z</dcterms:created>
  <dcterms:modified xsi:type="dcterms:W3CDTF">2024-01-02T17:39:00Z</dcterms:modified>
</cp:coreProperties>
</file>