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80561E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Verónica Pilar Castillo Nieto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1D3372" w:rsidP="001D3372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Subdirectora Regional Zona Centro</w:t>
            </w:r>
            <w:r w:rsidR="00F56E42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80561E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80561E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  <w:r w:rsidR="002423FD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80561E">
            <w:pPr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80561E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80561E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F129D" w:rsidRDefault="000F129D" w:rsidP="000F129D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Licenciatura en Educación Primaria en el Colegio Minerva A.C. de 1989 a 1993.</w:t>
            </w:r>
          </w:p>
          <w:p w:rsidR="000F129D" w:rsidRDefault="000F129D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BC2432" w:rsidRDefault="00F56E42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 xml:space="preserve">Licenciatura en Derecho en la Universidad </w:t>
            </w:r>
            <w:r w:rsidR="006E6E02">
              <w:rPr>
                <w:rFonts w:ascii="Literata 18pt Light" w:hAnsi="Literata 18pt Light"/>
                <w:color w:val="404040" w:themeColor="text1" w:themeTint="BF"/>
              </w:rPr>
              <w:t>Autónoma de San Luis Potosí de 1994 a 1999.</w:t>
            </w:r>
          </w:p>
          <w:p w:rsidR="006E6E02" w:rsidRDefault="006E6E02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BC2432" w:rsidRDefault="00BC2432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BC2432" w:rsidRDefault="00BC2432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877D8" w:rsidRPr="004A72CF" w:rsidRDefault="004877D8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3255B" w:rsidRDefault="0053255B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Dirección General de Protección Social y Vialidad como coordinadora de Educación a Distancia e Instructora de grupo de 1999 a 2000.</w:t>
            </w:r>
          </w:p>
          <w:p w:rsidR="0053255B" w:rsidRDefault="0053255B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3255B" w:rsidRDefault="0053255B" w:rsidP="0053255B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Servicio de Administración Tributario como abogado tributario y supervisor de calidad de 2001 a 2004.</w:t>
            </w:r>
          </w:p>
          <w:p w:rsidR="0053255B" w:rsidRDefault="0053255B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3255B" w:rsidRDefault="0053255B" w:rsidP="0053255B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Corporativo </w:t>
            </w:r>
            <w:proofErr w:type="spellStart"/>
            <w:r>
              <w:rPr>
                <w:rFonts w:ascii="Literata 18pt Light" w:hAnsi="Literata 18pt Light"/>
                <w:color w:val="3B3838" w:themeColor="background2" w:themeShade="40"/>
              </w:rPr>
              <w:t>Monjaras</w:t>
            </w:r>
            <w:proofErr w:type="spellEnd"/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Castillo como litigante en materia jurídica de 2004 a 2016.</w:t>
            </w:r>
          </w:p>
          <w:p w:rsidR="0053255B" w:rsidRDefault="0053255B" w:rsidP="0053255B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2065A8" w:rsidRDefault="006E6E02" w:rsidP="002065A8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Centro de Justicia Penal como notificador del Sistema Penal Acusatorio de </w:t>
            </w:r>
            <w:r w:rsidR="00C02AA7">
              <w:rPr>
                <w:rFonts w:ascii="Literata 18pt Light" w:hAnsi="Literata 18pt Light"/>
                <w:color w:val="3B3838" w:themeColor="background2" w:themeShade="40"/>
              </w:rPr>
              <w:t xml:space="preserve">2016 a </w:t>
            </w:r>
            <w:bookmarkStart w:id="0" w:name="_GoBack"/>
            <w:bookmarkEnd w:id="0"/>
            <w:r w:rsidR="002065A8">
              <w:rPr>
                <w:rFonts w:ascii="Literata 18pt Light" w:hAnsi="Literata 18pt Light"/>
                <w:color w:val="3B3838" w:themeColor="background2" w:themeShade="40"/>
              </w:rPr>
              <w:t>2021.</w:t>
            </w:r>
          </w:p>
          <w:p w:rsidR="002065A8" w:rsidRDefault="002065A8" w:rsidP="002065A8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55F4E" w:rsidRDefault="00555F4E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55F4E" w:rsidRDefault="00555F4E" w:rsidP="00640C9F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E6E02" w:rsidRPr="00555F4E" w:rsidRDefault="006E6E02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40C9F" w:rsidRDefault="00383937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Derecho Tributario y juicio de amparo en enero de 2002.</w:t>
            </w:r>
          </w:p>
          <w:p w:rsidR="00383937" w:rsidRDefault="00383937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El Protocolo de Estambul en agosto 2007.</w:t>
            </w:r>
          </w:p>
          <w:p w:rsidR="00383937" w:rsidRDefault="00383937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Seminario de Atención a Víctimas del Delito en octubre 2007.</w:t>
            </w: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Técnicas de Litigación oral: fundamentos teórico-prácticos en junio 2012.</w:t>
            </w: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Conferencia “Sistema Acusatorio y teoría del delito” en octubre de 2015.</w:t>
            </w:r>
          </w:p>
          <w:p w:rsidR="00640C9F" w:rsidRDefault="00640C9F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Diplomado en el Nuevo Sistema de Justicia Penal Acusatorio de Frente a la Sociedad en octubre 2015.</w:t>
            </w: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Curso “Juicios Orales Familiares” en septiembre 2015.</w:t>
            </w: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1D3372" w:rsidRPr="004A72CF" w:rsidRDefault="001D3372" w:rsidP="00AF2880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Módulos de la Plataforma Educativa sobre el Sistema de Justicia Penal Acusatorio en junio de 2016.</w:t>
            </w: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5C470C">
      <w:headerReference w:type="default" r:id="rId7"/>
      <w:footerReference w:type="default" r:id="rId8"/>
      <w:pgSz w:w="12240" w:h="15840" w:code="1"/>
      <w:pgMar w:top="1985" w:right="822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6966" w:rsidRDefault="000E6966" w:rsidP="00B809E0">
      <w:pPr>
        <w:spacing w:after="0"/>
      </w:pPr>
      <w:r>
        <w:separator/>
      </w:r>
    </w:p>
  </w:endnote>
  <w:endnote w:type="continuationSeparator" w:id="0">
    <w:p w:rsidR="000E6966" w:rsidRDefault="000E6966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06A35E27" wp14:editId="445FC4AD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6966" w:rsidRDefault="000E6966" w:rsidP="00B809E0">
      <w:pPr>
        <w:spacing w:after="0"/>
      </w:pPr>
      <w:r>
        <w:separator/>
      </w:r>
    </w:p>
  </w:footnote>
  <w:footnote w:type="continuationSeparator" w:id="0">
    <w:p w:rsidR="000E6966" w:rsidRDefault="000E6966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5CD673FC" wp14:editId="2A2C7579">
          <wp:extent cx="4733925" cy="790575"/>
          <wp:effectExtent l="0" t="0" r="9525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3925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04530"/>
    <w:rsid w:val="000046B2"/>
    <w:rsid w:val="000801E7"/>
    <w:rsid w:val="00083570"/>
    <w:rsid w:val="000C0326"/>
    <w:rsid w:val="000E6966"/>
    <w:rsid w:val="000F129D"/>
    <w:rsid w:val="00121D89"/>
    <w:rsid w:val="00156E33"/>
    <w:rsid w:val="00192B72"/>
    <w:rsid w:val="001D3372"/>
    <w:rsid w:val="002065A8"/>
    <w:rsid w:val="00210F4C"/>
    <w:rsid w:val="0021397A"/>
    <w:rsid w:val="00224A5D"/>
    <w:rsid w:val="00227926"/>
    <w:rsid w:val="002423FD"/>
    <w:rsid w:val="00254BC1"/>
    <w:rsid w:val="00287816"/>
    <w:rsid w:val="00290043"/>
    <w:rsid w:val="00294985"/>
    <w:rsid w:val="002C5AE1"/>
    <w:rsid w:val="002C7F01"/>
    <w:rsid w:val="002E79C3"/>
    <w:rsid w:val="002F3A38"/>
    <w:rsid w:val="003531AE"/>
    <w:rsid w:val="0036015E"/>
    <w:rsid w:val="003607BA"/>
    <w:rsid w:val="00364168"/>
    <w:rsid w:val="0036693C"/>
    <w:rsid w:val="00383937"/>
    <w:rsid w:val="00390BE5"/>
    <w:rsid w:val="00391FC6"/>
    <w:rsid w:val="004328E2"/>
    <w:rsid w:val="00434945"/>
    <w:rsid w:val="00462144"/>
    <w:rsid w:val="00471B31"/>
    <w:rsid w:val="004877D8"/>
    <w:rsid w:val="004A72CF"/>
    <w:rsid w:val="004D2565"/>
    <w:rsid w:val="004E5356"/>
    <w:rsid w:val="00502EC0"/>
    <w:rsid w:val="00514B22"/>
    <w:rsid w:val="00531CC1"/>
    <w:rsid w:val="0053255B"/>
    <w:rsid w:val="00555F4E"/>
    <w:rsid w:val="0056151D"/>
    <w:rsid w:val="005634FB"/>
    <w:rsid w:val="0057475C"/>
    <w:rsid w:val="00590DEC"/>
    <w:rsid w:val="005C470C"/>
    <w:rsid w:val="005E024D"/>
    <w:rsid w:val="005E6024"/>
    <w:rsid w:val="00605AA0"/>
    <w:rsid w:val="00613E29"/>
    <w:rsid w:val="00640C9F"/>
    <w:rsid w:val="006435AE"/>
    <w:rsid w:val="00651381"/>
    <w:rsid w:val="00674BEB"/>
    <w:rsid w:val="006B0CBB"/>
    <w:rsid w:val="006B4CDC"/>
    <w:rsid w:val="006C1D71"/>
    <w:rsid w:val="006C3C8D"/>
    <w:rsid w:val="006C5521"/>
    <w:rsid w:val="006E6E02"/>
    <w:rsid w:val="00714C3D"/>
    <w:rsid w:val="00741F81"/>
    <w:rsid w:val="00760E60"/>
    <w:rsid w:val="00761F0A"/>
    <w:rsid w:val="00781D6A"/>
    <w:rsid w:val="007C111A"/>
    <w:rsid w:val="0080561E"/>
    <w:rsid w:val="00877A3F"/>
    <w:rsid w:val="008801ED"/>
    <w:rsid w:val="008F724C"/>
    <w:rsid w:val="009008A3"/>
    <w:rsid w:val="00933E39"/>
    <w:rsid w:val="00941745"/>
    <w:rsid w:val="00943B96"/>
    <w:rsid w:val="00951906"/>
    <w:rsid w:val="009822BD"/>
    <w:rsid w:val="00997E87"/>
    <w:rsid w:val="009A73F2"/>
    <w:rsid w:val="009E4D4D"/>
    <w:rsid w:val="00A62069"/>
    <w:rsid w:val="00A713DA"/>
    <w:rsid w:val="00A723C6"/>
    <w:rsid w:val="00A72CE4"/>
    <w:rsid w:val="00A74A02"/>
    <w:rsid w:val="00A91588"/>
    <w:rsid w:val="00A9552B"/>
    <w:rsid w:val="00AA2313"/>
    <w:rsid w:val="00AF2880"/>
    <w:rsid w:val="00B422AB"/>
    <w:rsid w:val="00B809E0"/>
    <w:rsid w:val="00B857D3"/>
    <w:rsid w:val="00BA10C3"/>
    <w:rsid w:val="00BC2432"/>
    <w:rsid w:val="00BE3284"/>
    <w:rsid w:val="00C02AA7"/>
    <w:rsid w:val="00C23DC5"/>
    <w:rsid w:val="00C2444E"/>
    <w:rsid w:val="00C30B2E"/>
    <w:rsid w:val="00C46794"/>
    <w:rsid w:val="00C4754E"/>
    <w:rsid w:val="00CA5E0B"/>
    <w:rsid w:val="00CA7ACE"/>
    <w:rsid w:val="00CC2319"/>
    <w:rsid w:val="00CD4B15"/>
    <w:rsid w:val="00D16B13"/>
    <w:rsid w:val="00D3193B"/>
    <w:rsid w:val="00D8049C"/>
    <w:rsid w:val="00DB10E4"/>
    <w:rsid w:val="00DB74B3"/>
    <w:rsid w:val="00DC41F3"/>
    <w:rsid w:val="00DD022F"/>
    <w:rsid w:val="00DE4872"/>
    <w:rsid w:val="00DE6918"/>
    <w:rsid w:val="00E178DF"/>
    <w:rsid w:val="00F212D6"/>
    <w:rsid w:val="00F279A9"/>
    <w:rsid w:val="00F56E42"/>
    <w:rsid w:val="00F7621C"/>
    <w:rsid w:val="00F83B4C"/>
    <w:rsid w:val="00F93982"/>
    <w:rsid w:val="00FD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904F07-8EEF-4DEE-8FAB-40243BF8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2069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069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198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17</cp:revision>
  <dcterms:created xsi:type="dcterms:W3CDTF">2021-12-09T17:55:00Z</dcterms:created>
  <dcterms:modified xsi:type="dcterms:W3CDTF">2021-12-10T14:51:00Z</dcterms:modified>
</cp:coreProperties>
</file>