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249001" cy="73152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9001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2"/>
        </w:rPr>
      </w:pPr>
    </w:p>
    <w:p>
      <w:pPr>
        <w:spacing w:before="92"/>
        <w:ind w:left="102" w:right="0" w:firstLine="0"/>
        <w:jc w:val="left"/>
        <w:rPr>
          <w:sz w:val="24"/>
        </w:rPr>
      </w:pPr>
      <w:r>
        <w:rPr>
          <w:sz w:val="24"/>
        </w:rPr>
        <w:t>Se</w:t>
      </w:r>
      <w:r>
        <w:rPr>
          <w:spacing w:val="-17"/>
          <w:sz w:val="24"/>
        </w:rPr>
        <w:t> </w:t>
      </w:r>
      <w:r>
        <w:rPr>
          <w:sz w:val="24"/>
        </w:rPr>
        <w:t>pone</w:t>
      </w:r>
      <w:r>
        <w:rPr>
          <w:spacing w:val="-16"/>
          <w:sz w:val="24"/>
        </w:rPr>
        <w:t> </w:t>
      </w:r>
      <w:r>
        <w:rPr>
          <w:sz w:val="24"/>
        </w:rPr>
        <w:t>a</w:t>
      </w:r>
      <w:r>
        <w:rPr>
          <w:spacing w:val="-13"/>
          <w:sz w:val="24"/>
        </w:rPr>
        <w:t> </w:t>
      </w:r>
      <w:r>
        <w:rPr>
          <w:sz w:val="24"/>
        </w:rPr>
        <w:t>su</w:t>
      </w:r>
      <w:r>
        <w:rPr>
          <w:spacing w:val="-14"/>
          <w:sz w:val="24"/>
        </w:rPr>
        <w:t> </w:t>
      </w:r>
      <w:r>
        <w:rPr>
          <w:sz w:val="24"/>
        </w:rPr>
        <w:t>disposición</w:t>
      </w:r>
      <w:r>
        <w:rPr>
          <w:spacing w:val="-16"/>
          <w:sz w:val="24"/>
        </w:rPr>
        <w:t> </w:t>
      </w:r>
      <w:r>
        <w:rPr>
          <w:sz w:val="24"/>
        </w:rPr>
        <w:t>el</w:t>
      </w:r>
      <w:r>
        <w:rPr>
          <w:spacing w:val="-14"/>
          <w:sz w:val="24"/>
        </w:rPr>
        <w:t> </w:t>
      </w:r>
      <w:r>
        <w:rPr>
          <w:sz w:val="24"/>
        </w:rPr>
        <w:t>link</w:t>
      </w:r>
      <w:r>
        <w:rPr>
          <w:spacing w:val="-14"/>
          <w:sz w:val="24"/>
        </w:rPr>
        <w:t> </w:t>
      </w:r>
      <w:r>
        <w:rPr>
          <w:sz w:val="24"/>
        </w:rPr>
        <w:t>que</w:t>
      </w:r>
      <w:r>
        <w:rPr>
          <w:spacing w:val="-17"/>
          <w:sz w:val="24"/>
        </w:rPr>
        <w:t> </w:t>
      </w:r>
      <w:r>
        <w:rPr>
          <w:sz w:val="24"/>
        </w:rPr>
        <w:t>dirige</w:t>
      </w:r>
      <w:r>
        <w:rPr>
          <w:spacing w:val="-13"/>
          <w:sz w:val="24"/>
        </w:rPr>
        <w:t> </w:t>
      </w:r>
      <w:r>
        <w:rPr>
          <w:sz w:val="24"/>
        </w:rPr>
        <w:t>al</w:t>
      </w:r>
      <w:r>
        <w:rPr>
          <w:spacing w:val="-11"/>
          <w:sz w:val="24"/>
        </w:rPr>
        <w:t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Catálogo</w:t>
      </w:r>
      <w:r>
        <w:rPr>
          <w:rFonts w:ascii="Arial" w:hAnsi="Arial"/>
          <w:b/>
          <w:spacing w:val="-14"/>
          <w:sz w:val="24"/>
        </w:rPr>
        <w:t> </w:t>
      </w:r>
      <w:r>
        <w:rPr>
          <w:rFonts w:ascii="Arial" w:hAnsi="Arial"/>
          <w:b/>
          <w:sz w:val="24"/>
        </w:rPr>
        <w:t>Nacional</w:t>
      </w:r>
      <w:r>
        <w:rPr>
          <w:rFonts w:ascii="Arial" w:hAnsi="Arial"/>
          <w:b/>
          <w:spacing w:val="-1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5"/>
          <w:sz w:val="24"/>
        </w:rPr>
        <w:t> </w:t>
      </w:r>
      <w:r>
        <w:rPr>
          <w:rFonts w:ascii="Arial" w:hAnsi="Arial"/>
          <w:b/>
          <w:sz w:val="24"/>
        </w:rPr>
        <w:t>Regulaciones,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Trámites y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Servicios”</w:t>
      </w:r>
      <w:r>
        <w:rPr>
          <w:sz w:val="24"/>
        </w:rPr>
        <w:t>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Title"/>
        <w:rPr>
          <w:u w:val="none"/>
        </w:rPr>
      </w:pPr>
      <w:hyperlink r:id="rId6">
        <w:r>
          <w:rPr>
            <w:color w:val="0000FF"/>
            <w:u w:val="single" w:color="0000FF"/>
          </w:rPr>
          <w:t>https://catalogonacional.gob.mx/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before="5"/>
        <w:rPr>
          <w:sz w:val="8"/>
        </w:rPr>
      </w:pPr>
    </w:p>
    <w:p>
      <w:pPr>
        <w:pStyle w:val="BodyText"/>
        <w:tabs>
          <w:tab w:pos="7569" w:val="left" w:leader="none"/>
        </w:tabs>
        <w:ind w:left="495"/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1091564</wp:posOffset>
            </wp:positionH>
            <wp:positionV relativeFrom="paragraph">
              <wp:posOffset>105714</wp:posOffset>
            </wp:positionV>
            <wp:extent cx="5583524" cy="123443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3524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Blvd.</w:t>
      </w:r>
      <w:r>
        <w:rPr>
          <w:spacing w:val="-2"/>
        </w:rPr>
        <w:t> </w:t>
      </w:r>
      <w:r>
        <w:rPr/>
        <w:t>Antonio</w:t>
      </w:r>
      <w:r>
        <w:rPr>
          <w:spacing w:val="-2"/>
        </w:rPr>
        <w:t> </w:t>
      </w:r>
      <w:r>
        <w:rPr/>
        <w:t>Rocha</w:t>
      </w:r>
      <w:r>
        <w:rPr>
          <w:spacing w:val="-1"/>
        </w:rPr>
        <w:t> </w:t>
      </w:r>
      <w:r>
        <w:rPr/>
        <w:t>Cordero</w:t>
      </w:r>
      <w:r>
        <w:rPr>
          <w:spacing w:val="-1"/>
        </w:rPr>
        <w:t> </w:t>
      </w:r>
      <w:r>
        <w:rPr/>
        <w:t>N°507</w:t>
      </w:r>
      <w:r>
        <w:rPr>
          <w:spacing w:val="-1"/>
        </w:rPr>
        <w:t> </w:t>
      </w:r>
      <w:r>
        <w:rPr/>
        <w:t>entrada</w:t>
      </w:r>
      <w:r>
        <w:rPr>
          <w:spacing w:val="-1"/>
        </w:rPr>
        <w:t> </w:t>
      </w:r>
      <w:r>
        <w:rPr/>
        <w:t>B</w:t>
      </w:r>
      <w:r>
        <w:rPr>
          <w:spacing w:val="-3"/>
        </w:rPr>
        <w:t> </w:t>
      </w:r>
      <w:r>
        <w:rPr/>
        <w:t>estacionamiento</w:t>
      </w:r>
      <w:r>
        <w:rPr>
          <w:spacing w:val="-4"/>
        </w:rPr>
        <w:t> </w:t>
      </w:r>
      <w:r>
        <w:rPr/>
        <w:t>FENAPO,</w:t>
      </w:r>
      <w:r>
        <w:rPr>
          <w:spacing w:val="-2"/>
        </w:rPr>
        <w:t> </w:t>
      </w:r>
      <w:r>
        <w:rPr/>
        <w:t>Col.</w:t>
      </w:r>
      <w:r>
        <w:rPr>
          <w:spacing w:val="-2"/>
        </w:rPr>
        <w:t> </w:t>
      </w:r>
      <w:r>
        <w:rPr/>
        <w:t>Simón</w:t>
      </w:r>
      <w:r>
        <w:rPr>
          <w:spacing w:val="-1"/>
        </w:rPr>
        <w:t> </w:t>
      </w:r>
      <w:r>
        <w:rPr/>
        <w:t>Díaz, C.P.</w:t>
      </w:r>
      <w:r>
        <w:rPr>
          <w:spacing w:val="-2"/>
        </w:rPr>
        <w:t> </w:t>
      </w:r>
      <w:r>
        <w:rPr/>
        <w:t>78380</w:t>
      </w:r>
      <w:r>
        <w:rPr>
          <w:spacing w:val="-1"/>
        </w:rPr>
        <w:t> </w:t>
      </w:r>
      <w:r>
        <w:rPr/>
        <w:t>San</w:t>
      </w:r>
      <w:r>
        <w:rPr>
          <w:spacing w:val="-4"/>
        </w:rPr>
        <w:t> </w:t>
      </w:r>
      <w:r>
        <w:rPr/>
        <w:t>Luis</w:t>
      </w:r>
      <w:r>
        <w:rPr>
          <w:spacing w:val="-3"/>
        </w:rPr>
        <w:t> </w:t>
      </w:r>
      <w:r>
        <w:rPr/>
        <w:t>Potosí, S.L.P.</w:t>
      </w:r>
      <w:r>
        <w:rPr>
          <w:spacing w:val="-2"/>
        </w:rPr>
        <w:t> </w:t>
      </w:r>
      <w:r>
        <w:rPr/>
        <w:t>Tel:</w:t>
      </w:r>
      <w:r>
        <w:rPr>
          <w:spacing w:val="1"/>
        </w:rPr>
        <w:t> </w:t>
      </w:r>
      <w:r>
        <w:rPr/>
        <w:t>(444)198</w:t>
      </w:r>
      <w:r>
        <w:rPr>
          <w:spacing w:val="-1"/>
        </w:rPr>
        <w:t> </w:t>
      </w:r>
      <w:r>
        <w:rPr/>
        <w:t>55</w:t>
      </w:r>
      <w:r>
        <w:rPr>
          <w:spacing w:val="-1"/>
        </w:rPr>
        <w:t> </w:t>
      </w:r>
      <w:r>
        <w:rPr/>
        <w:t>00</w:t>
      </w:r>
      <w:r>
        <w:rPr>
          <w:spacing w:val="-1"/>
        </w:rPr>
        <w:t> </w:t>
      </w:r>
      <w:r>
        <w:rPr/>
        <w:t>al</w:t>
      </w:r>
      <w:r>
        <w:rPr>
          <w:spacing w:val="1"/>
        </w:rPr>
        <w:t> </w:t>
      </w:r>
      <w:r>
        <w:rPr/>
        <w:t>05</w:t>
        <w:tab/>
        <w:t>slp.gob.mx/defensoria</w:t>
      </w:r>
    </w:p>
    <w:sectPr>
      <w:type w:val="continuous"/>
      <w:pgSz w:w="12240" w:h="15840"/>
      <w:pgMar w:top="700" w:bottom="280" w:left="160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0"/>
      <w:szCs w:val="1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58"/>
      <w:ind w:left="102"/>
    </w:pPr>
    <w:rPr>
      <w:rFonts w:ascii="Arial MT" w:hAnsi="Arial MT" w:eastAsia="Arial MT" w:cs="Arial MT"/>
      <w:sz w:val="24"/>
      <w:szCs w:val="24"/>
      <w:u w:val="single" w:color="00000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s://catalogonacional.gob.mx/" TargetMode="External"/><Relationship Id="rId7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P3P3HDZ</dc:creator>
  <cp:keywords>Imagen Institucional</cp:keywords>
  <dc:title>MEMBRETE DPESLP</dc:title>
  <dcterms:created xsi:type="dcterms:W3CDTF">2023-07-06T14:59:05Z</dcterms:created>
  <dcterms:modified xsi:type="dcterms:W3CDTF">2023-07-06T14:59:05Z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2023-07-06T00:00:00Z</vt:filetime>
  </property>
</Properties>
</file>