
<file path=[Content_Types].xml><?xml version="1.0" encoding="utf-8"?>
<Types xmlns="http://schemas.openxmlformats.org/package/2006/content-types">
  <Default Extension="tmp" ContentType="image/png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C54" w:rsidRPr="0040422E" w:rsidRDefault="002970EA" w:rsidP="006B4EF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40422E">
        <w:rPr>
          <w:rFonts w:ascii="Literata 18pt Light" w:hAnsi="Literata 18pt Light" w:cs="Arial"/>
          <w:b/>
          <w:sz w:val="24"/>
          <w:szCs w:val="24"/>
        </w:rPr>
        <w:t>ACTA DE LA DECIMA PRIMERA SESIÓN ORDINARIA DEL COMITÉ DE TRANSPARENCIA DE LA DEFENSORÍA PÚBLICA DEL ESTADO</w:t>
      </w:r>
      <w:r w:rsidR="006B4EFD" w:rsidRPr="0040422E">
        <w:rPr>
          <w:rFonts w:ascii="Literata 18pt Light" w:hAnsi="Literata 18pt Light" w:cs="Arial"/>
          <w:b/>
          <w:sz w:val="24"/>
          <w:szCs w:val="24"/>
        </w:rPr>
        <w:t xml:space="preserve"> </w:t>
      </w:r>
    </w:p>
    <w:p w:rsidR="006B4EFD" w:rsidRPr="0040422E" w:rsidRDefault="006B4EFD" w:rsidP="006B4EF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:rsidR="002970EA" w:rsidRPr="0040422E" w:rsidRDefault="002970EA" w:rsidP="00827248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En la Ciudad de San Luis Potosí, Capital del Estado del mismo nombre siendo las 10:00</w:t>
      </w:r>
      <w:r w:rsidR="000403BF" w:rsidRPr="0040422E">
        <w:rPr>
          <w:rFonts w:ascii="Literata 18pt Light" w:hAnsi="Literata 18pt Light" w:cs="Arial"/>
          <w:sz w:val="23"/>
          <w:szCs w:val="23"/>
        </w:rPr>
        <w:t xml:space="preserve"> diez</w:t>
      </w:r>
      <w:r w:rsidRPr="0040422E">
        <w:rPr>
          <w:rFonts w:ascii="Literata 18pt Light" w:hAnsi="Literata 18pt Light" w:cs="Arial"/>
          <w:sz w:val="23"/>
          <w:szCs w:val="23"/>
        </w:rPr>
        <w:t xml:space="preserve"> horas del 1</w:t>
      </w:r>
      <w:r w:rsidR="00336105">
        <w:rPr>
          <w:rFonts w:ascii="Literata 18pt Light" w:hAnsi="Literata 18pt Light" w:cs="Arial"/>
          <w:sz w:val="23"/>
          <w:szCs w:val="23"/>
        </w:rPr>
        <w:t>5</w:t>
      </w:r>
      <w:r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336105">
        <w:rPr>
          <w:rFonts w:ascii="Literata 18pt Light" w:hAnsi="Literata 18pt Light" w:cs="Arial"/>
          <w:sz w:val="23"/>
          <w:szCs w:val="23"/>
        </w:rPr>
        <w:t>quince</w:t>
      </w:r>
      <w:r w:rsidR="000403BF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 xml:space="preserve">de diciembre de dos mil </w:t>
      </w:r>
      <w:r w:rsidR="00336105" w:rsidRPr="0040422E">
        <w:rPr>
          <w:rFonts w:ascii="Literata 18pt Light" w:hAnsi="Literata 18pt Light" w:cs="Arial"/>
          <w:sz w:val="23"/>
          <w:szCs w:val="23"/>
        </w:rPr>
        <w:t>veinti</w:t>
      </w:r>
      <w:r w:rsidR="00336105">
        <w:rPr>
          <w:rFonts w:ascii="Literata 18pt Light" w:hAnsi="Literata 18pt Light" w:cs="Arial"/>
          <w:sz w:val="23"/>
          <w:szCs w:val="23"/>
        </w:rPr>
        <w:t>d</w:t>
      </w:r>
      <w:r w:rsidR="00336105" w:rsidRPr="0040422E">
        <w:rPr>
          <w:rFonts w:ascii="Literata 18pt Light" w:hAnsi="Literata 18pt Light" w:cs="Arial"/>
          <w:sz w:val="23"/>
          <w:szCs w:val="23"/>
        </w:rPr>
        <w:t>ó</w:t>
      </w:r>
      <w:r w:rsidR="00336105">
        <w:rPr>
          <w:rFonts w:ascii="Literata 18pt Light" w:hAnsi="Literata 18pt Light" w:cs="Arial"/>
          <w:sz w:val="23"/>
          <w:szCs w:val="23"/>
        </w:rPr>
        <w:t>s</w:t>
      </w:r>
      <w:r w:rsidRPr="0040422E">
        <w:rPr>
          <w:rFonts w:ascii="Literata 18pt Light" w:hAnsi="Literata 18pt Light" w:cs="Arial"/>
          <w:sz w:val="23"/>
          <w:szCs w:val="23"/>
        </w:rPr>
        <w:t xml:space="preserve">, </w:t>
      </w:r>
      <w:r w:rsidR="000209FF" w:rsidRPr="0040422E">
        <w:rPr>
          <w:rFonts w:ascii="Literata 18pt Light" w:hAnsi="Literata 18pt Light" w:cstheme="minorHAnsi"/>
          <w:sz w:val="23"/>
          <w:szCs w:val="23"/>
        </w:rPr>
        <w:t xml:space="preserve">se reunieron en la sala de Juntas de la Defensoría Pública del Estado, sito en </w:t>
      </w:r>
      <w:r w:rsidR="000209FF" w:rsidRPr="0040422E">
        <w:rPr>
          <w:rFonts w:ascii="Literata 18pt Light" w:hAnsi="Literata 18pt Light" w:cstheme="minorHAnsi"/>
          <w:bCs/>
          <w:sz w:val="23"/>
          <w:szCs w:val="23"/>
        </w:rPr>
        <w:t xml:space="preserve">Blvd. Antonio Rocha </w:t>
      </w:r>
      <w:r w:rsidR="000209FF" w:rsidRPr="00196987">
        <w:rPr>
          <w:rFonts w:ascii="Literata 18pt Light" w:hAnsi="Literata 18pt Light" w:cstheme="minorHAnsi"/>
          <w:bCs/>
          <w:sz w:val="23"/>
          <w:szCs w:val="23"/>
        </w:rPr>
        <w:t xml:space="preserve">Cordero no. 507, Fraccionamiento Simón Díaz, </w:t>
      </w:r>
      <w:r w:rsidR="000209FF" w:rsidRPr="00196987">
        <w:rPr>
          <w:rFonts w:ascii="Literata 18pt Light" w:hAnsi="Literata 18pt Light" w:cstheme="minorHAnsi"/>
          <w:sz w:val="23"/>
          <w:szCs w:val="23"/>
        </w:rPr>
        <w:t>Código Postal 78380,</w:t>
      </w:r>
      <w:r w:rsidRPr="00196987">
        <w:rPr>
          <w:rFonts w:ascii="Literata 18pt Light" w:hAnsi="Literata 18pt Light" w:cs="Arial"/>
          <w:sz w:val="23"/>
          <w:szCs w:val="23"/>
        </w:rPr>
        <w:t xml:space="preserve"> los C.C. 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>Georgina González Pérez</w:t>
      </w:r>
      <w:r w:rsidR="00196987" w:rsidRPr="00196987">
        <w:rPr>
          <w:rFonts w:ascii="Literata 18pt Light" w:hAnsi="Literata 18pt Light" w:cs="Arial"/>
          <w:sz w:val="23"/>
          <w:szCs w:val="23"/>
        </w:rPr>
        <w:t>, Responsable de la Unidad de Transparencia en su carácter de Presidenta del Comité de Transparencia;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 xml:space="preserve"> Pedro Vázquez Guillén</w:t>
      </w:r>
      <w:r w:rsidR="00196987" w:rsidRPr="00196987">
        <w:rPr>
          <w:rFonts w:ascii="Literata 18pt Light" w:hAnsi="Literata 18pt Light" w:cs="Arial"/>
          <w:sz w:val="23"/>
          <w:szCs w:val="23"/>
        </w:rPr>
        <w:t>,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 xml:space="preserve"> </w:t>
      </w:r>
      <w:r w:rsidR="00196987" w:rsidRPr="00196987">
        <w:rPr>
          <w:rFonts w:ascii="Literata 18pt Light" w:hAnsi="Literata 18pt Light" w:cs="Arial"/>
          <w:sz w:val="23"/>
          <w:szCs w:val="23"/>
        </w:rPr>
        <w:t>Director de la Dirección Pública Social en su carácter de Secretario Técnico y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 xml:space="preserve"> Verónica Miranda Nolasco</w:t>
      </w:r>
      <w:r w:rsidR="00196987" w:rsidRPr="00196987">
        <w:rPr>
          <w:rFonts w:ascii="Literata 18pt Light" w:hAnsi="Literata 18pt Light" w:cs="Arial"/>
          <w:sz w:val="23"/>
          <w:szCs w:val="23"/>
        </w:rPr>
        <w:t xml:space="preserve">, Directora del Área Especializada en el Sistema Integral de Justicia Penal para Adolescentes en su carácter de Vocal,  </w:t>
      </w:r>
      <w:r w:rsidRPr="00196987">
        <w:rPr>
          <w:rFonts w:ascii="Literata 18pt Light" w:hAnsi="Literata 18pt Light" w:cs="Arial"/>
          <w:sz w:val="23"/>
          <w:szCs w:val="23"/>
        </w:rPr>
        <w:t xml:space="preserve">con el objeto de celebrar </w:t>
      </w:r>
      <w:r w:rsidR="006B708D" w:rsidRPr="00196987">
        <w:rPr>
          <w:rFonts w:ascii="Literata 18pt Light" w:hAnsi="Literata 18pt Light" w:cs="Arial"/>
          <w:bCs/>
          <w:sz w:val="23"/>
          <w:szCs w:val="23"/>
        </w:rPr>
        <w:t xml:space="preserve">la Décima Primera Sesión Ordinaria del Comité de Transparencia </w:t>
      </w:r>
      <w:r w:rsidR="006B708D" w:rsidRPr="00196987">
        <w:rPr>
          <w:rFonts w:ascii="Literata 18pt Light" w:hAnsi="Literata 18pt Light" w:cs="Arial"/>
          <w:sz w:val="23"/>
          <w:szCs w:val="23"/>
        </w:rPr>
        <w:t>de la Defensoría Pública del Estado</w:t>
      </w:r>
      <w:r w:rsidRPr="00196987">
        <w:rPr>
          <w:rFonts w:ascii="Literata 18pt Light" w:hAnsi="Literata 18pt Light" w:cs="Arial"/>
          <w:sz w:val="23"/>
          <w:szCs w:val="23"/>
        </w:rPr>
        <w:t xml:space="preserve">, </w:t>
      </w:r>
      <w:r w:rsidR="006B708D" w:rsidRPr="00196987">
        <w:rPr>
          <w:rFonts w:ascii="Literata 18pt Light" w:hAnsi="Literata 18pt Light" w:cs="Arial"/>
          <w:sz w:val="23"/>
          <w:szCs w:val="23"/>
        </w:rPr>
        <w:t>correspondiente al añ</w:t>
      </w:r>
      <w:r w:rsidR="006B4EFD" w:rsidRPr="00196987">
        <w:rPr>
          <w:rFonts w:ascii="Literata 18pt Light" w:hAnsi="Literata 18pt Light" w:cs="Arial"/>
          <w:sz w:val="23"/>
          <w:szCs w:val="23"/>
        </w:rPr>
        <w:t>o</w:t>
      </w:r>
      <w:r w:rsidR="006B708D" w:rsidRPr="00196987">
        <w:rPr>
          <w:rFonts w:ascii="Literata 18pt Light" w:hAnsi="Literata 18pt Light" w:cs="Arial"/>
          <w:sz w:val="23"/>
          <w:szCs w:val="23"/>
        </w:rPr>
        <w:t xml:space="preserve"> 202</w:t>
      </w:r>
      <w:r w:rsidR="00196987">
        <w:rPr>
          <w:rFonts w:ascii="Literata 18pt Light" w:hAnsi="Literata 18pt Light" w:cs="Arial"/>
          <w:sz w:val="23"/>
          <w:szCs w:val="23"/>
        </w:rPr>
        <w:t>2</w:t>
      </w:r>
      <w:r w:rsidR="006B708D" w:rsidRPr="00196987">
        <w:rPr>
          <w:rFonts w:ascii="Literata 18pt Light" w:hAnsi="Literata 18pt Light" w:cs="Arial"/>
          <w:sz w:val="23"/>
          <w:szCs w:val="23"/>
        </w:rPr>
        <w:t xml:space="preserve">, </w:t>
      </w:r>
      <w:r w:rsidRPr="00196987">
        <w:rPr>
          <w:rFonts w:ascii="Literata 18pt Light" w:hAnsi="Literata 18pt Light" w:cs="Arial"/>
          <w:sz w:val="23"/>
          <w:szCs w:val="23"/>
        </w:rPr>
        <w:t>conforme</w:t>
      </w:r>
      <w:r w:rsidRPr="0040422E">
        <w:rPr>
          <w:rFonts w:ascii="Literata 18pt Light" w:hAnsi="Literata 18pt Light" w:cs="Arial"/>
          <w:sz w:val="23"/>
          <w:szCs w:val="23"/>
        </w:rPr>
        <w:t xml:space="preserve"> a la convocatoria que les fue previamente enviada, la cual se transcribe a continuación: </w:t>
      </w:r>
    </w:p>
    <w:p w:rsidR="002970EA" w:rsidRPr="0040422E" w:rsidRDefault="002970EA" w:rsidP="002970EA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ORDEN DEL DÍA</w:t>
      </w:r>
    </w:p>
    <w:p w:rsidR="002970EA" w:rsidRPr="0040422E" w:rsidRDefault="002970EA" w:rsidP="002970EA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DE65CF" w:rsidRPr="0040422E" w:rsidRDefault="00DE65CF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1. </w:t>
      </w:r>
      <w:r w:rsidR="002970EA" w:rsidRPr="0040422E">
        <w:rPr>
          <w:rFonts w:ascii="Literata 18pt Light" w:hAnsi="Literata 18pt Light" w:cs="Arial"/>
          <w:sz w:val="23"/>
          <w:szCs w:val="23"/>
        </w:rPr>
        <w:t>Lista de asistencia y declaración de quorum legal.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2. Aprobación del orden del día.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3. Presentación y en su caso aprobación del calendario de sesiones ordinari</w:t>
      </w:r>
      <w:r w:rsidR="006B4EFD" w:rsidRPr="0040422E">
        <w:rPr>
          <w:rFonts w:ascii="Literata 18pt Light" w:hAnsi="Literata 18pt Light" w:cs="Arial"/>
          <w:sz w:val="23"/>
          <w:szCs w:val="23"/>
        </w:rPr>
        <w:t xml:space="preserve">as </w:t>
      </w:r>
      <w:r w:rsidR="00821893" w:rsidRPr="0040422E">
        <w:rPr>
          <w:rFonts w:ascii="Literata 18pt Light" w:hAnsi="Literata 18pt Light" w:cs="Arial"/>
          <w:sz w:val="23"/>
          <w:szCs w:val="23"/>
        </w:rPr>
        <w:t>d</w:t>
      </w:r>
      <w:r w:rsidR="006B4EFD" w:rsidRPr="0040422E">
        <w:rPr>
          <w:rFonts w:ascii="Literata 18pt Light" w:hAnsi="Literata 18pt Light" w:cs="Arial"/>
          <w:sz w:val="23"/>
          <w:szCs w:val="23"/>
        </w:rPr>
        <w:t>el</w:t>
      </w:r>
      <w:r w:rsidR="00196987">
        <w:rPr>
          <w:rFonts w:ascii="Literata 18pt Light" w:hAnsi="Literata 18pt Light" w:cs="Arial"/>
          <w:sz w:val="23"/>
          <w:szCs w:val="23"/>
        </w:rPr>
        <w:t xml:space="preserve"> año 2023</w:t>
      </w:r>
      <w:r w:rsidRPr="0040422E">
        <w:rPr>
          <w:rFonts w:ascii="Literata 18pt Light" w:hAnsi="Literata 18pt Light" w:cs="Arial"/>
          <w:sz w:val="23"/>
          <w:szCs w:val="23"/>
        </w:rPr>
        <w:t xml:space="preserve">. 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4. Informe sobre el cumplimiento en la publicación de las obligaciones de transparencia </w:t>
      </w:r>
      <w:r w:rsidR="006B4EFD" w:rsidRPr="0040422E">
        <w:rPr>
          <w:rFonts w:ascii="Literata 18pt Light" w:hAnsi="Literata 18pt Light" w:cs="Arial"/>
          <w:sz w:val="23"/>
          <w:szCs w:val="23"/>
        </w:rPr>
        <w:t>d</w:t>
      </w:r>
      <w:r w:rsidR="00196987">
        <w:rPr>
          <w:rFonts w:ascii="Literata 18pt Light" w:hAnsi="Literata 18pt Light" w:cs="Arial"/>
          <w:sz w:val="23"/>
          <w:szCs w:val="23"/>
        </w:rPr>
        <w:t>el mes de noviembre de 2022</w:t>
      </w:r>
      <w:r w:rsidRPr="0040422E">
        <w:rPr>
          <w:rFonts w:ascii="Literata 18pt Light" w:hAnsi="Literata 18pt Light" w:cs="Arial"/>
          <w:sz w:val="23"/>
          <w:szCs w:val="23"/>
        </w:rPr>
        <w:t>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5. Informe de las solicitudes de información y protección de datos personales recibidas y atendidas en el mes noviembre del año 202</w:t>
      </w:r>
      <w:r w:rsidR="00196987">
        <w:rPr>
          <w:rFonts w:ascii="Literata 18pt Light" w:hAnsi="Literata 18pt Light" w:cs="Arial"/>
          <w:sz w:val="23"/>
          <w:szCs w:val="23"/>
        </w:rPr>
        <w:t>2</w:t>
      </w:r>
      <w:r w:rsidRPr="0040422E">
        <w:rPr>
          <w:rFonts w:ascii="Literata 18pt Light" w:hAnsi="Literata 18pt Light" w:cs="Arial"/>
          <w:sz w:val="23"/>
          <w:szCs w:val="23"/>
        </w:rPr>
        <w:t>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6. Asuntos generales.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7. Clausura de la sesión.</w:t>
      </w:r>
    </w:p>
    <w:p w:rsidR="006F698A" w:rsidRPr="0040422E" w:rsidRDefault="006F698A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2970EA" w:rsidRDefault="002970EA" w:rsidP="002970EA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DESAHOGO DEL ORDEN DEL DÍA</w:t>
      </w:r>
    </w:p>
    <w:p w:rsidR="00827248" w:rsidRDefault="00827248" w:rsidP="002970EA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1. LISTA DE ASISTENCIA Y DECLARACIÓN DE QUORUM LEGAL. 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A continuación, </w:t>
      </w:r>
      <w:r w:rsidR="00712807" w:rsidRPr="0040422E">
        <w:rPr>
          <w:rFonts w:ascii="Literata 18pt Light" w:hAnsi="Literata 18pt Light" w:cs="Arial"/>
          <w:sz w:val="23"/>
          <w:szCs w:val="23"/>
        </w:rPr>
        <w:t>el</w:t>
      </w:r>
      <w:r w:rsidRPr="0040422E">
        <w:rPr>
          <w:rFonts w:ascii="Literata 18pt Light" w:hAnsi="Literata 18pt Light" w:cs="Arial"/>
          <w:sz w:val="23"/>
          <w:szCs w:val="23"/>
        </w:rPr>
        <w:t xml:space="preserve"> Secretario Técnico, toma lista de asistencia</w:t>
      </w:r>
      <w:r w:rsidR="008A3492" w:rsidRPr="0040422E">
        <w:rPr>
          <w:rFonts w:ascii="Literata 18pt Light" w:hAnsi="Literata 18pt Light" w:cs="Arial"/>
          <w:sz w:val="23"/>
          <w:szCs w:val="23"/>
        </w:rPr>
        <w:t xml:space="preserve"> y da cuenta que la presencia </w:t>
      </w:r>
      <w:r w:rsidR="00712807" w:rsidRPr="0040422E">
        <w:rPr>
          <w:rFonts w:ascii="Literata 18pt Light" w:hAnsi="Literata 18pt Light" w:cs="Arial"/>
          <w:sz w:val="23"/>
          <w:szCs w:val="23"/>
        </w:rPr>
        <w:t>de los tres integrantes</w:t>
      </w:r>
      <w:r w:rsidR="008A3492" w:rsidRPr="0040422E">
        <w:rPr>
          <w:rFonts w:ascii="Literata 18pt Light" w:hAnsi="Literata 18pt Light" w:cs="Arial"/>
          <w:sz w:val="23"/>
          <w:szCs w:val="23"/>
        </w:rPr>
        <w:t xml:space="preserve"> del Comité de Transparencia</w:t>
      </w:r>
      <w:r w:rsidRPr="0040422E">
        <w:rPr>
          <w:rFonts w:ascii="Literata 18pt Light" w:hAnsi="Literata 18pt Light" w:cs="Arial"/>
          <w:sz w:val="23"/>
          <w:szCs w:val="23"/>
        </w:rPr>
        <w:t>. Enseguida</w:t>
      </w:r>
      <w:r w:rsidR="002B56EF" w:rsidRPr="0040422E">
        <w:rPr>
          <w:rFonts w:ascii="Literata 18pt Light" w:hAnsi="Literata 18pt Light" w:cs="Arial"/>
          <w:sz w:val="23"/>
          <w:szCs w:val="23"/>
        </w:rPr>
        <w:t xml:space="preserve">,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2B56EF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President</w:t>
      </w:r>
      <w:r w:rsidR="002B56EF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declara que existe quórum legal, en consecuencia instala la sesión y determina como válidos y obligatorios todos y cada uno de los acuerdos aprobados en la misma.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2. LECTURA Y, EN SU CASO, APROBACIÓN DEL ORDEN DEL DÍA. </w:t>
      </w:r>
      <w:r w:rsidRPr="0040422E">
        <w:rPr>
          <w:rFonts w:ascii="Literata 18pt Light" w:hAnsi="Literata 18pt Light" w:cs="Arial"/>
          <w:sz w:val="23"/>
          <w:szCs w:val="23"/>
        </w:rPr>
        <w:t xml:space="preserve">Continuando con el uso de voz </w:t>
      </w:r>
      <w:r w:rsidR="002B56EF" w:rsidRPr="0040422E">
        <w:rPr>
          <w:rFonts w:ascii="Literata 18pt Light" w:hAnsi="Literata 18pt Light" w:cs="Arial"/>
          <w:sz w:val="23"/>
          <w:szCs w:val="23"/>
        </w:rPr>
        <w:t>la Presidenta</w:t>
      </w:r>
      <w:r w:rsidRPr="0040422E">
        <w:rPr>
          <w:rFonts w:ascii="Literata 18pt Light" w:hAnsi="Literata 18pt Light" w:cs="Arial"/>
          <w:sz w:val="23"/>
          <w:szCs w:val="23"/>
        </w:rPr>
        <w:t>, somete a consideración de los presentes el orden del día propuesto, siendo aprobado por unanimidad de votos.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3. PRESENTACIÓN Y EN SU CASO APROBACIÓN DEL CALENDARIO DE SESIONES ORDINARIAS DEL COMITÉ DE TRANSPARENCIA CORRESPONDIENTE AL AÑO 202</w:t>
      </w:r>
      <w:r w:rsidR="00F70674">
        <w:rPr>
          <w:rFonts w:ascii="Literata 18pt Light" w:hAnsi="Literata 18pt Light" w:cs="Arial"/>
          <w:b/>
          <w:sz w:val="23"/>
          <w:szCs w:val="23"/>
        </w:rPr>
        <w:t>3</w:t>
      </w:r>
      <w:r w:rsidRPr="0040422E">
        <w:rPr>
          <w:rFonts w:ascii="Literata 18pt Light" w:hAnsi="Literata 18pt Light" w:cs="Arial"/>
          <w:b/>
          <w:sz w:val="23"/>
          <w:szCs w:val="23"/>
        </w:rPr>
        <w:t>.</w:t>
      </w:r>
      <w:r w:rsidRPr="0040422E">
        <w:rPr>
          <w:rFonts w:ascii="Literata 18pt Light" w:hAnsi="Literata 18pt Light" w:cs="Arial"/>
          <w:sz w:val="23"/>
          <w:szCs w:val="23"/>
        </w:rPr>
        <w:t xml:space="preserve"> Enseguida</w:t>
      </w:r>
      <w:r w:rsidR="002B56EF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el Secretario Técnico presenta el </w:t>
      </w:r>
      <w:r w:rsidRPr="0040422E">
        <w:rPr>
          <w:rFonts w:ascii="Literata 18pt Light" w:hAnsi="Literata 18pt Light" w:cs="Arial"/>
          <w:sz w:val="23"/>
          <w:szCs w:val="23"/>
        </w:rPr>
        <w:lastRenderedPageBreak/>
        <w:t>calendario de sesiones ordinarias de este Comité, correspondiente al año 202</w:t>
      </w:r>
      <w:r w:rsidR="00F70674">
        <w:rPr>
          <w:rFonts w:ascii="Literata 18pt Light" w:hAnsi="Literata 18pt Light" w:cs="Arial"/>
          <w:sz w:val="23"/>
          <w:szCs w:val="23"/>
        </w:rPr>
        <w:t>3</w:t>
      </w:r>
      <w:r w:rsidRPr="0040422E">
        <w:rPr>
          <w:rFonts w:ascii="Literata 18pt Light" w:hAnsi="Literata 18pt Light" w:cs="Arial"/>
          <w:sz w:val="23"/>
          <w:szCs w:val="23"/>
        </w:rPr>
        <w:t xml:space="preserve"> el cual se detalla en el siguiente cuadro: </w:t>
      </w:r>
    </w:p>
    <w:p w:rsidR="00051558" w:rsidRPr="0040422E" w:rsidRDefault="00051558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tbl>
      <w:tblPr>
        <w:tblStyle w:val="Tablanormal1"/>
        <w:tblW w:w="0" w:type="auto"/>
        <w:tblInd w:w="1301" w:type="dxa"/>
        <w:tblLook w:val="04A0" w:firstRow="1" w:lastRow="0" w:firstColumn="1" w:lastColumn="0" w:noHBand="0" w:noVBand="1"/>
      </w:tblPr>
      <w:tblGrid>
        <w:gridCol w:w="3375"/>
        <w:gridCol w:w="2862"/>
      </w:tblGrid>
      <w:tr w:rsidR="005776AC" w:rsidRPr="0040422E" w:rsidTr="00A203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gridSpan w:val="2"/>
          </w:tcPr>
          <w:p w:rsidR="005776AC" w:rsidRPr="0040422E" w:rsidRDefault="00A2039F" w:rsidP="005776AC">
            <w:pPr>
              <w:jc w:val="center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Calendario 2023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270B84" w:rsidP="005776AC">
            <w:pPr>
              <w:jc w:val="center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 xml:space="preserve">Sesiones </w:t>
            </w:r>
            <w:r w:rsidR="0063403A">
              <w:rPr>
                <w:rFonts w:ascii="Literata 18pt Light" w:hAnsi="Literata 18pt Light" w:cs="Arial"/>
              </w:rPr>
              <w:t>ordinarias</w:t>
            </w:r>
          </w:p>
        </w:tc>
        <w:tc>
          <w:tcPr>
            <w:tcW w:w="2862" w:type="dxa"/>
          </w:tcPr>
          <w:p w:rsidR="005776AC" w:rsidRPr="00B65F7C" w:rsidRDefault="005776AC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  <w:b/>
              </w:rPr>
            </w:pPr>
            <w:r w:rsidRPr="00B65F7C">
              <w:rPr>
                <w:rFonts w:ascii="Literata 18pt Light" w:hAnsi="Literata 18pt Light" w:cs="Arial"/>
                <w:b/>
              </w:rPr>
              <w:t>Fecha</w:t>
            </w:r>
          </w:p>
        </w:tc>
      </w:tr>
      <w:tr w:rsidR="005776AC" w:rsidRPr="0040422E" w:rsidTr="00A2039F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Primera</w:t>
            </w:r>
          </w:p>
        </w:tc>
        <w:tc>
          <w:tcPr>
            <w:tcW w:w="2862" w:type="dxa"/>
          </w:tcPr>
          <w:p w:rsidR="005776AC" w:rsidRPr="0040422E" w:rsidRDefault="00FE5FEC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12</w:t>
            </w:r>
            <w:r w:rsidR="005776AC" w:rsidRPr="0040422E">
              <w:rPr>
                <w:rFonts w:ascii="Literata 18pt Light" w:hAnsi="Literata 18pt Light" w:cs="Arial"/>
              </w:rPr>
              <w:t xml:space="preserve"> de enero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Segunda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23</w:t>
            </w:r>
            <w:r w:rsidR="005776AC" w:rsidRPr="0040422E">
              <w:rPr>
                <w:rFonts w:ascii="Literata 18pt Light" w:hAnsi="Literata 18pt Light" w:cs="Arial"/>
              </w:rPr>
              <w:t xml:space="preserve"> de febrero</w:t>
            </w:r>
          </w:p>
        </w:tc>
      </w:tr>
      <w:tr w:rsidR="005776AC" w:rsidRPr="0040422E" w:rsidTr="00A2039F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Tercera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16</w:t>
            </w:r>
            <w:r w:rsidR="005776AC" w:rsidRPr="0040422E">
              <w:rPr>
                <w:rFonts w:ascii="Literata 18pt Light" w:hAnsi="Literata 18pt Light" w:cs="Arial"/>
              </w:rPr>
              <w:t xml:space="preserve"> de marzo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Cuarta</w:t>
            </w:r>
          </w:p>
        </w:tc>
        <w:tc>
          <w:tcPr>
            <w:tcW w:w="2862" w:type="dxa"/>
          </w:tcPr>
          <w:p w:rsidR="005776AC" w:rsidRPr="0040422E" w:rsidRDefault="00820C00" w:rsidP="000D19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</w:t>
            </w:r>
            <w:r w:rsidR="000D1927">
              <w:rPr>
                <w:rFonts w:ascii="Literata 18pt Light" w:hAnsi="Literata 18pt Light" w:cs="Arial"/>
              </w:rPr>
              <w:t>3</w:t>
            </w:r>
            <w:r w:rsidR="005776AC" w:rsidRPr="0040422E">
              <w:rPr>
                <w:rFonts w:ascii="Literata 18pt Light" w:hAnsi="Literata 18pt Light" w:cs="Arial"/>
              </w:rPr>
              <w:t xml:space="preserve"> de abril</w:t>
            </w:r>
          </w:p>
        </w:tc>
      </w:tr>
      <w:tr w:rsidR="005776AC" w:rsidRPr="0040422E" w:rsidTr="00A2039F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Quinta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18</w:t>
            </w:r>
            <w:r w:rsidR="005776AC" w:rsidRPr="0040422E">
              <w:rPr>
                <w:rFonts w:ascii="Literata 18pt Light" w:hAnsi="Literata 18pt Light" w:cs="Arial"/>
              </w:rPr>
              <w:t xml:space="preserve"> de mayo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Sexta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15</w:t>
            </w:r>
            <w:r w:rsidR="005776AC" w:rsidRPr="0040422E">
              <w:rPr>
                <w:rFonts w:ascii="Literata 18pt Light" w:hAnsi="Literata 18pt Light" w:cs="Arial"/>
              </w:rPr>
              <w:t xml:space="preserve"> de junio</w:t>
            </w:r>
          </w:p>
        </w:tc>
      </w:tr>
      <w:tr w:rsidR="005776AC" w:rsidRPr="0040422E" w:rsidTr="00A2039F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Séptima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27</w:t>
            </w:r>
            <w:r w:rsidR="005776AC" w:rsidRPr="0040422E">
              <w:rPr>
                <w:rFonts w:ascii="Literata 18pt Light" w:hAnsi="Literata 18pt Light" w:cs="Arial"/>
              </w:rPr>
              <w:t xml:space="preserve"> de julio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Octava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17</w:t>
            </w:r>
            <w:r w:rsidR="005776AC" w:rsidRPr="0040422E">
              <w:rPr>
                <w:rFonts w:ascii="Literata 18pt Light" w:hAnsi="Literata 18pt Light" w:cs="Arial"/>
              </w:rPr>
              <w:t xml:space="preserve"> de agosto</w:t>
            </w:r>
          </w:p>
        </w:tc>
      </w:tr>
      <w:tr w:rsidR="005776AC" w:rsidRPr="0040422E" w:rsidTr="00A2039F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Novena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14 de septiembre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Décima</w:t>
            </w:r>
          </w:p>
        </w:tc>
        <w:tc>
          <w:tcPr>
            <w:tcW w:w="2862" w:type="dxa"/>
          </w:tcPr>
          <w:p w:rsidR="005776AC" w:rsidRPr="0040422E" w:rsidRDefault="005776AC" w:rsidP="00F86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</w:t>
            </w:r>
            <w:r w:rsidR="00F86983">
              <w:rPr>
                <w:rFonts w:ascii="Literata 18pt Light" w:hAnsi="Literata 18pt Light" w:cs="Arial"/>
              </w:rPr>
              <w:t>9</w:t>
            </w:r>
            <w:r w:rsidRPr="0040422E">
              <w:rPr>
                <w:rFonts w:ascii="Literata 18pt Light" w:hAnsi="Literata 18pt Light" w:cs="Arial"/>
              </w:rPr>
              <w:t xml:space="preserve"> de octubre</w:t>
            </w:r>
          </w:p>
        </w:tc>
      </w:tr>
      <w:tr w:rsidR="005776AC" w:rsidRPr="0040422E" w:rsidTr="00A2039F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Décima primera</w:t>
            </w:r>
          </w:p>
        </w:tc>
        <w:tc>
          <w:tcPr>
            <w:tcW w:w="2862" w:type="dxa"/>
          </w:tcPr>
          <w:p w:rsidR="005776AC" w:rsidRPr="0040422E" w:rsidRDefault="00F86983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16</w:t>
            </w:r>
            <w:r w:rsidR="005776AC" w:rsidRPr="0040422E">
              <w:rPr>
                <w:rFonts w:ascii="Literata 18pt Light" w:hAnsi="Literata 18pt Light" w:cs="Arial"/>
              </w:rPr>
              <w:t xml:space="preserve"> de noviembre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Décima segunda</w:t>
            </w:r>
          </w:p>
        </w:tc>
        <w:tc>
          <w:tcPr>
            <w:tcW w:w="2862" w:type="dxa"/>
          </w:tcPr>
          <w:p w:rsidR="005776AC" w:rsidRPr="0040422E" w:rsidRDefault="00F86983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14</w:t>
            </w:r>
            <w:r w:rsidR="005776AC" w:rsidRPr="0040422E">
              <w:rPr>
                <w:rFonts w:ascii="Literata 18pt Light" w:hAnsi="Literata 18pt Light" w:cs="Arial"/>
              </w:rPr>
              <w:t xml:space="preserve"> de diciembre</w:t>
            </w:r>
          </w:p>
        </w:tc>
      </w:tr>
    </w:tbl>
    <w:p w:rsidR="002970EA" w:rsidRPr="0040422E" w:rsidRDefault="002970EA" w:rsidP="002970EA">
      <w:pPr>
        <w:spacing w:after="0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Acto continuo</w:t>
      </w:r>
      <w:r w:rsidR="00782233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se somete a consideración de los presentes el calendario propuesto, siendo aprobado por unanimidad de votos.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94431B" w:rsidRPr="0040422E" w:rsidRDefault="002970EA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4. </w:t>
      </w:r>
      <w:r w:rsidR="00193EEA" w:rsidRPr="0040422E">
        <w:rPr>
          <w:rFonts w:ascii="Literata 18pt Light" w:hAnsi="Literata 18pt Light" w:cs="Arial"/>
          <w:b/>
          <w:sz w:val="23"/>
          <w:szCs w:val="23"/>
        </w:rPr>
        <w:t>INFORME SOBRE EL CUMPLIMIENTO EN LA PUBLICACIÓN DE LAS OBLIGACIONES DE TRANSPARENCIA E</w:t>
      </w:r>
      <w:r w:rsidR="003C192C">
        <w:rPr>
          <w:rFonts w:ascii="Literata 18pt Light" w:hAnsi="Literata 18pt Light" w:cs="Arial"/>
          <w:b/>
          <w:sz w:val="23"/>
          <w:szCs w:val="23"/>
        </w:rPr>
        <w:t>N EL MES DE NOVIEMBRE DE 2022</w:t>
      </w:r>
      <w:r w:rsidR="00C8275D" w:rsidRPr="0040422E">
        <w:rPr>
          <w:rFonts w:ascii="Literata 18pt Light" w:hAnsi="Literata 18pt Light" w:cs="Arial"/>
          <w:b/>
          <w:sz w:val="23"/>
          <w:szCs w:val="23"/>
        </w:rPr>
        <w:t>.</w:t>
      </w:r>
      <w:r w:rsidR="00193EEA" w:rsidRPr="0040422E">
        <w:rPr>
          <w:rFonts w:ascii="Literata 18pt Light" w:hAnsi="Literata 18pt Light" w:cs="Arial"/>
          <w:b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>A continuación</w:t>
      </w:r>
      <w:r w:rsidR="0094431B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se da el uso de la voz a</w:t>
      </w:r>
      <w:r w:rsidR="0094431B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94431B" w:rsidRPr="0040422E">
        <w:rPr>
          <w:rFonts w:ascii="Literata 18pt Light" w:hAnsi="Literata 18pt Light" w:cs="Arial"/>
          <w:sz w:val="23"/>
          <w:szCs w:val="23"/>
        </w:rPr>
        <w:t>a Presidenta</w:t>
      </w:r>
      <w:r w:rsidRPr="0040422E">
        <w:rPr>
          <w:rFonts w:ascii="Literata 18pt Light" w:hAnsi="Literata 18pt Light" w:cs="Arial"/>
          <w:sz w:val="23"/>
          <w:szCs w:val="23"/>
        </w:rPr>
        <w:t xml:space="preserve">, quien manifiesta: En el mes de noviembre </w:t>
      </w:r>
      <w:r w:rsidR="0094431B" w:rsidRPr="0040422E">
        <w:rPr>
          <w:rFonts w:ascii="Literata 18pt Light" w:hAnsi="Literata 18pt Light" w:cs="Arial"/>
          <w:sz w:val="23"/>
          <w:szCs w:val="23"/>
        </w:rPr>
        <w:t>se publicó la totalidad de las obligaciones de transparencia, como se observa en la siguiente imagen:</w:t>
      </w:r>
    </w:p>
    <w:p w:rsidR="00BE7D6B" w:rsidRDefault="00BE7D6B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bookmarkStart w:id="0" w:name="_GoBack"/>
      <w:r>
        <w:rPr>
          <w:rFonts w:ascii="Literata 18pt Light" w:hAnsi="Literata 18pt Light" w:cs="Arial"/>
          <w:noProof/>
          <w:sz w:val="23"/>
          <w:szCs w:val="23"/>
        </w:rPr>
        <w:lastRenderedPageBreak/>
        <w:drawing>
          <wp:inline distT="0" distB="0" distL="0" distR="0">
            <wp:extent cx="5612130" cy="3134995"/>
            <wp:effectExtent l="0" t="0" r="762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C0826A.t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3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E7D6B" w:rsidRDefault="00BE7D6B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BE7D6B" w:rsidRDefault="00BE7D6B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3A55F2" w:rsidRPr="0040422E" w:rsidRDefault="003A55F2" w:rsidP="003A55F2">
      <w:pPr>
        <w:spacing w:after="0"/>
        <w:jc w:val="center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/>
          <w:sz w:val="23"/>
          <w:szCs w:val="23"/>
        </w:rPr>
        <w:t>Fuente: Imagen tomada de la Plataforma Estatal de Transparencia</w:t>
      </w:r>
    </w:p>
    <w:p w:rsidR="00D55496" w:rsidRPr="0040422E" w:rsidRDefault="00D55496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94431B" w:rsidRPr="0040422E" w:rsidRDefault="0094431B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87028C" w:rsidRPr="0040422E" w:rsidRDefault="00193E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5. INFORME DE LAS SOLICITUDES DE INFORMACIÓN Y PROTECCIÓN DE DATOS PERSONALES RECIBIDAS Y ATENDIDAS </w:t>
      </w:r>
      <w:r w:rsidR="00652471">
        <w:rPr>
          <w:rFonts w:ascii="Literata 18pt Light" w:hAnsi="Literata 18pt Light" w:cs="Arial"/>
          <w:b/>
          <w:sz w:val="23"/>
          <w:szCs w:val="23"/>
        </w:rPr>
        <w:t>EN EL MES NOVIEMBRE DEL AÑO 2022</w:t>
      </w:r>
      <w:r w:rsidRPr="0040422E">
        <w:rPr>
          <w:rFonts w:ascii="Literata 18pt Light" w:hAnsi="Literata 18pt Light" w:cs="Arial"/>
          <w:b/>
          <w:sz w:val="23"/>
          <w:szCs w:val="23"/>
        </w:rPr>
        <w:t xml:space="preserve">. 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Siguiendo, con el uso de la voz </w:t>
      </w:r>
      <w:r w:rsidR="002970EA" w:rsidRPr="0040422E">
        <w:rPr>
          <w:rFonts w:ascii="Literata 18pt Light" w:hAnsi="Literata 18pt Light" w:cs="Arial"/>
          <w:sz w:val="23"/>
          <w:szCs w:val="23"/>
        </w:rPr>
        <w:t>l</w:t>
      </w:r>
      <w:r w:rsidR="00430EA5" w:rsidRPr="0040422E">
        <w:rPr>
          <w:rFonts w:ascii="Literata 18pt Light" w:hAnsi="Literata 18pt Light" w:cs="Arial"/>
          <w:sz w:val="23"/>
          <w:szCs w:val="23"/>
        </w:rPr>
        <w:t>a Presidenta</w:t>
      </w:r>
      <w:r w:rsidR="002970EA" w:rsidRPr="0040422E">
        <w:rPr>
          <w:rFonts w:ascii="Literata 18pt Light" w:hAnsi="Literata 18pt Light" w:cs="Arial"/>
          <w:sz w:val="23"/>
          <w:szCs w:val="23"/>
        </w:rPr>
        <w:t>, informa: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En el mes de noviembre se recibieron </w:t>
      </w:r>
      <w:r w:rsidR="00926365">
        <w:rPr>
          <w:rFonts w:ascii="Literata 18pt Light" w:hAnsi="Literata 18pt Light" w:cs="Arial"/>
          <w:sz w:val="23"/>
          <w:szCs w:val="23"/>
        </w:rPr>
        <w:t>cinco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solicitudes de información</w:t>
      </w:r>
      <w:r w:rsidR="003A2B0F">
        <w:rPr>
          <w:rFonts w:ascii="Literata 18pt Light" w:hAnsi="Literata 18pt Light" w:cs="Arial"/>
          <w:sz w:val="23"/>
          <w:szCs w:val="23"/>
        </w:rPr>
        <w:t>,</w:t>
      </w:r>
      <w:r w:rsidR="00AC1753">
        <w:rPr>
          <w:rFonts w:ascii="Literata 18pt Light" w:hAnsi="Literata 18pt Light" w:cs="Arial"/>
          <w:sz w:val="23"/>
          <w:szCs w:val="23"/>
        </w:rPr>
        <w:t xml:space="preserve"> </w:t>
      </w:r>
      <w:r w:rsidR="001160E0">
        <w:rPr>
          <w:rFonts w:ascii="Literata 18pt Light" w:hAnsi="Literata 18pt Light" w:cs="Arial"/>
          <w:sz w:val="23"/>
          <w:szCs w:val="23"/>
        </w:rPr>
        <w:t xml:space="preserve">en </w:t>
      </w:r>
      <w:r w:rsidR="00AC1753">
        <w:rPr>
          <w:rFonts w:ascii="Literata 18pt Light" w:hAnsi="Literata 18pt Light" w:cs="Arial"/>
          <w:sz w:val="23"/>
          <w:szCs w:val="23"/>
        </w:rPr>
        <w:t xml:space="preserve">las cuales </w:t>
      </w:r>
      <w:r w:rsidR="001160E0">
        <w:rPr>
          <w:rFonts w:ascii="Literata 18pt Light" w:hAnsi="Literata 18pt Light" w:cs="Arial"/>
          <w:sz w:val="23"/>
          <w:szCs w:val="23"/>
        </w:rPr>
        <w:t xml:space="preserve">pedían información relacionada con </w:t>
      </w:r>
      <w:r w:rsidR="002D7185">
        <w:rPr>
          <w:rFonts w:ascii="Literata 18pt Light" w:hAnsi="Literata 18pt Light" w:cs="Arial"/>
          <w:sz w:val="23"/>
          <w:szCs w:val="23"/>
        </w:rPr>
        <w:t>la plantilla del personal</w:t>
      </w:r>
      <w:r w:rsidR="004B0E09">
        <w:rPr>
          <w:rFonts w:ascii="Literata 18pt Light" w:hAnsi="Literata 18pt Light" w:cs="Arial"/>
          <w:sz w:val="23"/>
          <w:szCs w:val="23"/>
        </w:rPr>
        <w:t xml:space="preserve">, el salario que perciben, vacantes disponibles, </w:t>
      </w:r>
      <w:r w:rsidR="00B53875">
        <w:rPr>
          <w:rFonts w:ascii="Literata 18pt Light" w:hAnsi="Literata 18pt Light" w:cs="Arial"/>
          <w:sz w:val="23"/>
          <w:szCs w:val="23"/>
        </w:rPr>
        <w:t xml:space="preserve">servicios y funciones de la dependencia; las solicitudes </w:t>
      </w:r>
      <w:r w:rsidR="00CE76ED">
        <w:rPr>
          <w:rFonts w:ascii="Literata 18pt Light" w:hAnsi="Literata 18pt Light" w:cs="Arial"/>
          <w:sz w:val="23"/>
          <w:szCs w:val="23"/>
        </w:rPr>
        <w:t xml:space="preserve">ingresaron 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a través del Sistema SISAI 2.0, </w:t>
      </w:r>
      <w:r w:rsidR="00AC1753">
        <w:rPr>
          <w:rFonts w:ascii="Literata 18pt Light" w:hAnsi="Literata 18pt Light" w:cs="Arial"/>
          <w:sz w:val="23"/>
          <w:szCs w:val="23"/>
        </w:rPr>
        <w:t>estás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6D77BF" w:rsidRPr="0040422E">
        <w:rPr>
          <w:rFonts w:ascii="Literata 18pt Light" w:hAnsi="Literata 18pt Light" w:cs="Arial"/>
          <w:sz w:val="23"/>
          <w:szCs w:val="23"/>
        </w:rPr>
        <w:t>fueron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 atendidas y entregada </w:t>
      </w:r>
      <w:r w:rsidR="006D77BF" w:rsidRPr="0040422E">
        <w:rPr>
          <w:rFonts w:ascii="Literata 18pt Light" w:hAnsi="Literata 18pt Light" w:cs="Arial"/>
          <w:sz w:val="23"/>
          <w:szCs w:val="23"/>
        </w:rPr>
        <w:t xml:space="preserve">la respuesta por medio </w:t>
      </w:r>
      <w:r w:rsidR="00641095">
        <w:rPr>
          <w:rFonts w:ascii="Literata 18pt Light" w:hAnsi="Literata 18pt Light" w:cs="Arial"/>
          <w:sz w:val="23"/>
          <w:szCs w:val="23"/>
        </w:rPr>
        <w:t>d</w:t>
      </w:r>
      <w:r w:rsidR="006D77BF" w:rsidRPr="0040422E">
        <w:rPr>
          <w:rFonts w:ascii="Literata 18pt Light" w:hAnsi="Literata 18pt Light" w:cs="Arial"/>
          <w:sz w:val="23"/>
          <w:szCs w:val="23"/>
        </w:rPr>
        <w:t>el mismo sistema</w:t>
      </w:r>
      <w:r w:rsidR="00554098" w:rsidRPr="0040422E">
        <w:rPr>
          <w:rFonts w:ascii="Literata 18pt Light" w:hAnsi="Literata 18pt Light" w:cs="Arial"/>
          <w:sz w:val="23"/>
          <w:szCs w:val="23"/>
        </w:rPr>
        <w:t>.</w:t>
      </w:r>
      <w:r w:rsidR="0083563C" w:rsidRPr="0040422E">
        <w:rPr>
          <w:rFonts w:ascii="Literata 18pt Light" w:hAnsi="Literata 18pt Light" w:cs="Arial"/>
          <w:sz w:val="23"/>
          <w:szCs w:val="23"/>
        </w:rPr>
        <w:t xml:space="preserve"> </w:t>
      </w:r>
    </w:p>
    <w:p w:rsidR="0087028C" w:rsidRPr="0040422E" w:rsidRDefault="0087028C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En cuanto a las solicitudes de acceso, rectificación, cancelación u oposición de datos personales (arco) no se recibieron peticiones en este rubro.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Enseguida, los integrantes </w:t>
      </w:r>
      <w:r w:rsidR="00430EA5" w:rsidRPr="0040422E">
        <w:rPr>
          <w:rFonts w:ascii="Literata 18pt Light" w:hAnsi="Literata 18pt Light" w:cs="Arial"/>
          <w:sz w:val="23"/>
          <w:szCs w:val="23"/>
        </w:rPr>
        <w:t>d</w:t>
      </w:r>
      <w:r w:rsidRPr="0040422E">
        <w:rPr>
          <w:rFonts w:ascii="Literata 18pt Light" w:hAnsi="Literata 18pt Light" w:cs="Arial"/>
          <w:sz w:val="23"/>
          <w:szCs w:val="23"/>
        </w:rPr>
        <w:t>el Comité tienen por presentado el informe de las solicitudes de acceso a la información y protección de datos personales.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6. ASUNTOS GENERALES.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F84FCC" w:rsidRPr="0040422E">
        <w:rPr>
          <w:rFonts w:ascii="Literata 18pt Light" w:hAnsi="Literata 18pt Light" w:cs="Arial"/>
          <w:sz w:val="23"/>
          <w:szCs w:val="23"/>
        </w:rPr>
        <w:t>En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uso de la palabra la Presidenta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pregunto a los presentes ¿hay algún otro asunto que se deba tratar en esta reunión?, sin que nadie haya solicitado la palabra para tal efecto. 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lastRenderedPageBreak/>
        <w:t xml:space="preserve">7. CLAUSURA DE LA SESIÓN. </w:t>
      </w:r>
      <w:r w:rsidRPr="0040422E">
        <w:rPr>
          <w:rFonts w:ascii="Literata 18pt Light" w:hAnsi="Literata 18pt Light" w:cs="Arial"/>
          <w:sz w:val="23"/>
          <w:szCs w:val="23"/>
        </w:rPr>
        <w:t>S</w:t>
      </w:r>
      <w:r w:rsidR="00F84FCC" w:rsidRPr="0040422E">
        <w:rPr>
          <w:rFonts w:ascii="Literata 18pt Light" w:hAnsi="Literata 18pt Light" w:cs="Arial"/>
          <w:sz w:val="23"/>
          <w:szCs w:val="23"/>
        </w:rPr>
        <w:t xml:space="preserve">in otro asunto más que tratar,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F84FCC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President</w:t>
      </w:r>
      <w:r w:rsidR="00F84FCC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da por concluida la sesión, siendo las horas </w:t>
      </w:r>
      <w:r w:rsidR="00E04FF4">
        <w:rPr>
          <w:rFonts w:ascii="Literata 18pt Light" w:hAnsi="Literata 18pt Light" w:cs="Arial"/>
          <w:sz w:val="23"/>
          <w:szCs w:val="23"/>
        </w:rPr>
        <w:t>10:25 horas</w:t>
      </w:r>
      <w:r w:rsidRPr="0040422E">
        <w:rPr>
          <w:rFonts w:ascii="Literata 18pt Light" w:hAnsi="Literata 18pt Light" w:cs="Arial"/>
          <w:sz w:val="23"/>
          <w:szCs w:val="23"/>
        </w:rPr>
        <w:t xml:space="preserve"> del día de su inicio, firmando el acta al margen y al calce, los que en ella intervinieron para constancia.</w:t>
      </w:r>
      <w:r w:rsidR="00193EEA" w:rsidRPr="0040422E">
        <w:rPr>
          <w:rFonts w:ascii="Literata 18pt Light" w:hAnsi="Literata 18pt Light" w:cs="Arial"/>
          <w:sz w:val="23"/>
          <w:szCs w:val="23"/>
        </w:rPr>
        <w:t xml:space="preserve"> </w:t>
      </w:r>
    </w:p>
    <w:p w:rsidR="005B35A2" w:rsidRDefault="005B35A2" w:rsidP="002970EA">
      <w:pPr>
        <w:spacing w:after="0" w:line="36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E04FF4" w:rsidRPr="0040422E" w:rsidRDefault="00E04FF4" w:rsidP="002970EA">
      <w:pPr>
        <w:spacing w:after="0" w:line="36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4F0B83" w:rsidRPr="0040422E" w:rsidRDefault="004F0B83" w:rsidP="005B35A2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Georgina González Pérez</w:t>
      </w:r>
    </w:p>
    <w:p w:rsidR="0047296F" w:rsidRPr="0040422E" w:rsidRDefault="00062196" w:rsidP="00464ED3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>
        <w:rPr>
          <w:rFonts w:ascii="Literata 18pt Light" w:hAnsi="Literata 18pt Light" w:cs="Arial"/>
          <w:sz w:val="23"/>
          <w:szCs w:val="23"/>
        </w:rPr>
        <w:t>Presidenta</w:t>
      </w: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193EEA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Pedro Vázquez Guillén</w:t>
      </w:r>
    </w:p>
    <w:p w:rsidR="0047296F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Secretario Técnico</w:t>
      </w: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Verónica Miranda Nolasco</w:t>
      </w:r>
    </w:p>
    <w:p w:rsidR="0047296F" w:rsidRPr="0040422E" w:rsidRDefault="00BD3B4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Vocal</w:t>
      </w:r>
    </w:p>
    <w:p w:rsidR="000F6FF3" w:rsidRPr="0040422E" w:rsidRDefault="0020768D" w:rsidP="008D542F">
      <w:pPr>
        <w:rPr>
          <w:rFonts w:ascii="Literata 18pt Light" w:hAnsi="Literata 18pt Light"/>
        </w:rPr>
      </w:pPr>
    </w:p>
    <w:sectPr w:rsidR="000F6FF3" w:rsidRPr="0040422E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768D" w:rsidRDefault="0020768D" w:rsidP="00934C54">
      <w:pPr>
        <w:spacing w:after="0" w:line="240" w:lineRule="auto"/>
      </w:pPr>
      <w:r>
        <w:separator/>
      </w:r>
    </w:p>
  </w:endnote>
  <w:endnote w:type="continuationSeparator" w:id="0">
    <w:p w:rsidR="0020768D" w:rsidRDefault="0020768D" w:rsidP="00934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Pr="00B10459" w:rsidRDefault="00934C54" w:rsidP="00934C54">
    <w:pPr>
      <w:pStyle w:val="Piedepgina"/>
      <w:jc w:val="center"/>
      <w:rPr>
        <w:rFonts w:ascii="Montserrat" w:hAnsi="Montserrat"/>
        <w:sz w:val="10"/>
        <w:szCs w:val="16"/>
      </w:rPr>
    </w:pPr>
    <w:r>
      <w:tab/>
    </w: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34C54" w:rsidRDefault="00934C54" w:rsidP="00934C54">
    <w:pPr>
      <w:pStyle w:val="Piedepgina"/>
      <w:tabs>
        <w:tab w:val="clear" w:pos="4419"/>
        <w:tab w:val="clear" w:pos="8838"/>
        <w:tab w:val="left" w:pos="5805"/>
      </w:tabs>
    </w:pPr>
    <w:r>
      <w:rPr>
        <w:noProof/>
        <w:szCs w:val="16"/>
        <w:lang w:eastAsia="es-MX"/>
      </w:rPr>
      <w:drawing>
        <wp:inline distT="0" distB="0" distL="0" distR="0" wp14:anchorId="231575A6" wp14:editId="094F1DA0">
          <wp:extent cx="5610225" cy="123825"/>
          <wp:effectExtent l="0" t="0" r="9525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34C54" w:rsidRDefault="00934C5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768D" w:rsidRDefault="0020768D" w:rsidP="00934C54">
      <w:pPr>
        <w:spacing w:after="0" w:line="240" w:lineRule="auto"/>
      </w:pPr>
      <w:r>
        <w:separator/>
      </w:r>
    </w:p>
  </w:footnote>
  <w:footnote w:type="continuationSeparator" w:id="0">
    <w:p w:rsidR="0020768D" w:rsidRDefault="0020768D" w:rsidP="00934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Default="0020768D" w:rsidP="002970EA">
    <w:pPr>
      <w:pStyle w:val="Encabezado"/>
      <w:jc w:val="right"/>
    </w:pPr>
    <w:sdt>
      <w:sdtPr>
        <w:id w:val="1831951239"/>
        <w:docPartObj>
          <w:docPartGallery w:val="Page Numbers (Margins)"/>
          <w:docPartUnique/>
        </w:docPartObj>
      </w:sdtPr>
      <w:sdtEndPr/>
      <w:sdtContent>
        <w:r w:rsidR="0083563C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6" name="Rectángulo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563C" w:rsidRDefault="0083563C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827248" w:rsidRPr="00827248">
                                <w:rPr>
                                  <w:noProof/>
                                  <w:lang w:val="es-ES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6" o:spid="_x0000_s1026" style="position:absolute;left:0;text-align:left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" o:allowincell="f" stroked="f">
                  <v:textbox>
                    <w:txbxContent>
                      <w:p w:rsidR="0083563C" w:rsidRDefault="0083563C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827248" w:rsidRPr="00827248">
                          <w:rPr>
                            <w:noProof/>
                            <w:lang w:val="es-ES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2970EA">
      <w:rPr>
        <w:noProof/>
        <w:lang w:eastAsia="es-MX"/>
      </w:rPr>
      <w:drawing>
        <wp:inline distT="0" distB="0" distL="0" distR="0" wp14:anchorId="50101592" wp14:editId="141873EC">
          <wp:extent cx="5610225" cy="647700"/>
          <wp:effectExtent l="0" t="0" r="9525" b="0"/>
          <wp:docPr id="2" name="Imagen 2" descr="OFICIAL MEMBRET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FICIAL MEMBRET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34C5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E0409E"/>
    <w:multiLevelType w:val="hybridMultilevel"/>
    <w:tmpl w:val="52DAE8B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D6873"/>
    <w:multiLevelType w:val="hybridMultilevel"/>
    <w:tmpl w:val="0C1E2E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BF678B"/>
    <w:multiLevelType w:val="hybridMultilevel"/>
    <w:tmpl w:val="A3964E0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C54"/>
    <w:rsid w:val="000209FF"/>
    <w:rsid w:val="00033C0C"/>
    <w:rsid w:val="000403BF"/>
    <w:rsid w:val="000437D7"/>
    <w:rsid w:val="00043D6C"/>
    <w:rsid w:val="00045B45"/>
    <w:rsid w:val="00051558"/>
    <w:rsid w:val="00062196"/>
    <w:rsid w:val="000A577E"/>
    <w:rsid w:val="000D1927"/>
    <w:rsid w:val="00111689"/>
    <w:rsid w:val="001160E0"/>
    <w:rsid w:val="001315DB"/>
    <w:rsid w:val="00193EEA"/>
    <w:rsid w:val="00196987"/>
    <w:rsid w:val="0019787A"/>
    <w:rsid w:val="0020768D"/>
    <w:rsid w:val="0021291A"/>
    <w:rsid w:val="00221877"/>
    <w:rsid w:val="00251BD7"/>
    <w:rsid w:val="00270B84"/>
    <w:rsid w:val="002970EA"/>
    <w:rsid w:val="002B56EF"/>
    <w:rsid w:val="002B6AD0"/>
    <w:rsid w:val="002D7185"/>
    <w:rsid w:val="00336105"/>
    <w:rsid w:val="003A2B0F"/>
    <w:rsid w:val="003A55F2"/>
    <w:rsid w:val="003B3B9E"/>
    <w:rsid w:val="003C192C"/>
    <w:rsid w:val="003F305B"/>
    <w:rsid w:val="0040422E"/>
    <w:rsid w:val="00430EA5"/>
    <w:rsid w:val="00464ED3"/>
    <w:rsid w:val="0047296F"/>
    <w:rsid w:val="004B0E09"/>
    <w:rsid w:val="004B632B"/>
    <w:rsid w:val="004C4780"/>
    <w:rsid w:val="004C7530"/>
    <w:rsid w:val="004F0B83"/>
    <w:rsid w:val="005003BD"/>
    <w:rsid w:val="005271FE"/>
    <w:rsid w:val="00554098"/>
    <w:rsid w:val="005776AC"/>
    <w:rsid w:val="005B35A2"/>
    <w:rsid w:val="005C02D5"/>
    <w:rsid w:val="006303AC"/>
    <w:rsid w:val="0063403A"/>
    <w:rsid w:val="00641095"/>
    <w:rsid w:val="006426EA"/>
    <w:rsid w:val="00652471"/>
    <w:rsid w:val="00656E8B"/>
    <w:rsid w:val="00674272"/>
    <w:rsid w:val="006B4EFD"/>
    <w:rsid w:val="006B708D"/>
    <w:rsid w:val="006C747F"/>
    <w:rsid w:val="006D7352"/>
    <w:rsid w:val="006D77BF"/>
    <w:rsid w:val="006F698A"/>
    <w:rsid w:val="00712807"/>
    <w:rsid w:val="00782233"/>
    <w:rsid w:val="007D49F7"/>
    <w:rsid w:val="007D688F"/>
    <w:rsid w:val="007E3DD6"/>
    <w:rsid w:val="00814DBB"/>
    <w:rsid w:val="00815272"/>
    <w:rsid w:val="00820C00"/>
    <w:rsid w:val="00821893"/>
    <w:rsid w:val="00824DEE"/>
    <w:rsid w:val="00827248"/>
    <w:rsid w:val="0083563C"/>
    <w:rsid w:val="0087028C"/>
    <w:rsid w:val="0087315E"/>
    <w:rsid w:val="008A3492"/>
    <w:rsid w:val="008D542F"/>
    <w:rsid w:val="00926365"/>
    <w:rsid w:val="00934C54"/>
    <w:rsid w:val="0094431B"/>
    <w:rsid w:val="0095449D"/>
    <w:rsid w:val="009C3F4A"/>
    <w:rsid w:val="00A00A26"/>
    <w:rsid w:val="00A1679A"/>
    <w:rsid w:val="00A2039F"/>
    <w:rsid w:val="00A24B51"/>
    <w:rsid w:val="00A5126C"/>
    <w:rsid w:val="00A56B1D"/>
    <w:rsid w:val="00AA3E57"/>
    <w:rsid w:val="00AA7EE1"/>
    <w:rsid w:val="00AC1753"/>
    <w:rsid w:val="00AD5679"/>
    <w:rsid w:val="00B074B5"/>
    <w:rsid w:val="00B11EB2"/>
    <w:rsid w:val="00B13731"/>
    <w:rsid w:val="00B13914"/>
    <w:rsid w:val="00B53875"/>
    <w:rsid w:val="00B65F7C"/>
    <w:rsid w:val="00B92320"/>
    <w:rsid w:val="00B93D8A"/>
    <w:rsid w:val="00B96878"/>
    <w:rsid w:val="00BD3B4C"/>
    <w:rsid w:val="00BE7D6B"/>
    <w:rsid w:val="00C01B37"/>
    <w:rsid w:val="00C03CAC"/>
    <w:rsid w:val="00C07AD5"/>
    <w:rsid w:val="00C1473A"/>
    <w:rsid w:val="00C8275D"/>
    <w:rsid w:val="00CD47F5"/>
    <w:rsid w:val="00CE76ED"/>
    <w:rsid w:val="00D30A93"/>
    <w:rsid w:val="00D46AC2"/>
    <w:rsid w:val="00D55496"/>
    <w:rsid w:val="00DA13FA"/>
    <w:rsid w:val="00DC77CE"/>
    <w:rsid w:val="00DE65CF"/>
    <w:rsid w:val="00DF5CCF"/>
    <w:rsid w:val="00E04FF4"/>
    <w:rsid w:val="00E05DCE"/>
    <w:rsid w:val="00E11594"/>
    <w:rsid w:val="00E71FDC"/>
    <w:rsid w:val="00E779F3"/>
    <w:rsid w:val="00E842DD"/>
    <w:rsid w:val="00EB6BE6"/>
    <w:rsid w:val="00EC35D4"/>
    <w:rsid w:val="00F54911"/>
    <w:rsid w:val="00F70674"/>
    <w:rsid w:val="00F84FCC"/>
    <w:rsid w:val="00F86983"/>
    <w:rsid w:val="00F9061B"/>
    <w:rsid w:val="00F961EB"/>
    <w:rsid w:val="00FE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5F2FC9C-6F56-41B4-A5AE-A2856813D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C54"/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34C54"/>
  </w:style>
  <w:style w:type="paragraph" w:styleId="Piedepgina">
    <w:name w:val="footer"/>
    <w:basedOn w:val="Normal"/>
    <w:link w:val="Piedepgina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4C54"/>
  </w:style>
  <w:style w:type="paragraph" w:styleId="Textodeglobo">
    <w:name w:val="Balloon Text"/>
    <w:basedOn w:val="Normal"/>
    <w:link w:val="TextodegloboCar"/>
    <w:uiPriority w:val="99"/>
    <w:semiHidden/>
    <w:unhideWhenUsed/>
    <w:rsid w:val="00934C54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C5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34C54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824DE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Ninguno">
    <w:name w:val="Ninguno"/>
    <w:rsid w:val="0047296F"/>
    <w:rPr>
      <w:lang w:val="es-ES_tradnl"/>
    </w:rPr>
  </w:style>
  <w:style w:type="table" w:styleId="Tablaconcuadrcula">
    <w:name w:val="Table Grid"/>
    <w:basedOn w:val="Tablanormal"/>
    <w:uiPriority w:val="59"/>
    <w:rsid w:val="00472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-nfasis3">
    <w:name w:val="Light Grid Accent 3"/>
    <w:basedOn w:val="Tablanormal"/>
    <w:uiPriority w:val="62"/>
    <w:rsid w:val="005776A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Prrafodelista">
    <w:name w:val="List Paragraph"/>
    <w:basedOn w:val="Normal"/>
    <w:uiPriority w:val="34"/>
    <w:qFormat/>
    <w:rsid w:val="005776AC"/>
    <w:pPr>
      <w:ind w:left="720"/>
      <w:contextualSpacing/>
    </w:pPr>
  </w:style>
  <w:style w:type="table" w:styleId="Tablanormal1">
    <w:name w:val="Plain Table 1"/>
    <w:basedOn w:val="Tablanormal"/>
    <w:uiPriority w:val="41"/>
    <w:rsid w:val="00A2039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E68F8-F118-4DB6-9976-47EF6F867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4</Pages>
  <Words>728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CITLALLI GUERRERO</cp:lastModifiedBy>
  <cp:revision>80</cp:revision>
  <cp:lastPrinted>2022-01-03T18:12:00Z</cp:lastPrinted>
  <dcterms:created xsi:type="dcterms:W3CDTF">2021-11-11T17:41:00Z</dcterms:created>
  <dcterms:modified xsi:type="dcterms:W3CDTF">2023-09-06T16:20:00Z</dcterms:modified>
</cp:coreProperties>
</file>