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448869" w14:textId="4DA93670" w:rsidR="00DA7AB7" w:rsidRDefault="00A80E22">
      <w:pPr>
        <w:rPr>
          <w:noProof/>
          <w:lang w:eastAsia="es-MX"/>
        </w:rPr>
      </w:pPr>
      <w:r>
        <w:rPr>
          <w:noProof/>
          <w:lang w:eastAsia="es-MX"/>
        </w:rPr>
        <w:drawing>
          <wp:inline distT="0" distB="0" distL="0" distR="0" wp14:anchorId="6F9A483E" wp14:editId="5A0E5243">
            <wp:extent cx="3672230" cy="75543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3809642" cy="783698"/>
                    </a:xfrm>
                    <a:prstGeom prst="rect">
                      <a:avLst/>
                    </a:prstGeom>
                  </pic:spPr>
                </pic:pic>
              </a:graphicData>
            </a:graphic>
          </wp:inline>
        </w:drawing>
      </w:r>
    </w:p>
    <w:p w14:paraId="74F6E1F3" w14:textId="77777777" w:rsidR="00A80E22" w:rsidRPr="00A80E22" w:rsidRDefault="00A80E22" w:rsidP="00A80E22"/>
    <w:p w14:paraId="1DFBD89C" w14:textId="678996AD" w:rsidR="00A80E22" w:rsidRDefault="00A80E22" w:rsidP="00A80E22">
      <w:pPr>
        <w:jc w:val="both"/>
        <w:rPr>
          <w:rFonts w:ascii="Arial" w:hAnsi="Arial" w:cs="Arial"/>
          <w:sz w:val="28"/>
          <w:szCs w:val="28"/>
        </w:rPr>
      </w:pPr>
      <w:r>
        <w:rPr>
          <w:rFonts w:ascii="Arial" w:hAnsi="Arial" w:cs="Arial"/>
          <w:sz w:val="28"/>
          <w:szCs w:val="28"/>
        </w:rPr>
        <w:t>El O</w:t>
      </w:r>
      <w:r w:rsidRPr="00A0665C">
        <w:rPr>
          <w:rFonts w:ascii="Arial" w:hAnsi="Arial" w:cs="Arial"/>
          <w:sz w:val="28"/>
          <w:szCs w:val="28"/>
        </w:rPr>
        <w:t xml:space="preserve">rganismo </w:t>
      </w:r>
      <w:r>
        <w:rPr>
          <w:rFonts w:ascii="Arial" w:hAnsi="Arial" w:cs="Arial"/>
          <w:sz w:val="28"/>
          <w:szCs w:val="28"/>
        </w:rPr>
        <w:t>I</w:t>
      </w:r>
      <w:r w:rsidRPr="00A0665C">
        <w:rPr>
          <w:rFonts w:ascii="Arial" w:hAnsi="Arial" w:cs="Arial"/>
          <w:sz w:val="28"/>
          <w:szCs w:val="28"/>
        </w:rPr>
        <w:t xml:space="preserve">ntermunicipal </w:t>
      </w:r>
      <w:r>
        <w:rPr>
          <w:rFonts w:ascii="Arial" w:hAnsi="Arial" w:cs="Arial"/>
          <w:sz w:val="28"/>
          <w:szCs w:val="28"/>
        </w:rPr>
        <w:t>M</w:t>
      </w:r>
      <w:r w:rsidRPr="00A0665C">
        <w:rPr>
          <w:rFonts w:ascii="Arial" w:hAnsi="Arial" w:cs="Arial"/>
          <w:sz w:val="28"/>
          <w:szCs w:val="28"/>
        </w:rPr>
        <w:t xml:space="preserve">etropolitano de </w:t>
      </w:r>
      <w:r>
        <w:rPr>
          <w:rFonts w:ascii="Arial" w:hAnsi="Arial" w:cs="Arial"/>
          <w:sz w:val="28"/>
          <w:szCs w:val="28"/>
        </w:rPr>
        <w:t>A</w:t>
      </w:r>
      <w:r w:rsidRPr="00A0665C">
        <w:rPr>
          <w:rFonts w:ascii="Arial" w:hAnsi="Arial" w:cs="Arial"/>
          <w:sz w:val="28"/>
          <w:szCs w:val="28"/>
        </w:rPr>
        <w:t xml:space="preserve">gua </w:t>
      </w:r>
      <w:r>
        <w:rPr>
          <w:rFonts w:ascii="Arial" w:hAnsi="Arial" w:cs="Arial"/>
          <w:sz w:val="28"/>
          <w:szCs w:val="28"/>
        </w:rPr>
        <w:t>P</w:t>
      </w:r>
      <w:r w:rsidRPr="00A0665C">
        <w:rPr>
          <w:rFonts w:ascii="Arial" w:hAnsi="Arial" w:cs="Arial"/>
          <w:sz w:val="28"/>
          <w:szCs w:val="28"/>
        </w:rPr>
        <w:t xml:space="preserve">otable, </w:t>
      </w:r>
      <w:r>
        <w:rPr>
          <w:rFonts w:ascii="Arial" w:hAnsi="Arial" w:cs="Arial"/>
          <w:sz w:val="28"/>
          <w:szCs w:val="28"/>
        </w:rPr>
        <w:t>A</w:t>
      </w:r>
      <w:r w:rsidRPr="00A0665C">
        <w:rPr>
          <w:rFonts w:ascii="Arial" w:hAnsi="Arial" w:cs="Arial"/>
          <w:sz w:val="28"/>
          <w:szCs w:val="28"/>
        </w:rPr>
        <w:t xml:space="preserve">lcantarillado, </w:t>
      </w:r>
      <w:r>
        <w:rPr>
          <w:rFonts w:ascii="Arial" w:hAnsi="Arial" w:cs="Arial"/>
          <w:sz w:val="28"/>
          <w:szCs w:val="28"/>
        </w:rPr>
        <w:t>S</w:t>
      </w:r>
      <w:r w:rsidRPr="00A0665C">
        <w:rPr>
          <w:rFonts w:ascii="Arial" w:hAnsi="Arial" w:cs="Arial"/>
          <w:sz w:val="28"/>
          <w:szCs w:val="28"/>
        </w:rPr>
        <w:t xml:space="preserve">aneamiento y </w:t>
      </w:r>
      <w:r>
        <w:rPr>
          <w:rFonts w:ascii="Arial" w:hAnsi="Arial" w:cs="Arial"/>
          <w:sz w:val="28"/>
          <w:szCs w:val="28"/>
        </w:rPr>
        <w:t>S</w:t>
      </w:r>
      <w:r w:rsidRPr="00A0665C">
        <w:rPr>
          <w:rFonts w:ascii="Arial" w:hAnsi="Arial" w:cs="Arial"/>
          <w:sz w:val="28"/>
          <w:szCs w:val="28"/>
        </w:rPr>
        <w:t xml:space="preserve">ervicios </w:t>
      </w:r>
      <w:r>
        <w:rPr>
          <w:rFonts w:ascii="Arial" w:hAnsi="Arial" w:cs="Arial"/>
          <w:sz w:val="28"/>
          <w:szCs w:val="28"/>
        </w:rPr>
        <w:t>C</w:t>
      </w:r>
      <w:r w:rsidRPr="00A0665C">
        <w:rPr>
          <w:rFonts w:ascii="Arial" w:hAnsi="Arial" w:cs="Arial"/>
          <w:sz w:val="28"/>
          <w:szCs w:val="28"/>
        </w:rPr>
        <w:t xml:space="preserve">onexos de los municipios de </w:t>
      </w:r>
      <w:r>
        <w:rPr>
          <w:rFonts w:ascii="Arial" w:hAnsi="Arial" w:cs="Arial"/>
          <w:sz w:val="28"/>
          <w:szCs w:val="28"/>
        </w:rPr>
        <w:t>C</w:t>
      </w:r>
      <w:r w:rsidRPr="00A0665C">
        <w:rPr>
          <w:rFonts w:ascii="Arial" w:hAnsi="Arial" w:cs="Arial"/>
          <w:sz w:val="28"/>
          <w:szCs w:val="28"/>
        </w:rPr>
        <w:t xml:space="preserve">erro de </w:t>
      </w:r>
      <w:r>
        <w:rPr>
          <w:rFonts w:ascii="Arial" w:hAnsi="Arial" w:cs="Arial"/>
          <w:sz w:val="28"/>
          <w:szCs w:val="28"/>
        </w:rPr>
        <w:t>S</w:t>
      </w:r>
      <w:r w:rsidRPr="00A0665C">
        <w:rPr>
          <w:rFonts w:ascii="Arial" w:hAnsi="Arial" w:cs="Arial"/>
          <w:sz w:val="28"/>
          <w:szCs w:val="28"/>
        </w:rPr>
        <w:t xml:space="preserve">an </w:t>
      </w:r>
      <w:r>
        <w:rPr>
          <w:rFonts w:ascii="Arial" w:hAnsi="Arial" w:cs="Arial"/>
          <w:sz w:val="28"/>
          <w:szCs w:val="28"/>
        </w:rPr>
        <w:t>P</w:t>
      </w:r>
      <w:r w:rsidRPr="00A0665C">
        <w:rPr>
          <w:rFonts w:ascii="Arial" w:hAnsi="Arial" w:cs="Arial"/>
          <w:sz w:val="28"/>
          <w:szCs w:val="28"/>
        </w:rPr>
        <w:t xml:space="preserve">edro, </w:t>
      </w:r>
      <w:r>
        <w:rPr>
          <w:rFonts w:ascii="Arial" w:hAnsi="Arial" w:cs="Arial"/>
          <w:sz w:val="28"/>
          <w:szCs w:val="28"/>
        </w:rPr>
        <w:t>S</w:t>
      </w:r>
      <w:r w:rsidRPr="00A0665C">
        <w:rPr>
          <w:rFonts w:ascii="Arial" w:hAnsi="Arial" w:cs="Arial"/>
          <w:sz w:val="28"/>
          <w:szCs w:val="28"/>
        </w:rPr>
        <w:t xml:space="preserve">an </w:t>
      </w:r>
      <w:r>
        <w:rPr>
          <w:rFonts w:ascii="Arial" w:hAnsi="Arial" w:cs="Arial"/>
          <w:sz w:val="28"/>
          <w:szCs w:val="28"/>
        </w:rPr>
        <w:t>L</w:t>
      </w:r>
      <w:r w:rsidRPr="00A0665C">
        <w:rPr>
          <w:rFonts w:ascii="Arial" w:hAnsi="Arial" w:cs="Arial"/>
          <w:sz w:val="28"/>
          <w:szCs w:val="28"/>
        </w:rPr>
        <w:t xml:space="preserve">uis </w:t>
      </w:r>
      <w:r>
        <w:rPr>
          <w:rFonts w:ascii="Arial" w:hAnsi="Arial" w:cs="Arial"/>
          <w:sz w:val="28"/>
          <w:szCs w:val="28"/>
        </w:rPr>
        <w:t>P</w:t>
      </w:r>
      <w:r w:rsidRPr="00A0665C">
        <w:rPr>
          <w:rFonts w:ascii="Arial" w:hAnsi="Arial" w:cs="Arial"/>
          <w:sz w:val="28"/>
          <w:szCs w:val="28"/>
        </w:rPr>
        <w:t xml:space="preserve">otosí y </w:t>
      </w:r>
      <w:r>
        <w:rPr>
          <w:rFonts w:ascii="Arial" w:hAnsi="Arial" w:cs="Arial"/>
          <w:sz w:val="28"/>
          <w:szCs w:val="28"/>
        </w:rPr>
        <w:t>S</w:t>
      </w:r>
      <w:r w:rsidRPr="00A0665C">
        <w:rPr>
          <w:rFonts w:ascii="Arial" w:hAnsi="Arial" w:cs="Arial"/>
          <w:sz w:val="28"/>
          <w:szCs w:val="28"/>
        </w:rPr>
        <w:t xml:space="preserve">oledad de </w:t>
      </w:r>
      <w:r>
        <w:rPr>
          <w:rFonts w:ascii="Arial" w:hAnsi="Arial" w:cs="Arial"/>
          <w:sz w:val="28"/>
          <w:szCs w:val="28"/>
        </w:rPr>
        <w:t>G</w:t>
      </w:r>
      <w:r w:rsidRPr="00A0665C">
        <w:rPr>
          <w:rFonts w:ascii="Arial" w:hAnsi="Arial" w:cs="Arial"/>
          <w:sz w:val="28"/>
          <w:szCs w:val="28"/>
        </w:rPr>
        <w:t xml:space="preserve">raciano </w:t>
      </w:r>
      <w:r>
        <w:rPr>
          <w:rFonts w:ascii="Arial" w:hAnsi="Arial" w:cs="Arial"/>
          <w:sz w:val="28"/>
          <w:szCs w:val="28"/>
        </w:rPr>
        <w:t>S</w:t>
      </w:r>
      <w:r w:rsidRPr="00A0665C">
        <w:rPr>
          <w:rFonts w:ascii="Arial" w:hAnsi="Arial" w:cs="Arial"/>
          <w:sz w:val="28"/>
          <w:szCs w:val="28"/>
        </w:rPr>
        <w:t xml:space="preserve">ánchez </w:t>
      </w:r>
      <w:r w:rsidRPr="00A0665C">
        <w:rPr>
          <w:rFonts w:ascii="Arial" w:hAnsi="Arial" w:cs="Arial"/>
          <w:b/>
          <w:sz w:val="28"/>
          <w:szCs w:val="28"/>
        </w:rPr>
        <w:t>“INTERAPAS”</w:t>
      </w:r>
      <w:r>
        <w:rPr>
          <w:rFonts w:ascii="Arial" w:hAnsi="Arial" w:cs="Arial"/>
          <w:sz w:val="28"/>
          <w:szCs w:val="28"/>
        </w:rPr>
        <w:t xml:space="preserve">, no genera convocatorias a concursos para ocupar cargos públicos. </w:t>
      </w:r>
    </w:p>
    <w:p w14:paraId="4520CEA6" w14:textId="214B83B5" w:rsidR="00A80E22" w:rsidRDefault="00987BAA" w:rsidP="00A80E22">
      <w:pPr>
        <w:jc w:val="both"/>
        <w:rPr>
          <w:rFonts w:ascii="Arial" w:hAnsi="Arial" w:cs="Arial"/>
          <w:sz w:val="28"/>
          <w:szCs w:val="28"/>
        </w:rPr>
      </w:pPr>
      <w:r>
        <w:rPr>
          <w:rFonts w:ascii="Arial" w:hAnsi="Arial" w:cs="Arial"/>
          <w:sz w:val="28"/>
          <w:szCs w:val="28"/>
        </w:rPr>
        <w:t>No obstante</w:t>
      </w:r>
      <w:r w:rsidR="00A80E22">
        <w:rPr>
          <w:rFonts w:ascii="Arial" w:hAnsi="Arial" w:cs="Arial"/>
          <w:sz w:val="28"/>
          <w:szCs w:val="28"/>
        </w:rPr>
        <w:t xml:space="preserve"> Recursos Humanos en la practica realiza un proceso interno en el que interviene tanto la Dirección de Administración y Finanzas como las jefaturas de diferentes áreas respecto a que</w:t>
      </w:r>
      <w:r>
        <w:rPr>
          <w:rFonts w:ascii="Arial" w:hAnsi="Arial" w:cs="Arial"/>
          <w:sz w:val="28"/>
          <w:szCs w:val="28"/>
        </w:rPr>
        <w:t>,</w:t>
      </w:r>
      <w:r w:rsidR="00A80E22">
        <w:rPr>
          <w:rFonts w:ascii="Arial" w:hAnsi="Arial" w:cs="Arial"/>
          <w:sz w:val="28"/>
          <w:szCs w:val="28"/>
        </w:rPr>
        <w:t xml:space="preserve"> el personal activo cuente con el perfil, experiencia, actitud necesaria para ser promovido a una vacante de mayor responsabilidad y pago.</w:t>
      </w:r>
    </w:p>
    <w:p w14:paraId="78068C1C" w14:textId="066F9BAF" w:rsidR="00A80E22" w:rsidRDefault="00A80E22" w:rsidP="00A80E22">
      <w:pPr>
        <w:jc w:val="both"/>
        <w:rPr>
          <w:rFonts w:ascii="Arial" w:hAnsi="Arial" w:cs="Arial"/>
          <w:caps/>
          <w:sz w:val="28"/>
          <w:szCs w:val="28"/>
        </w:rPr>
      </w:pPr>
      <w:r>
        <w:rPr>
          <w:rFonts w:ascii="Arial" w:hAnsi="Arial" w:cs="Arial"/>
          <w:sz w:val="28"/>
          <w:szCs w:val="28"/>
        </w:rPr>
        <w:t xml:space="preserve">Posterior a esto en caso de que en el Organismo no se cuente con personal que pueda ser promovido se realiza un proceso de reclutamiento donde se publica la vacante en redes sociales y tablero de avisos. </w:t>
      </w:r>
    </w:p>
    <w:p w14:paraId="4A860E39" w14:textId="77777777" w:rsidR="00A80E22" w:rsidRPr="00A80E22" w:rsidRDefault="00A80E22" w:rsidP="00A80E22"/>
    <w:p w14:paraId="0A145888" w14:textId="77777777" w:rsidR="00A80E22" w:rsidRPr="00A80E22" w:rsidRDefault="00A80E22" w:rsidP="00A80E22"/>
    <w:p w14:paraId="73B20793" w14:textId="77777777" w:rsidR="00A80E22" w:rsidRPr="00A80E22" w:rsidRDefault="00A80E22" w:rsidP="00A80E22"/>
    <w:p w14:paraId="2955B092" w14:textId="77777777" w:rsidR="00A80E22" w:rsidRPr="00A80E22" w:rsidRDefault="00A80E22" w:rsidP="00A80E22"/>
    <w:p w14:paraId="24157D21" w14:textId="77777777" w:rsidR="00A80E22" w:rsidRPr="00A80E22" w:rsidRDefault="00A80E22" w:rsidP="00A80E22"/>
    <w:p w14:paraId="083B6E38" w14:textId="77777777" w:rsidR="00A80E22" w:rsidRPr="00A80E22" w:rsidRDefault="00A80E22" w:rsidP="00A80E22"/>
    <w:p w14:paraId="7D52951F" w14:textId="77777777" w:rsidR="00A80E22" w:rsidRDefault="00A80E22" w:rsidP="00A80E22">
      <w:pPr>
        <w:rPr>
          <w:noProof/>
          <w:lang w:eastAsia="es-MX"/>
        </w:rPr>
      </w:pPr>
    </w:p>
    <w:p w14:paraId="14F7F659" w14:textId="02B44D83" w:rsidR="00A80E22" w:rsidRPr="00A80E22" w:rsidRDefault="00A80E22" w:rsidP="00A80E22">
      <w:pPr>
        <w:tabs>
          <w:tab w:val="left" w:pos="1560"/>
        </w:tabs>
      </w:pPr>
      <w:r>
        <w:tab/>
      </w:r>
    </w:p>
    <w:sectPr w:rsidR="00A80E22" w:rsidRPr="00A80E2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E22"/>
    <w:rsid w:val="008F6FF2"/>
    <w:rsid w:val="00987BAA"/>
    <w:rsid w:val="00A80E22"/>
    <w:rsid w:val="00DA7AB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916B8"/>
  <w15:chartTrackingRefBased/>
  <w15:docId w15:val="{4984BB83-D400-47C7-B0E9-A1EC98768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126</Words>
  <Characters>697</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Lizet Salazar Castillo</dc:creator>
  <cp:keywords/>
  <dc:description/>
  <cp:lastModifiedBy>Lizet Salazar Castillo</cp:lastModifiedBy>
  <cp:revision>1</cp:revision>
  <dcterms:created xsi:type="dcterms:W3CDTF">2023-09-20T17:45:00Z</dcterms:created>
  <dcterms:modified xsi:type="dcterms:W3CDTF">2023-09-20T17:58:00Z</dcterms:modified>
</cp:coreProperties>
</file>