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rFonts w:ascii="Literata" w:hAnsi="Literata" w:cs="Times New Roman"/>
          <w:bCs/>
          <w:sz w:val="18"/>
          <w:szCs w:val="16"/>
          <w:lang w:val="es-MX"/>
        </w:rPr>
        <w:t xml:space="preserve">DIRECCIÓN DE </w:t>
      </w:r>
      <w:r w:rsidR="00886979">
        <w:rPr>
          <w:rFonts w:ascii="Literata" w:hAnsi="Literata" w:cs="Times New Roman"/>
          <w:bCs/>
          <w:sz w:val="18"/>
          <w:szCs w:val="16"/>
          <w:lang w:val="es-MX"/>
        </w:rPr>
        <w:t>ADMINISTRACION</w:t>
      </w: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FD6FA9" w:rsidRDefault="00FD6FA9" w:rsidP="00886979">
      <w:pPr>
        <w:jc w:val="center"/>
        <w:rPr>
          <w:rFonts w:ascii="Arial" w:hAnsi="Arial" w:cs="Arial"/>
          <w:sz w:val="56"/>
          <w:szCs w:val="56"/>
        </w:rPr>
      </w:pPr>
    </w:p>
    <w:p w:rsidR="00886979" w:rsidRDefault="00886979" w:rsidP="00EF36EE">
      <w:pPr>
        <w:jc w:val="center"/>
        <w:rPr>
          <w:rFonts w:ascii="Arial" w:hAnsi="Arial" w:cs="Arial"/>
          <w:sz w:val="56"/>
          <w:szCs w:val="56"/>
        </w:rPr>
      </w:pPr>
      <w:r w:rsidRPr="00432058">
        <w:rPr>
          <w:rFonts w:ascii="Arial" w:hAnsi="Arial" w:cs="Arial"/>
          <w:sz w:val="56"/>
          <w:szCs w:val="56"/>
        </w:rPr>
        <w:t>DURANTE EL PERIODO</w:t>
      </w:r>
      <w:r w:rsidR="00EF36EE">
        <w:rPr>
          <w:rFonts w:ascii="Arial" w:hAnsi="Arial" w:cs="Arial"/>
          <w:sz w:val="56"/>
          <w:szCs w:val="56"/>
        </w:rPr>
        <w:t xml:space="preserve"> QUE SE REPORTA</w:t>
      </w:r>
      <w:r w:rsidRPr="00432058">
        <w:rPr>
          <w:rFonts w:ascii="Arial" w:hAnsi="Arial" w:cs="Arial"/>
          <w:sz w:val="56"/>
          <w:szCs w:val="56"/>
        </w:rPr>
        <w:t>,</w:t>
      </w:r>
    </w:p>
    <w:p w:rsidR="00886979" w:rsidRDefault="00886979" w:rsidP="00EF36EE">
      <w:pPr>
        <w:jc w:val="center"/>
        <w:rPr>
          <w:rFonts w:ascii="Arial" w:hAnsi="Arial" w:cs="Arial"/>
          <w:sz w:val="56"/>
          <w:szCs w:val="56"/>
        </w:rPr>
      </w:pPr>
      <w:r w:rsidRPr="00432058">
        <w:rPr>
          <w:rFonts w:ascii="Arial" w:hAnsi="Arial" w:cs="Arial"/>
          <w:sz w:val="56"/>
          <w:szCs w:val="56"/>
        </w:rPr>
        <w:t>EL INSTITUTO REGISTRAL Y CATASTRAL DEL ESTADO</w:t>
      </w:r>
    </w:p>
    <w:p w:rsidR="00886979" w:rsidRDefault="00886979" w:rsidP="00EF36EE">
      <w:pPr>
        <w:jc w:val="center"/>
        <w:rPr>
          <w:rFonts w:ascii="Arial" w:hAnsi="Arial" w:cs="Arial"/>
          <w:sz w:val="56"/>
          <w:szCs w:val="56"/>
        </w:rPr>
      </w:pPr>
      <w:r w:rsidRPr="00432058">
        <w:rPr>
          <w:rFonts w:ascii="Arial" w:hAnsi="Arial" w:cs="Arial"/>
          <w:sz w:val="56"/>
          <w:szCs w:val="56"/>
        </w:rPr>
        <w:t>DE SAN LUIS POTOSÍ</w:t>
      </w:r>
    </w:p>
    <w:p w:rsidR="00886979" w:rsidRDefault="00886979" w:rsidP="00EF36EE">
      <w:pPr>
        <w:ind w:firstLine="7"/>
        <w:jc w:val="center"/>
        <w:rPr>
          <w:rFonts w:ascii="Literata" w:hAnsi="Literata" w:cs="Times New Roman"/>
          <w:b/>
          <w:bCs/>
          <w:lang w:val="es-MX"/>
        </w:rPr>
      </w:pPr>
      <w:r w:rsidRPr="00432058">
        <w:rPr>
          <w:rFonts w:ascii="Arial" w:hAnsi="Arial" w:cs="Arial"/>
          <w:b/>
          <w:sz w:val="56"/>
          <w:szCs w:val="56"/>
        </w:rPr>
        <w:t>NO</w:t>
      </w:r>
      <w:r w:rsidR="00EF36EE">
        <w:rPr>
          <w:rFonts w:ascii="Arial" w:hAnsi="Arial" w:cs="Arial"/>
          <w:sz w:val="56"/>
          <w:szCs w:val="56"/>
        </w:rPr>
        <w:t xml:space="preserve"> SE GENERARON</w:t>
      </w:r>
      <w:r w:rsidRPr="00432058">
        <w:rPr>
          <w:rFonts w:ascii="Arial" w:hAnsi="Arial" w:cs="Arial"/>
          <w:sz w:val="56"/>
          <w:szCs w:val="56"/>
        </w:rPr>
        <w:t xml:space="preserve"> ACTIVIDADES DE ESTE TIPO.</w:t>
      </w: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D722C8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Pr="00B314FF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70768A" w:rsidRDefault="00166138" w:rsidP="00892695">
      <w:pPr>
        <w:tabs>
          <w:tab w:val="left" w:pos="3264"/>
        </w:tabs>
        <w:jc w:val="center"/>
      </w:pPr>
      <w:r>
        <w:rPr>
          <w:rFonts w:ascii="Literata" w:hAnsi="Literata"/>
          <w:sz w:val="14"/>
          <w:szCs w:val="12"/>
        </w:rPr>
        <w:t xml:space="preserve">“2023, </w:t>
      </w:r>
      <w:r>
        <w:rPr>
          <w:rFonts w:ascii="Literata" w:hAnsi="Literata"/>
          <w:sz w:val="16"/>
          <w:szCs w:val="14"/>
        </w:rPr>
        <w:t>Año del Centenario del Voto de las Mujeres en San Luis Potosí, Precursor Nacional"</w:t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  <w:bookmarkStart w:id="0" w:name="_GoBack"/>
      <w:bookmarkEnd w:id="0"/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42F" w:rsidRDefault="0022442F">
      <w:r>
        <w:separator/>
      </w:r>
    </w:p>
  </w:endnote>
  <w:endnote w:type="continuationSeparator" w:id="0">
    <w:p w:rsidR="0022442F" w:rsidRDefault="00224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9267FF" w:rsidRDefault="00987806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42F" w:rsidRDefault="0022442F">
      <w:r>
        <w:separator/>
      </w:r>
    </w:p>
  </w:footnote>
  <w:footnote w:type="continuationSeparator" w:id="0">
    <w:p w:rsidR="0022442F" w:rsidRDefault="002244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66138"/>
    <w:rsid w:val="001D2E6C"/>
    <w:rsid w:val="001E3237"/>
    <w:rsid w:val="001F2409"/>
    <w:rsid w:val="0022442F"/>
    <w:rsid w:val="00227BE7"/>
    <w:rsid w:val="0025438D"/>
    <w:rsid w:val="002A3BD0"/>
    <w:rsid w:val="00381B83"/>
    <w:rsid w:val="003855E9"/>
    <w:rsid w:val="003E1238"/>
    <w:rsid w:val="004947E2"/>
    <w:rsid w:val="004974C3"/>
    <w:rsid w:val="004A190A"/>
    <w:rsid w:val="00525D4F"/>
    <w:rsid w:val="00546830"/>
    <w:rsid w:val="00577596"/>
    <w:rsid w:val="005812DA"/>
    <w:rsid w:val="005C77B9"/>
    <w:rsid w:val="006320CA"/>
    <w:rsid w:val="0067092B"/>
    <w:rsid w:val="0070768A"/>
    <w:rsid w:val="007572C6"/>
    <w:rsid w:val="00790D44"/>
    <w:rsid w:val="007B21A8"/>
    <w:rsid w:val="007D69A4"/>
    <w:rsid w:val="007E706F"/>
    <w:rsid w:val="007F1895"/>
    <w:rsid w:val="008262BF"/>
    <w:rsid w:val="008752AA"/>
    <w:rsid w:val="00886979"/>
    <w:rsid w:val="00892695"/>
    <w:rsid w:val="008A64CD"/>
    <w:rsid w:val="008B7D3E"/>
    <w:rsid w:val="008F30F8"/>
    <w:rsid w:val="009267FF"/>
    <w:rsid w:val="00940F7A"/>
    <w:rsid w:val="00943A76"/>
    <w:rsid w:val="0097284F"/>
    <w:rsid w:val="0098615E"/>
    <w:rsid w:val="00987806"/>
    <w:rsid w:val="009B66ED"/>
    <w:rsid w:val="009C0C8C"/>
    <w:rsid w:val="00A274A7"/>
    <w:rsid w:val="00A92F15"/>
    <w:rsid w:val="00B05996"/>
    <w:rsid w:val="00B24FB7"/>
    <w:rsid w:val="00B30D64"/>
    <w:rsid w:val="00BB7B61"/>
    <w:rsid w:val="00BD356F"/>
    <w:rsid w:val="00C7491C"/>
    <w:rsid w:val="00CC6018"/>
    <w:rsid w:val="00CD7FBF"/>
    <w:rsid w:val="00CF39D2"/>
    <w:rsid w:val="00D1142C"/>
    <w:rsid w:val="00D12205"/>
    <w:rsid w:val="00D31954"/>
    <w:rsid w:val="00D46D13"/>
    <w:rsid w:val="00D74AB2"/>
    <w:rsid w:val="00D831A9"/>
    <w:rsid w:val="00DC6704"/>
    <w:rsid w:val="00E25F5E"/>
    <w:rsid w:val="00E6536F"/>
    <w:rsid w:val="00EA485C"/>
    <w:rsid w:val="00EF36EE"/>
    <w:rsid w:val="00F02CE3"/>
    <w:rsid w:val="00F228C6"/>
    <w:rsid w:val="00F31AF9"/>
    <w:rsid w:val="00F55876"/>
    <w:rsid w:val="00FC3906"/>
    <w:rsid w:val="00FD6FA9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7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94E0D6-D47C-483C-8060-4C43A96FD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USUARIO</cp:lastModifiedBy>
  <cp:revision>14</cp:revision>
  <cp:lastPrinted>2022-02-03T18:03:00Z</cp:lastPrinted>
  <dcterms:created xsi:type="dcterms:W3CDTF">2022-02-07T19:20:00Z</dcterms:created>
  <dcterms:modified xsi:type="dcterms:W3CDTF">2023-04-04T14:46:00Z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