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20395" w14:textId="71F68E6B" w:rsidR="008935EE" w:rsidRDefault="008935EE"/>
    <w:p w14:paraId="5D7043D8" w14:textId="42F5495E" w:rsidR="00752CED" w:rsidRDefault="00197B5C">
      <w:r w:rsidRPr="00BA50C1">
        <w:rPr>
          <w:rFonts w:ascii="Arial Black" w:hAnsi="Arial Black"/>
          <w:b/>
          <w:noProof/>
          <w:color w:val="002060"/>
          <w:sz w:val="56"/>
          <w:szCs w:val="56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  <w:drawing>
          <wp:inline distT="0" distB="0" distL="0" distR="0" wp14:anchorId="570C669A" wp14:editId="11C8F86A">
            <wp:extent cx="1054615" cy="581025"/>
            <wp:effectExtent l="0" t="0" r="0" b="0"/>
            <wp:docPr id="4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353A6C6F-8A11-3FA6-D6BC-292CBE55C6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>
                      <a:extLst>
                        <a:ext uri="{FF2B5EF4-FFF2-40B4-BE49-F238E27FC236}">
                          <a16:creationId xmlns:a16="http://schemas.microsoft.com/office/drawing/2014/main" id="{353A6C6F-8A11-3FA6-D6BC-292CBE55C6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20" r="8305"/>
                    <a:stretch/>
                  </pic:blipFill>
                  <pic:spPr bwMode="auto">
                    <a:xfrm>
                      <a:off x="0" y="0"/>
                      <a:ext cx="1063241" cy="58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791B5" w14:textId="77777777" w:rsidR="00402619" w:rsidRDefault="00402619"/>
    <w:p w14:paraId="6CCD973B" w14:textId="77777777" w:rsidR="00752CED" w:rsidRDefault="00752CED"/>
    <w:p w14:paraId="262FA168" w14:textId="77777777" w:rsidR="00402619" w:rsidRDefault="00402619"/>
    <w:p w14:paraId="0C4FC6B6" w14:textId="77777777" w:rsidR="00402619" w:rsidRDefault="00402619"/>
    <w:p w14:paraId="6B86E2DF" w14:textId="77777777" w:rsidR="00752CED" w:rsidRDefault="00752CED">
      <w:r>
        <w:t>A quien corresponda:</w:t>
      </w:r>
    </w:p>
    <w:p w14:paraId="30BA6C0A" w14:textId="77777777" w:rsidR="00752CED" w:rsidRDefault="00752CED"/>
    <w:p w14:paraId="7ACF8C2D" w14:textId="58665142" w:rsidR="00C11CA3" w:rsidRDefault="00752CED" w:rsidP="005531F8">
      <w:pPr>
        <w:jc w:val="both"/>
      </w:pPr>
      <w:r>
        <w:t>En relación al Art. 8</w:t>
      </w:r>
      <w:r w:rsidR="00322DCD">
        <w:t>4</w:t>
      </w:r>
      <w:r>
        <w:t xml:space="preserve">, fracc. </w:t>
      </w:r>
      <w:r w:rsidR="00322DCD">
        <w:t>XX</w:t>
      </w:r>
      <w:r w:rsidR="00004FB3">
        <w:t>X</w:t>
      </w:r>
      <w:r>
        <w:t xml:space="preserve"> de la Ley de Transparencia y Acceso a la Información Pública del Estado de San Luis Potosí, </w:t>
      </w:r>
      <w:r w:rsidR="00636706" w:rsidRPr="00636706">
        <w:t>No existe hipervíncul</w:t>
      </w:r>
      <w:r w:rsidR="00197B5C">
        <w:t>o</w:t>
      </w:r>
      <w:r w:rsidR="00636706" w:rsidRPr="00636706">
        <w:t xml:space="preserve"> </w:t>
      </w:r>
      <w:r w:rsidR="00636706">
        <w:t xml:space="preserve">solicitado </w:t>
      </w:r>
      <w:r w:rsidR="00636706" w:rsidRPr="00636706">
        <w:t>debido a que</w:t>
      </w:r>
      <w:r w:rsidR="00636706">
        <w:t xml:space="preserve"> corresponden a información que</w:t>
      </w:r>
      <w:r w:rsidR="00636706" w:rsidRPr="00636706">
        <w:t xml:space="preserve"> todavía no se ha concluido </w:t>
      </w:r>
      <w:r w:rsidR="00636706">
        <w:t xml:space="preserve">de </w:t>
      </w:r>
      <w:r w:rsidR="00636706" w:rsidRPr="00636706">
        <w:t xml:space="preserve">la auditoria, </w:t>
      </w:r>
      <w:r w:rsidR="00636706">
        <w:t xml:space="preserve">la que </w:t>
      </w:r>
      <w:r w:rsidR="00636706" w:rsidRPr="00636706">
        <w:t>se encuentra en proceso</w:t>
      </w:r>
      <w:r w:rsidR="00636706">
        <w:t>.</w:t>
      </w:r>
    </w:p>
    <w:p w14:paraId="60D11BAD" w14:textId="511FA007" w:rsidR="005E532D" w:rsidRDefault="005E532D" w:rsidP="005531F8">
      <w:pPr>
        <w:jc w:val="both"/>
      </w:pPr>
    </w:p>
    <w:p w14:paraId="454B00C3" w14:textId="77777777" w:rsidR="005E532D" w:rsidRDefault="005E532D" w:rsidP="005531F8">
      <w:pPr>
        <w:jc w:val="both"/>
      </w:pPr>
    </w:p>
    <w:p w14:paraId="0741A4AB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C56F395" w14:textId="77777777" w:rsidR="00402619" w:rsidRPr="00402619" w:rsidRDefault="00402619" w:rsidP="00402619">
      <w:pPr>
        <w:jc w:val="center"/>
        <w:rPr>
          <w:b/>
        </w:rPr>
      </w:pPr>
    </w:p>
    <w:p w14:paraId="2ECB9590" w14:textId="4179D4C7" w:rsidR="00402619" w:rsidRPr="00402619" w:rsidRDefault="00B94C19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533587A8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47A229C6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3329606E" w14:textId="77777777" w:rsidR="00752CED" w:rsidRDefault="00752CED"/>
    <w:p w14:paraId="55652B16" w14:textId="77777777" w:rsidR="00C11CA3" w:rsidRDefault="00C11CA3"/>
    <w:p w14:paraId="2532BDA4" w14:textId="77777777" w:rsidR="00C11CA3" w:rsidRDefault="00C11CA3"/>
    <w:p w14:paraId="26A1FD78" w14:textId="77777777" w:rsidR="00C11CA3" w:rsidRDefault="00C11CA3"/>
    <w:p w14:paraId="2F85A39C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04FB3"/>
    <w:rsid w:val="000A5CFB"/>
    <w:rsid w:val="00166A15"/>
    <w:rsid w:val="00197B5C"/>
    <w:rsid w:val="001E2F56"/>
    <w:rsid w:val="00322DCD"/>
    <w:rsid w:val="003C697E"/>
    <w:rsid w:val="00402619"/>
    <w:rsid w:val="004D2BCB"/>
    <w:rsid w:val="005453A3"/>
    <w:rsid w:val="005531F8"/>
    <w:rsid w:val="005E532D"/>
    <w:rsid w:val="00636706"/>
    <w:rsid w:val="00752CED"/>
    <w:rsid w:val="007E3DAB"/>
    <w:rsid w:val="008935EE"/>
    <w:rsid w:val="009E097E"/>
    <w:rsid w:val="00A45D0A"/>
    <w:rsid w:val="00B01FCB"/>
    <w:rsid w:val="00B94C19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FED93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5</cp:revision>
  <dcterms:created xsi:type="dcterms:W3CDTF">2021-06-09T18:21:00Z</dcterms:created>
  <dcterms:modified xsi:type="dcterms:W3CDTF">2023-03-07T20:11:00Z</dcterms:modified>
</cp:coreProperties>
</file>