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30C3" w:rsidRDefault="00A330C3" w:rsidP="00A330C3">
      <w:pPr>
        <w:spacing w:after="160" w:line="276" w:lineRule="auto"/>
        <w:rPr>
          <w:rFonts w:asciiTheme="minorHAnsi" w:hAnsiTheme="minorHAnsi" w:cstheme="minorHAnsi"/>
          <w:b/>
        </w:rPr>
      </w:pPr>
      <w:bookmarkStart w:id="0" w:name="_GoBack"/>
      <w:bookmarkEnd w:id="0"/>
    </w:p>
    <w:p w:rsidR="00A330C3" w:rsidRPr="00F347BA" w:rsidRDefault="00A330C3" w:rsidP="00A330C3">
      <w:pPr>
        <w:spacing w:after="160" w:line="276" w:lineRule="auto"/>
        <w:jc w:val="center"/>
        <w:rPr>
          <w:rFonts w:asciiTheme="minorHAnsi" w:hAnsiTheme="minorHAnsi" w:cstheme="minorHAnsi"/>
          <w:b/>
        </w:rPr>
      </w:pPr>
      <w:r w:rsidRPr="00F347BA">
        <w:rPr>
          <w:rFonts w:asciiTheme="minorHAnsi" w:hAnsiTheme="minorHAnsi" w:cstheme="minorHAnsi"/>
          <w:b/>
        </w:rPr>
        <w:t>Informe mensual de actividades que se rinde</w:t>
      </w:r>
    </w:p>
    <w:p w:rsidR="00A330C3" w:rsidRPr="00F347BA" w:rsidRDefault="00A330C3" w:rsidP="00A330C3">
      <w:pPr>
        <w:jc w:val="center"/>
        <w:rPr>
          <w:rFonts w:asciiTheme="minorHAnsi" w:hAnsiTheme="minorHAnsi" w:cstheme="minorHAnsi"/>
          <w:b/>
        </w:rPr>
      </w:pPr>
      <w:r w:rsidRPr="00F347BA">
        <w:rPr>
          <w:rFonts w:asciiTheme="minorHAnsi" w:hAnsiTheme="minorHAnsi" w:cstheme="minorHAnsi"/>
          <w:b/>
        </w:rPr>
        <w:t>al Consejo de la Comisión Estatal de Derechos Humanos</w:t>
      </w:r>
    </w:p>
    <w:p w:rsidR="00A330C3" w:rsidRPr="00F347BA" w:rsidRDefault="00A330C3" w:rsidP="00A330C3">
      <w:pPr>
        <w:rPr>
          <w:rFonts w:asciiTheme="minorHAnsi" w:hAnsiTheme="minorHAnsi" w:cstheme="minorHAnsi"/>
          <w:b/>
        </w:rPr>
      </w:pPr>
    </w:p>
    <w:p w:rsidR="00A330C3" w:rsidRPr="00F347BA" w:rsidRDefault="00A330C3" w:rsidP="00A330C3">
      <w:pPr>
        <w:jc w:val="right"/>
        <w:rPr>
          <w:rFonts w:asciiTheme="minorHAnsi" w:hAnsiTheme="minorHAnsi" w:cstheme="minorHAnsi"/>
          <w:b/>
        </w:rPr>
      </w:pPr>
      <w:r w:rsidRPr="00F347BA">
        <w:rPr>
          <w:rFonts w:asciiTheme="minorHAnsi" w:hAnsiTheme="minorHAnsi" w:cstheme="minorHAnsi"/>
          <w:b/>
        </w:rPr>
        <w:t xml:space="preserve">Dirección de Canalización, Gestión y Quejas </w:t>
      </w:r>
    </w:p>
    <w:p w:rsidR="00A330C3" w:rsidRPr="00F347BA" w:rsidRDefault="00A330C3" w:rsidP="00A330C3">
      <w:pPr>
        <w:jc w:val="right"/>
        <w:rPr>
          <w:rFonts w:asciiTheme="minorHAnsi" w:hAnsiTheme="minorHAnsi" w:cstheme="minorHAnsi"/>
          <w:b/>
        </w:rPr>
      </w:pPr>
      <w:r>
        <w:rPr>
          <w:rFonts w:asciiTheme="minorHAnsi" w:hAnsiTheme="minorHAnsi" w:cstheme="minorHAnsi"/>
          <w:b/>
        </w:rPr>
        <w:t>Abril 2023</w:t>
      </w:r>
    </w:p>
    <w:p w:rsidR="00A330C3" w:rsidRDefault="00A330C3" w:rsidP="00A330C3">
      <w:pPr>
        <w:rPr>
          <w:rFonts w:asciiTheme="minorHAnsi" w:hAnsiTheme="minorHAnsi" w:cstheme="minorHAnsi"/>
          <w:b/>
          <w:sz w:val="20"/>
          <w:szCs w:val="20"/>
        </w:rPr>
      </w:pPr>
    </w:p>
    <w:p w:rsidR="00A330C3" w:rsidRDefault="00A330C3" w:rsidP="00A330C3">
      <w:pPr>
        <w:rPr>
          <w:rFonts w:asciiTheme="minorHAnsi" w:hAnsiTheme="minorHAnsi" w:cstheme="minorHAnsi"/>
          <w:b/>
          <w:sz w:val="20"/>
          <w:szCs w:val="20"/>
        </w:rPr>
      </w:pPr>
      <w:r w:rsidRPr="00CC4BAD">
        <w:rPr>
          <w:rFonts w:asciiTheme="minorHAnsi" w:hAnsiTheme="minorHAnsi" w:cstheme="minorHAnsi"/>
          <w:b/>
          <w:sz w:val="20"/>
          <w:szCs w:val="20"/>
        </w:rPr>
        <w:t>*Resumen</w:t>
      </w:r>
    </w:p>
    <w:p w:rsidR="00A330C3" w:rsidRDefault="00A330C3" w:rsidP="00A330C3">
      <w:pPr>
        <w:rPr>
          <w:rFonts w:asciiTheme="minorHAnsi" w:hAnsiTheme="minorHAnsi" w:cstheme="minorHAnsi"/>
          <w:b/>
          <w:sz w:val="20"/>
          <w:szCs w:val="20"/>
        </w:rPr>
      </w:pPr>
    </w:p>
    <w:tbl>
      <w:tblPr>
        <w:tblW w:w="5377" w:type="pct"/>
        <w:tblCellMar>
          <w:left w:w="70" w:type="dxa"/>
          <w:right w:w="70" w:type="dxa"/>
        </w:tblCellMar>
        <w:tblLook w:val="04A0" w:firstRow="1" w:lastRow="0" w:firstColumn="1" w:lastColumn="0" w:noHBand="0" w:noVBand="1"/>
      </w:tblPr>
      <w:tblGrid>
        <w:gridCol w:w="1452"/>
        <w:gridCol w:w="608"/>
        <w:gridCol w:w="1196"/>
        <w:gridCol w:w="2408"/>
        <w:gridCol w:w="3830"/>
      </w:tblGrid>
      <w:tr w:rsidR="00247080" w:rsidRPr="008E20C8" w:rsidTr="002B623F">
        <w:trPr>
          <w:trHeight w:val="270"/>
        </w:trPr>
        <w:tc>
          <w:tcPr>
            <w:tcW w:w="2983" w:type="pct"/>
            <w:gridSpan w:val="4"/>
            <w:tcBorders>
              <w:top w:val="single" w:sz="4" w:space="0" w:color="auto"/>
              <w:left w:val="single" w:sz="4" w:space="0" w:color="auto"/>
              <w:bottom w:val="single" w:sz="4" w:space="0" w:color="auto"/>
              <w:right w:val="single" w:sz="4" w:space="0" w:color="auto"/>
            </w:tcBorders>
            <w:shd w:val="clear" w:color="000000" w:fill="DDEBF7"/>
            <w:noWrap/>
            <w:vAlign w:val="bottom"/>
            <w:hideMark/>
          </w:tcPr>
          <w:p w:rsidR="00247080" w:rsidRPr="008E20C8" w:rsidRDefault="00247080" w:rsidP="007238A6">
            <w:pPr>
              <w:jc w:val="center"/>
              <w:rPr>
                <w:rFonts w:ascii="Calibri" w:hAnsi="Calibri"/>
                <w:b/>
                <w:bCs/>
                <w:color w:val="000000"/>
                <w:sz w:val="22"/>
                <w:szCs w:val="22"/>
                <w:lang w:eastAsia="es-MX"/>
              </w:rPr>
            </w:pPr>
            <w:r w:rsidRPr="008E20C8">
              <w:rPr>
                <w:rFonts w:ascii="Calibri" w:hAnsi="Calibri"/>
                <w:b/>
                <w:bCs/>
                <w:color w:val="000000"/>
                <w:sz w:val="22"/>
                <w:szCs w:val="22"/>
                <w:lang w:eastAsia="es-MX"/>
              </w:rPr>
              <w:t>Atención primaria</w:t>
            </w:r>
          </w:p>
        </w:tc>
        <w:tc>
          <w:tcPr>
            <w:tcW w:w="2017" w:type="pct"/>
            <w:tcBorders>
              <w:top w:val="single" w:sz="4" w:space="0" w:color="auto"/>
              <w:left w:val="single" w:sz="4" w:space="0" w:color="auto"/>
              <w:bottom w:val="single" w:sz="4" w:space="0" w:color="auto"/>
              <w:right w:val="single" w:sz="4" w:space="0" w:color="auto"/>
            </w:tcBorders>
            <w:shd w:val="clear" w:color="000000" w:fill="DDEBF7"/>
          </w:tcPr>
          <w:p w:rsidR="00247080" w:rsidRPr="008E20C8" w:rsidRDefault="00247080" w:rsidP="007238A6">
            <w:pPr>
              <w:jc w:val="center"/>
              <w:rPr>
                <w:rFonts w:ascii="Calibri" w:hAnsi="Calibri"/>
                <w:b/>
                <w:bCs/>
                <w:color w:val="000000"/>
                <w:sz w:val="22"/>
                <w:szCs w:val="22"/>
                <w:lang w:eastAsia="es-MX"/>
              </w:rPr>
            </w:pPr>
          </w:p>
        </w:tc>
      </w:tr>
      <w:tr w:rsidR="002B623F" w:rsidRPr="008E20C8" w:rsidTr="002B623F">
        <w:trPr>
          <w:trHeight w:val="300"/>
        </w:trPr>
        <w:tc>
          <w:tcPr>
            <w:tcW w:w="765" w:type="pct"/>
            <w:tcBorders>
              <w:top w:val="nil"/>
              <w:left w:val="single" w:sz="4" w:space="0" w:color="auto"/>
              <w:bottom w:val="single" w:sz="4" w:space="0" w:color="auto"/>
              <w:right w:val="single" w:sz="4" w:space="0" w:color="auto"/>
            </w:tcBorders>
            <w:shd w:val="clear" w:color="000000" w:fill="DDEBF7"/>
            <w:noWrap/>
            <w:vAlign w:val="bottom"/>
            <w:hideMark/>
          </w:tcPr>
          <w:p w:rsidR="00247080" w:rsidRPr="008E20C8" w:rsidRDefault="00247080" w:rsidP="007238A6">
            <w:pPr>
              <w:rPr>
                <w:rFonts w:ascii="Calibri" w:hAnsi="Calibri"/>
                <w:color w:val="000000"/>
                <w:sz w:val="22"/>
                <w:szCs w:val="22"/>
                <w:lang w:eastAsia="es-MX"/>
              </w:rPr>
            </w:pPr>
            <w:r w:rsidRPr="008E20C8">
              <w:rPr>
                <w:rFonts w:ascii="Calibri" w:hAnsi="Calibri"/>
                <w:color w:val="000000"/>
                <w:sz w:val="22"/>
                <w:szCs w:val="22"/>
                <w:lang w:eastAsia="es-MX"/>
              </w:rPr>
              <w:t> </w:t>
            </w:r>
          </w:p>
        </w:tc>
        <w:tc>
          <w:tcPr>
            <w:tcW w:w="320" w:type="pct"/>
            <w:tcBorders>
              <w:top w:val="nil"/>
              <w:left w:val="nil"/>
              <w:bottom w:val="single" w:sz="4" w:space="0" w:color="auto"/>
              <w:right w:val="single" w:sz="4" w:space="0" w:color="auto"/>
            </w:tcBorders>
            <w:shd w:val="clear" w:color="000000" w:fill="DDEBF7"/>
            <w:noWrap/>
            <w:vAlign w:val="bottom"/>
            <w:hideMark/>
          </w:tcPr>
          <w:p w:rsidR="00247080" w:rsidRPr="008E20C8" w:rsidRDefault="00247080" w:rsidP="007238A6">
            <w:pPr>
              <w:jc w:val="center"/>
              <w:rPr>
                <w:rFonts w:ascii="Calibri" w:hAnsi="Calibri"/>
                <w:b/>
                <w:bCs/>
                <w:color w:val="000000"/>
                <w:sz w:val="22"/>
                <w:szCs w:val="22"/>
                <w:lang w:eastAsia="es-MX"/>
              </w:rPr>
            </w:pPr>
            <w:r w:rsidRPr="008E20C8">
              <w:rPr>
                <w:rFonts w:ascii="Calibri" w:hAnsi="Calibri"/>
                <w:b/>
                <w:bCs/>
                <w:color w:val="000000"/>
                <w:sz w:val="22"/>
                <w:szCs w:val="22"/>
                <w:lang w:eastAsia="es-MX"/>
              </w:rPr>
              <w:t xml:space="preserve">Total </w:t>
            </w:r>
          </w:p>
        </w:tc>
        <w:tc>
          <w:tcPr>
            <w:tcW w:w="630" w:type="pct"/>
            <w:tcBorders>
              <w:top w:val="nil"/>
              <w:left w:val="nil"/>
              <w:bottom w:val="single" w:sz="4" w:space="0" w:color="auto"/>
              <w:right w:val="single" w:sz="4" w:space="0" w:color="auto"/>
            </w:tcBorders>
            <w:shd w:val="clear" w:color="000000" w:fill="DDEBF7"/>
            <w:noWrap/>
            <w:vAlign w:val="bottom"/>
            <w:hideMark/>
          </w:tcPr>
          <w:p w:rsidR="00247080" w:rsidRPr="008E20C8" w:rsidRDefault="00247080" w:rsidP="007238A6">
            <w:pPr>
              <w:jc w:val="center"/>
              <w:rPr>
                <w:rFonts w:ascii="Calibri" w:hAnsi="Calibri"/>
                <w:b/>
                <w:bCs/>
                <w:color w:val="000000"/>
                <w:sz w:val="22"/>
                <w:szCs w:val="22"/>
                <w:lang w:eastAsia="es-MX"/>
              </w:rPr>
            </w:pPr>
            <w:r w:rsidRPr="008E20C8">
              <w:rPr>
                <w:rFonts w:ascii="Calibri" w:hAnsi="Calibri"/>
                <w:b/>
                <w:bCs/>
                <w:color w:val="000000"/>
                <w:sz w:val="22"/>
                <w:szCs w:val="22"/>
                <w:lang w:eastAsia="es-MX"/>
              </w:rPr>
              <w:t xml:space="preserve">Sexo </w:t>
            </w:r>
          </w:p>
        </w:tc>
        <w:tc>
          <w:tcPr>
            <w:tcW w:w="1268" w:type="pct"/>
            <w:tcBorders>
              <w:top w:val="single" w:sz="4" w:space="0" w:color="auto"/>
              <w:left w:val="nil"/>
              <w:bottom w:val="single" w:sz="4" w:space="0" w:color="auto"/>
              <w:right w:val="single" w:sz="4" w:space="0" w:color="auto"/>
            </w:tcBorders>
            <w:shd w:val="clear" w:color="000000" w:fill="DDEBF7"/>
            <w:noWrap/>
            <w:vAlign w:val="bottom"/>
            <w:hideMark/>
          </w:tcPr>
          <w:p w:rsidR="00247080" w:rsidRPr="008E20C8" w:rsidRDefault="00247080" w:rsidP="007238A6">
            <w:pPr>
              <w:jc w:val="center"/>
              <w:rPr>
                <w:rFonts w:ascii="Calibri" w:hAnsi="Calibri"/>
                <w:b/>
                <w:bCs/>
                <w:color w:val="000000"/>
                <w:sz w:val="22"/>
                <w:szCs w:val="22"/>
                <w:lang w:eastAsia="es-MX"/>
              </w:rPr>
            </w:pPr>
            <w:r>
              <w:rPr>
                <w:rFonts w:ascii="Calibri" w:hAnsi="Calibri"/>
                <w:b/>
                <w:bCs/>
                <w:color w:val="000000"/>
                <w:sz w:val="22"/>
                <w:szCs w:val="22"/>
                <w:lang w:eastAsia="es-MX"/>
              </w:rPr>
              <w:t>Edad</w:t>
            </w:r>
          </w:p>
        </w:tc>
        <w:tc>
          <w:tcPr>
            <w:tcW w:w="2017" w:type="pct"/>
            <w:tcBorders>
              <w:top w:val="single" w:sz="4" w:space="0" w:color="auto"/>
              <w:left w:val="nil"/>
              <w:bottom w:val="single" w:sz="4" w:space="0" w:color="auto"/>
              <w:right w:val="single" w:sz="4" w:space="0" w:color="auto"/>
            </w:tcBorders>
            <w:shd w:val="clear" w:color="000000" w:fill="DDEBF7"/>
          </w:tcPr>
          <w:p w:rsidR="00247080" w:rsidRPr="008E20C8" w:rsidRDefault="00247080" w:rsidP="007238A6">
            <w:pPr>
              <w:jc w:val="center"/>
              <w:rPr>
                <w:rFonts w:ascii="Calibri" w:hAnsi="Calibri"/>
                <w:b/>
                <w:bCs/>
                <w:color w:val="000000"/>
                <w:sz w:val="22"/>
                <w:szCs w:val="22"/>
                <w:lang w:eastAsia="es-MX"/>
              </w:rPr>
            </w:pPr>
            <w:r>
              <w:rPr>
                <w:rFonts w:ascii="Calibri" w:hAnsi="Calibri"/>
                <w:b/>
                <w:bCs/>
                <w:color w:val="000000"/>
                <w:sz w:val="22"/>
                <w:szCs w:val="22"/>
                <w:lang w:eastAsia="es-MX"/>
              </w:rPr>
              <w:t>Grupo Vulnerable</w:t>
            </w:r>
          </w:p>
        </w:tc>
      </w:tr>
      <w:tr w:rsidR="002B623F" w:rsidRPr="008E20C8" w:rsidTr="002E7D25">
        <w:trPr>
          <w:trHeight w:val="2883"/>
        </w:trPr>
        <w:tc>
          <w:tcPr>
            <w:tcW w:w="765" w:type="pct"/>
            <w:tcBorders>
              <w:top w:val="nil"/>
              <w:left w:val="single" w:sz="4" w:space="0" w:color="auto"/>
              <w:bottom w:val="single" w:sz="4" w:space="0" w:color="auto"/>
              <w:right w:val="single" w:sz="4" w:space="0" w:color="auto"/>
            </w:tcBorders>
            <w:shd w:val="clear" w:color="000000" w:fill="DDEBF7"/>
            <w:noWrap/>
            <w:vAlign w:val="center"/>
            <w:hideMark/>
          </w:tcPr>
          <w:p w:rsidR="00247080" w:rsidRPr="008E20C8" w:rsidRDefault="00247080" w:rsidP="007238A6">
            <w:pPr>
              <w:rPr>
                <w:rFonts w:ascii="Calibri" w:hAnsi="Calibri"/>
                <w:color w:val="000000"/>
                <w:sz w:val="22"/>
                <w:szCs w:val="22"/>
                <w:lang w:eastAsia="es-MX"/>
              </w:rPr>
            </w:pPr>
            <w:r w:rsidRPr="008E20C8">
              <w:rPr>
                <w:rFonts w:ascii="Calibri" w:hAnsi="Calibri"/>
                <w:color w:val="000000"/>
                <w:sz w:val="22"/>
                <w:szCs w:val="22"/>
                <w:lang w:eastAsia="es-MX"/>
              </w:rPr>
              <w:t>Orientaciones</w:t>
            </w:r>
          </w:p>
        </w:tc>
        <w:tc>
          <w:tcPr>
            <w:tcW w:w="320" w:type="pct"/>
            <w:tcBorders>
              <w:top w:val="nil"/>
              <w:left w:val="nil"/>
              <w:bottom w:val="single" w:sz="4" w:space="0" w:color="auto"/>
              <w:right w:val="single" w:sz="4" w:space="0" w:color="auto"/>
            </w:tcBorders>
            <w:shd w:val="clear" w:color="000000" w:fill="DDEBF7"/>
            <w:noWrap/>
            <w:vAlign w:val="center"/>
            <w:hideMark/>
          </w:tcPr>
          <w:p w:rsidR="00247080" w:rsidRPr="008E20C8" w:rsidRDefault="00247080" w:rsidP="007238A6">
            <w:pPr>
              <w:jc w:val="center"/>
              <w:rPr>
                <w:rFonts w:ascii="Calibri" w:hAnsi="Calibri"/>
                <w:color w:val="000000"/>
                <w:sz w:val="18"/>
                <w:szCs w:val="18"/>
                <w:lang w:eastAsia="es-MX"/>
              </w:rPr>
            </w:pPr>
            <w:r>
              <w:rPr>
                <w:rFonts w:ascii="Calibri" w:hAnsi="Calibri"/>
                <w:color w:val="000000"/>
                <w:sz w:val="18"/>
                <w:szCs w:val="18"/>
                <w:lang w:eastAsia="es-MX"/>
              </w:rPr>
              <w:t>151</w:t>
            </w:r>
          </w:p>
        </w:tc>
        <w:tc>
          <w:tcPr>
            <w:tcW w:w="630" w:type="pct"/>
            <w:tcBorders>
              <w:top w:val="nil"/>
              <w:left w:val="nil"/>
              <w:bottom w:val="single" w:sz="4" w:space="0" w:color="auto"/>
              <w:right w:val="single" w:sz="4" w:space="0" w:color="auto"/>
            </w:tcBorders>
            <w:shd w:val="clear" w:color="000000" w:fill="DDEBF7"/>
            <w:vAlign w:val="center"/>
            <w:hideMark/>
          </w:tcPr>
          <w:p w:rsidR="00247080" w:rsidRDefault="00247080" w:rsidP="007238A6">
            <w:pPr>
              <w:jc w:val="center"/>
              <w:rPr>
                <w:rFonts w:ascii="Calibri" w:hAnsi="Calibri"/>
                <w:color w:val="000000"/>
                <w:sz w:val="18"/>
                <w:szCs w:val="18"/>
                <w:lang w:eastAsia="es-MX"/>
              </w:rPr>
            </w:pPr>
            <w:r>
              <w:rPr>
                <w:rFonts w:ascii="Calibri" w:hAnsi="Calibri"/>
                <w:color w:val="000000"/>
                <w:sz w:val="18"/>
                <w:szCs w:val="18"/>
                <w:lang w:eastAsia="es-MX"/>
              </w:rPr>
              <w:t>88 mujeres y           63</w:t>
            </w:r>
            <w:r w:rsidRPr="008E20C8">
              <w:rPr>
                <w:rFonts w:ascii="Calibri" w:hAnsi="Calibri"/>
                <w:color w:val="000000"/>
                <w:sz w:val="18"/>
                <w:szCs w:val="18"/>
                <w:lang w:eastAsia="es-MX"/>
              </w:rPr>
              <w:t xml:space="preserve"> hombres</w:t>
            </w:r>
          </w:p>
          <w:p w:rsidR="00247080" w:rsidRDefault="00247080" w:rsidP="00247080">
            <w:pPr>
              <w:rPr>
                <w:rFonts w:ascii="Calibri" w:hAnsi="Calibri"/>
                <w:sz w:val="18"/>
                <w:szCs w:val="18"/>
                <w:lang w:eastAsia="es-MX"/>
              </w:rPr>
            </w:pPr>
          </w:p>
          <w:p w:rsidR="00247080" w:rsidRPr="00247080" w:rsidRDefault="00247080" w:rsidP="00247080">
            <w:pPr>
              <w:rPr>
                <w:rFonts w:ascii="Calibri" w:hAnsi="Calibri"/>
                <w:sz w:val="18"/>
                <w:szCs w:val="18"/>
                <w:lang w:eastAsia="es-MX"/>
              </w:rPr>
            </w:pPr>
          </w:p>
        </w:tc>
        <w:tc>
          <w:tcPr>
            <w:tcW w:w="1268" w:type="pct"/>
            <w:tcBorders>
              <w:top w:val="single" w:sz="4" w:space="0" w:color="auto"/>
              <w:left w:val="nil"/>
              <w:bottom w:val="single" w:sz="4" w:space="0" w:color="auto"/>
              <w:right w:val="single" w:sz="4" w:space="0" w:color="000000"/>
            </w:tcBorders>
            <w:shd w:val="clear" w:color="000000" w:fill="DDEBF7"/>
            <w:vAlign w:val="center"/>
            <w:hideMark/>
          </w:tcPr>
          <w:p w:rsidR="00247080" w:rsidRDefault="002B623F" w:rsidP="002E7D25">
            <w:pPr>
              <w:rPr>
                <w:rFonts w:ascii="Calibri" w:hAnsi="Calibri"/>
                <w:color w:val="000000"/>
                <w:sz w:val="18"/>
                <w:szCs w:val="18"/>
                <w:lang w:eastAsia="es-MX"/>
              </w:rPr>
            </w:pPr>
            <w:r>
              <w:rPr>
                <w:rFonts w:ascii="Calibri" w:hAnsi="Calibri"/>
                <w:color w:val="000000"/>
                <w:sz w:val="18"/>
                <w:szCs w:val="18"/>
                <w:lang w:eastAsia="es-MX"/>
              </w:rPr>
              <w:t>1 persona de 15-19 años</w:t>
            </w:r>
          </w:p>
          <w:p w:rsidR="002B623F" w:rsidRDefault="002B623F" w:rsidP="002E7D25">
            <w:pPr>
              <w:rPr>
                <w:rFonts w:ascii="Calibri" w:hAnsi="Calibri"/>
                <w:color w:val="000000"/>
                <w:sz w:val="18"/>
                <w:szCs w:val="18"/>
                <w:lang w:eastAsia="es-MX"/>
              </w:rPr>
            </w:pPr>
            <w:r>
              <w:rPr>
                <w:rFonts w:ascii="Calibri" w:hAnsi="Calibri"/>
                <w:color w:val="000000"/>
                <w:sz w:val="18"/>
                <w:szCs w:val="18"/>
                <w:lang w:eastAsia="es-MX"/>
              </w:rPr>
              <w:t>4 personas de 20-24 años</w:t>
            </w:r>
          </w:p>
          <w:p w:rsidR="0038042E" w:rsidRDefault="0038042E" w:rsidP="002E7D25">
            <w:pPr>
              <w:rPr>
                <w:rFonts w:ascii="Calibri" w:hAnsi="Calibri"/>
                <w:color w:val="000000"/>
                <w:sz w:val="18"/>
                <w:szCs w:val="18"/>
                <w:lang w:eastAsia="es-MX"/>
              </w:rPr>
            </w:pPr>
            <w:r>
              <w:rPr>
                <w:rFonts w:ascii="Calibri" w:hAnsi="Calibri"/>
                <w:color w:val="000000"/>
                <w:sz w:val="18"/>
                <w:szCs w:val="18"/>
                <w:lang w:eastAsia="es-MX"/>
              </w:rPr>
              <w:t>6 personas de 25-29 años</w:t>
            </w:r>
          </w:p>
          <w:p w:rsidR="0038042E" w:rsidRDefault="0038042E" w:rsidP="002E7D25">
            <w:pPr>
              <w:rPr>
                <w:rFonts w:ascii="Calibri" w:hAnsi="Calibri"/>
                <w:color w:val="000000"/>
                <w:sz w:val="18"/>
                <w:szCs w:val="18"/>
                <w:lang w:eastAsia="es-MX"/>
              </w:rPr>
            </w:pPr>
            <w:r>
              <w:rPr>
                <w:rFonts w:ascii="Calibri" w:hAnsi="Calibri"/>
                <w:color w:val="000000"/>
                <w:sz w:val="18"/>
                <w:szCs w:val="18"/>
                <w:lang w:eastAsia="es-MX"/>
              </w:rPr>
              <w:t>17 personas de 30-34 años</w:t>
            </w:r>
          </w:p>
          <w:p w:rsidR="0038042E" w:rsidRDefault="0038042E" w:rsidP="002E7D25">
            <w:pPr>
              <w:rPr>
                <w:rFonts w:ascii="Calibri" w:hAnsi="Calibri"/>
                <w:color w:val="000000"/>
                <w:sz w:val="18"/>
                <w:szCs w:val="18"/>
                <w:lang w:eastAsia="es-MX"/>
              </w:rPr>
            </w:pPr>
            <w:r>
              <w:rPr>
                <w:rFonts w:ascii="Calibri" w:hAnsi="Calibri"/>
                <w:color w:val="000000"/>
                <w:sz w:val="18"/>
                <w:szCs w:val="18"/>
                <w:lang w:eastAsia="es-MX"/>
              </w:rPr>
              <w:t>12 personas de 35-39 años</w:t>
            </w:r>
          </w:p>
          <w:p w:rsidR="0038042E" w:rsidRDefault="0038042E" w:rsidP="002E7D25">
            <w:pPr>
              <w:rPr>
                <w:rFonts w:ascii="Calibri" w:hAnsi="Calibri"/>
                <w:color w:val="000000"/>
                <w:sz w:val="18"/>
                <w:szCs w:val="18"/>
                <w:lang w:eastAsia="es-MX"/>
              </w:rPr>
            </w:pPr>
            <w:r>
              <w:rPr>
                <w:rFonts w:ascii="Calibri" w:hAnsi="Calibri"/>
                <w:color w:val="000000"/>
                <w:sz w:val="18"/>
                <w:szCs w:val="18"/>
                <w:lang w:eastAsia="es-MX"/>
              </w:rPr>
              <w:t>16 personas de 40-44 años</w:t>
            </w:r>
          </w:p>
          <w:p w:rsidR="0038042E" w:rsidRDefault="0038042E" w:rsidP="002E7D25">
            <w:pPr>
              <w:rPr>
                <w:rFonts w:ascii="Calibri" w:hAnsi="Calibri"/>
                <w:color w:val="000000"/>
                <w:sz w:val="18"/>
                <w:szCs w:val="18"/>
                <w:lang w:eastAsia="es-MX"/>
              </w:rPr>
            </w:pPr>
            <w:r>
              <w:rPr>
                <w:rFonts w:ascii="Calibri" w:hAnsi="Calibri"/>
                <w:color w:val="000000"/>
                <w:sz w:val="18"/>
                <w:szCs w:val="18"/>
                <w:lang w:eastAsia="es-MX"/>
              </w:rPr>
              <w:t>17 personas de 45-49 años</w:t>
            </w:r>
          </w:p>
          <w:p w:rsidR="002E7D25" w:rsidRDefault="0038042E" w:rsidP="002E7D25">
            <w:pPr>
              <w:rPr>
                <w:rFonts w:ascii="Calibri" w:hAnsi="Calibri"/>
                <w:color w:val="000000"/>
                <w:sz w:val="18"/>
                <w:szCs w:val="18"/>
                <w:lang w:eastAsia="es-MX"/>
              </w:rPr>
            </w:pPr>
            <w:r>
              <w:rPr>
                <w:rFonts w:ascii="Calibri" w:hAnsi="Calibri"/>
                <w:color w:val="000000"/>
                <w:sz w:val="18"/>
                <w:szCs w:val="18"/>
                <w:lang w:eastAsia="es-MX"/>
              </w:rPr>
              <w:t>9 personas de 50-54 años</w:t>
            </w:r>
          </w:p>
          <w:p w:rsidR="002E7D25" w:rsidRDefault="002E7D25" w:rsidP="002E7D25">
            <w:pPr>
              <w:rPr>
                <w:rFonts w:ascii="Calibri" w:hAnsi="Calibri"/>
                <w:color w:val="000000"/>
                <w:sz w:val="18"/>
                <w:szCs w:val="18"/>
                <w:lang w:eastAsia="es-MX"/>
              </w:rPr>
            </w:pPr>
            <w:r>
              <w:rPr>
                <w:rFonts w:ascii="Calibri" w:hAnsi="Calibri"/>
                <w:color w:val="000000"/>
                <w:sz w:val="18"/>
                <w:szCs w:val="18"/>
                <w:lang w:eastAsia="es-MX"/>
              </w:rPr>
              <w:t>18 personas de 55-59 años</w:t>
            </w:r>
          </w:p>
          <w:p w:rsidR="002E7D25" w:rsidRDefault="002E7D25" w:rsidP="002E7D25">
            <w:pPr>
              <w:rPr>
                <w:rFonts w:ascii="Calibri" w:hAnsi="Calibri"/>
                <w:color w:val="000000"/>
                <w:sz w:val="18"/>
                <w:szCs w:val="18"/>
                <w:lang w:eastAsia="es-MX"/>
              </w:rPr>
            </w:pPr>
            <w:r>
              <w:rPr>
                <w:rFonts w:ascii="Calibri" w:hAnsi="Calibri"/>
                <w:color w:val="000000"/>
                <w:sz w:val="18"/>
                <w:szCs w:val="18"/>
                <w:lang w:eastAsia="es-MX"/>
              </w:rPr>
              <w:t>10 personas de 60-64 años</w:t>
            </w:r>
          </w:p>
          <w:p w:rsidR="002E7D25" w:rsidRDefault="002E7D25" w:rsidP="002E7D25">
            <w:pPr>
              <w:rPr>
                <w:rFonts w:ascii="Calibri" w:hAnsi="Calibri"/>
                <w:color w:val="000000"/>
                <w:sz w:val="18"/>
                <w:szCs w:val="18"/>
                <w:lang w:eastAsia="es-MX"/>
              </w:rPr>
            </w:pPr>
            <w:r>
              <w:rPr>
                <w:rFonts w:ascii="Calibri" w:hAnsi="Calibri"/>
                <w:color w:val="000000"/>
                <w:sz w:val="18"/>
                <w:szCs w:val="18"/>
                <w:lang w:eastAsia="es-MX"/>
              </w:rPr>
              <w:t>8 personas de 65-69 años</w:t>
            </w:r>
          </w:p>
          <w:p w:rsidR="002E7D25" w:rsidRDefault="002E7D25" w:rsidP="002E7D25">
            <w:pPr>
              <w:rPr>
                <w:rFonts w:ascii="Calibri" w:hAnsi="Calibri"/>
                <w:color w:val="000000"/>
                <w:sz w:val="18"/>
                <w:szCs w:val="18"/>
                <w:lang w:eastAsia="es-MX"/>
              </w:rPr>
            </w:pPr>
            <w:r>
              <w:rPr>
                <w:rFonts w:ascii="Calibri" w:hAnsi="Calibri"/>
                <w:color w:val="000000"/>
                <w:sz w:val="18"/>
                <w:szCs w:val="18"/>
                <w:lang w:eastAsia="es-MX"/>
              </w:rPr>
              <w:t>4 personas de 70-74 años</w:t>
            </w:r>
          </w:p>
          <w:p w:rsidR="002E7D25" w:rsidRDefault="002E7D25" w:rsidP="002E7D25">
            <w:pPr>
              <w:rPr>
                <w:rFonts w:ascii="Calibri" w:hAnsi="Calibri"/>
                <w:color w:val="000000"/>
                <w:sz w:val="18"/>
                <w:szCs w:val="18"/>
                <w:lang w:eastAsia="es-MX"/>
              </w:rPr>
            </w:pPr>
            <w:r>
              <w:rPr>
                <w:rFonts w:ascii="Calibri" w:hAnsi="Calibri"/>
                <w:color w:val="000000"/>
                <w:sz w:val="18"/>
                <w:szCs w:val="18"/>
                <w:lang w:eastAsia="es-MX"/>
              </w:rPr>
              <w:t>1 persona de 75-79 años</w:t>
            </w:r>
          </w:p>
          <w:p w:rsidR="002E7D25" w:rsidRDefault="002E7D25" w:rsidP="002E7D25">
            <w:pPr>
              <w:rPr>
                <w:rFonts w:ascii="Calibri" w:hAnsi="Calibri"/>
                <w:color w:val="000000"/>
                <w:sz w:val="18"/>
                <w:szCs w:val="18"/>
                <w:lang w:eastAsia="es-MX"/>
              </w:rPr>
            </w:pPr>
            <w:r>
              <w:rPr>
                <w:rFonts w:ascii="Calibri" w:hAnsi="Calibri"/>
                <w:color w:val="000000"/>
                <w:sz w:val="18"/>
                <w:szCs w:val="18"/>
                <w:lang w:eastAsia="es-MX"/>
              </w:rPr>
              <w:t>1 persona de 85-89 años</w:t>
            </w:r>
          </w:p>
          <w:p w:rsidR="002E7D25" w:rsidRPr="008E20C8" w:rsidRDefault="002E7D25" w:rsidP="002E7D25">
            <w:pPr>
              <w:rPr>
                <w:rFonts w:ascii="Calibri" w:hAnsi="Calibri"/>
                <w:color w:val="000000"/>
                <w:sz w:val="18"/>
                <w:szCs w:val="18"/>
                <w:lang w:eastAsia="es-MX"/>
              </w:rPr>
            </w:pPr>
            <w:r>
              <w:rPr>
                <w:rFonts w:ascii="Calibri" w:hAnsi="Calibri"/>
                <w:color w:val="000000"/>
                <w:sz w:val="18"/>
                <w:szCs w:val="18"/>
                <w:lang w:eastAsia="es-MX"/>
              </w:rPr>
              <w:t>27 personas sin dato</w:t>
            </w:r>
          </w:p>
        </w:tc>
        <w:tc>
          <w:tcPr>
            <w:tcW w:w="2017" w:type="pct"/>
            <w:tcBorders>
              <w:top w:val="single" w:sz="4" w:space="0" w:color="auto"/>
              <w:left w:val="nil"/>
              <w:bottom w:val="single" w:sz="4" w:space="0" w:color="auto"/>
              <w:right w:val="single" w:sz="4" w:space="0" w:color="000000"/>
            </w:tcBorders>
            <w:shd w:val="clear" w:color="000000" w:fill="DDEBF7"/>
          </w:tcPr>
          <w:p w:rsidR="00247080" w:rsidRDefault="00247080" w:rsidP="00247080">
            <w:pPr>
              <w:rPr>
                <w:rFonts w:ascii="Calibri" w:hAnsi="Calibri"/>
                <w:color w:val="000000"/>
                <w:sz w:val="18"/>
                <w:szCs w:val="18"/>
                <w:lang w:eastAsia="es-MX"/>
              </w:rPr>
            </w:pPr>
            <w:r>
              <w:rPr>
                <w:rFonts w:ascii="Calibri" w:hAnsi="Calibri"/>
                <w:color w:val="000000"/>
                <w:sz w:val="18"/>
                <w:szCs w:val="18"/>
                <w:lang w:eastAsia="es-MX"/>
              </w:rPr>
              <w:t>124</w:t>
            </w:r>
            <w:r w:rsidRPr="008E20C8">
              <w:rPr>
                <w:rFonts w:ascii="Calibri" w:hAnsi="Calibri"/>
                <w:color w:val="000000"/>
                <w:sz w:val="18"/>
                <w:szCs w:val="18"/>
                <w:lang w:eastAsia="es-MX"/>
              </w:rPr>
              <w:t xml:space="preserve"> personas de la población en general    </w:t>
            </w:r>
            <w:r>
              <w:rPr>
                <w:rFonts w:ascii="Calibri" w:hAnsi="Calibri"/>
                <w:color w:val="000000"/>
                <w:sz w:val="18"/>
                <w:szCs w:val="18"/>
                <w:lang w:eastAsia="es-MX"/>
              </w:rPr>
              <w:t xml:space="preserve">               </w:t>
            </w:r>
            <w:r w:rsidRPr="008E20C8">
              <w:rPr>
                <w:rFonts w:ascii="Calibri" w:hAnsi="Calibri"/>
                <w:color w:val="000000"/>
                <w:sz w:val="18"/>
                <w:szCs w:val="18"/>
                <w:lang w:eastAsia="es-MX"/>
              </w:rPr>
              <w:t xml:space="preserve">                                     6 personas víctimas del delito </w:t>
            </w:r>
            <w:r>
              <w:rPr>
                <w:rFonts w:ascii="Calibri" w:hAnsi="Calibri"/>
                <w:color w:val="000000"/>
                <w:sz w:val="18"/>
                <w:szCs w:val="18"/>
                <w:lang w:eastAsia="es-MX"/>
              </w:rPr>
              <w:t xml:space="preserve">         </w:t>
            </w:r>
            <w:r w:rsidRPr="008E20C8">
              <w:rPr>
                <w:rFonts w:ascii="Calibri" w:hAnsi="Calibri"/>
                <w:color w:val="000000"/>
                <w:sz w:val="18"/>
                <w:szCs w:val="18"/>
                <w:lang w:eastAsia="es-MX"/>
              </w:rPr>
              <w:t xml:space="preserve">                                      </w:t>
            </w:r>
            <w:r>
              <w:rPr>
                <w:rFonts w:ascii="Calibri" w:hAnsi="Calibri"/>
                <w:color w:val="000000"/>
                <w:sz w:val="18"/>
                <w:szCs w:val="18"/>
                <w:lang w:eastAsia="es-MX"/>
              </w:rPr>
              <w:t xml:space="preserve">                               7</w:t>
            </w:r>
            <w:r w:rsidRPr="008E20C8">
              <w:rPr>
                <w:rFonts w:ascii="Calibri" w:hAnsi="Calibri"/>
                <w:color w:val="000000"/>
                <w:sz w:val="18"/>
                <w:szCs w:val="18"/>
                <w:lang w:eastAsia="es-MX"/>
              </w:rPr>
              <w:t xml:space="preserve"> personas adultas mayores                                                                                                                                                                                                                                                                                                                                                                                                                                                                                                                                                                                                                                                                                                                                                                                                                                                                                                                                                                                                                                        </w:t>
            </w:r>
            <w:r>
              <w:rPr>
                <w:rFonts w:ascii="Calibri" w:hAnsi="Calibri"/>
                <w:color w:val="000000"/>
                <w:sz w:val="18"/>
                <w:szCs w:val="18"/>
                <w:lang w:eastAsia="es-MX"/>
              </w:rPr>
              <w:t xml:space="preserve">                               4</w:t>
            </w:r>
            <w:r w:rsidRPr="008E20C8">
              <w:rPr>
                <w:rFonts w:ascii="Calibri" w:hAnsi="Calibri"/>
                <w:color w:val="000000"/>
                <w:sz w:val="18"/>
                <w:szCs w:val="18"/>
                <w:lang w:eastAsia="es-MX"/>
              </w:rPr>
              <w:t xml:space="preserve"> personas afectadas en sus derechos laborales                                                                                                            </w:t>
            </w:r>
            <w:r>
              <w:rPr>
                <w:rFonts w:ascii="Calibri" w:hAnsi="Calibri"/>
                <w:color w:val="000000"/>
                <w:sz w:val="18"/>
                <w:szCs w:val="18"/>
                <w:lang w:eastAsia="es-MX"/>
              </w:rPr>
              <w:t xml:space="preserve">         1</w:t>
            </w:r>
            <w:r w:rsidRPr="008E20C8">
              <w:rPr>
                <w:rFonts w:ascii="Calibri" w:hAnsi="Calibri"/>
                <w:color w:val="000000"/>
                <w:sz w:val="18"/>
                <w:szCs w:val="18"/>
                <w:lang w:eastAsia="es-MX"/>
              </w:rPr>
              <w:t xml:space="preserve"> personas con discapacidad                                                                                                                                                                                                                                                                                                                                                                                                                                                                                                                                             </w:t>
            </w:r>
            <w:r>
              <w:rPr>
                <w:rFonts w:ascii="Calibri" w:hAnsi="Calibri"/>
                <w:color w:val="000000"/>
                <w:sz w:val="18"/>
                <w:szCs w:val="18"/>
                <w:lang w:eastAsia="es-MX"/>
              </w:rPr>
              <w:t xml:space="preserve">                               0</w:t>
            </w:r>
            <w:r w:rsidRPr="008E20C8">
              <w:rPr>
                <w:rFonts w:ascii="Calibri" w:hAnsi="Calibri"/>
                <w:color w:val="000000"/>
                <w:sz w:val="18"/>
                <w:szCs w:val="18"/>
                <w:lang w:eastAsia="es-MX"/>
              </w:rPr>
              <w:t xml:space="preserve"> mujer víctima de violencia por razón de género                                   </w:t>
            </w:r>
            <w:r>
              <w:rPr>
                <w:rFonts w:ascii="Calibri" w:hAnsi="Calibri"/>
                <w:color w:val="000000"/>
                <w:sz w:val="18"/>
                <w:szCs w:val="18"/>
                <w:lang w:eastAsia="es-MX"/>
              </w:rPr>
              <w:t xml:space="preserve">                               0</w:t>
            </w:r>
            <w:r w:rsidRPr="008E20C8">
              <w:rPr>
                <w:rFonts w:ascii="Calibri" w:hAnsi="Calibri"/>
                <w:color w:val="000000"/>
                <w:sz w:val="18"/>
                <w:szCs w:val="18"/>
                <w:lang w:eastAsia="es-MX"/>
              </w:rPr>
              <w:t xml:space="preserve"> persona defensora civil de derechos humanos                                                                                                                                                                                                                                                </w:t>
            </w:r>
            <w:r>
              <w:rPr>
                <w:rFonts w:ascii="Calibri" w:hAnsi="Calibri"/>
                <w:color w:val="000000"/>
                <w:sz w:val="18"/>
                <w:szCs w:val="18"/>
                <w:lang w:eastAsia="es-MX"/>
              </w:rPr>
              <w:t xml:space="preserve">                               1</w:t>
            </w:r>
            <w:r w:rsidRPr="008E20C8">
              <w:rPr>
                <w:rFonts w:ascii="Calibri" w:hAnsi="Calibri"/>
                <w:color w:val="000000"/>
                <w:sz w:val="18"/>
                <w:szCs w:val="18"/>
                <w:lang w:eastAsia="es-MX"/>
              </w:rPr>
              <w:t xml:space="preserve"> persona estudiante                                                                            </w:t>
            </w:r>
            <w:r>
              <w:rPr>
                <w:rFonts w:ascii="Calibri" w:hAnsi="Calibri"/>
                <w:color w:val="000000"/>
                <w:sz w:val="18"/>
                <w:szCs w:val="18"/>
                <w:lang w:eastAsia="es-MX"/>
              </w:rPr>
              <w:t xml:space="preserve">                               4</w:t>
            </w:r>
            <w:r w:rsidRPr="008E20C8">
              <w:rPr>
                <w:rFonts w:ascii="Calibri" w:hAnsi="Calibri"/>
                <w:color w:val="000000"/>
                <w:sz w:val="18"/>
                <w:szCs w:val="18"/>
                <w:lang w:eastAsia="es-MX"/>
              </w:rPr>
              <w:t xml:space="preserve"> persona indígena                </w:t>
            </w:r>
          </w:p>
          <w:p w:rsidR="00247080" w:rsidRDefault="00247080" w:rsidP="00247080">
            <w:pPr>
              <w:rPr>
                <w:rFonts w:ascii="Calibri" w:hAnsi="Calibri"/>
                <w:color w:val="000000"/>
                <w:sz w:val="18"/>
                <w:szCs w:val="18"/>
                <w:lang w:eastAsia="es-MX"/>
              </w:rPr>
            </w:pPr>
            <w:r>
              <w:rPr>
                <w:rFonts w:ascii="Calibri" w:hAnsi="Calibri"/>
                <w:color w:val="000000"/>
                <w:sz w:val="18"/>
                <w:szCs w:val="18"/>
                <w:lang w:eastAsia="es-MX"/>
              </w:rPr>
              <w:t xml:space="preserve">1 persona periodista </w:t>
            </w:r>
            <w:r w:rsidRPr="008E20C8">
              <w:rPr>
                <w:rFonts w:ascii="Calibri" w:hAnsi="Calibri"/>
                <w:color w:val="000000"/>
                <w:sz w:val="18"/>
                <w:szCs w:val="18"/>
                <w:lang w:eastAsia="es-MX"/>
              </w:rPr>
              <w:t xml:space="preserve">   </w:t>
            </w:r>
          </w:p>
          <w:p w:rsidR="00247080" w:rsidRDefault="00247080" w:rsidP="00247080">
            <w:pPr>
              <w:rPr>
                <w:rFonts w:ascii="Calibri" w:hAnsi="Calibri"/>
                <w:color w:val="000000"/>
                <w:sz w:val="18"/>
                <w:szCs w:val="18"/>
                <w:lang w:eastAsia="es-MX"/>
              </w:rPr>
            </w:pPr>
            <w:r>
              <w:rPr>
                <w:rFonts w:ascii="Calibri" w:hAnsi="Calibri"/>
                <w:color w:val="000000"/>
                <w:sz w:val="18"/>
                <w:szCs w:val="18"/>
                <w:lang w:eastAsia="es-MX"/>
              </w:rPr>
              <w:t>2 persona interna o detenida</w:t>
            </w:r>
          </w:p>
          <w:p w:rsidR="00247080" w:rsidRDefault="00247080" w:rsidP="00247080">
            <w:pPr>
              <w:rPr>
                <w:rFonts w:ascii="Calibri" w:hAnsi="Calibri"/>
                <w:color w:val="000000"/>
                <w:sz w:val="18"/>
                <w:szCs w:val="18"/>
                <w:lang w:eastAsia="es-MX"/>
              </w:rPr>
            </w:pPr>
            <w:r>
              <w:rPr>
                <w:rFonts w:ascii="Calibri" w:hAnsi="Calibri"/>
                <w:color w:val="000000"/>
                <w:sz w:val="18"/>
                <w:szCs w:val="18"/>
                <w:lang w:eastAsia="es-MX"/>
              </w:rPr>
              <w:t>1 persona adolecente</w:t>
            </w:r>
            <w:r w:rsidRPr="008E20C8">
              <w:rPr>
                <w:rFonts w:ascii="Calibri" w:hAnsi="Calibri"/>
                <w:color w:val="000000"/>
                <w:sz w:val="18"/>
                <w:szCs w:val="18"/>
                <w:lang w:eastAsia="es-MX"/>
              </w:rPr>
              <w:t xml:space="preserve">                                                                                                                                                                                                                                                                                                                                                                                                                                                                                                                                                                                                                                                                                                                                                                                                                                                                                                                                                                                                                                                                                                                                                                                                                           </w:t>
            </w:r>
          </w:p>
        </w:tc>
      </w:tr>
      <w:tr w:rsidR="002B623F" w:rsidRPr="008E20C8" w:rsidTr="002B623F">
        <w:trPr>
          <w:trHeight w:val="744"/>
        </w:trPr>
        <w:tc>
          <w:tcPr>
            <w:tcW w:w="765" w:type="pct"/>
            <w:tcBorders>
              <w:top w:val="nil"/>
              <w:left w:val="single" w:sz="4" w:space="0" w:color="auto"/>
              <w:bottom w:val="single" w:sz="4" w:space="0" w:color="auto"/>
              <w:right w:val="single" w:sz="4" w:space="0" w:color="auto"/>
            </w:tcBorders>
            <w:shd w:val="clear" w:color="000000" w:fill="DDEBF7"/>
            <w:noWrap/>
            <w:vAlign w:val="center"/>
            <w:hideMark/>
          </w:tcPr>
          <w:p w:rsidR="00247080" w:rsidRPr="008E20C8" w:rsidRDefault="00247080" w:rsidP="007238A6">
            <w:pPr>
              <w:rPr>
                <w:rFonts w:ascii="Calibri" w:hAnsi="Calibri"/>
                <w:color w:val="000000"/>
                <w:sz w:val="22"/>
                <w:szCs w:val="22"/>
                <w:lang w:eastAsia="es-MX"/>
              </w:rPr>
            </w:pPr>
            <w:r w:rsidRPr="008E20C8">
              <w:rPr>
                <w:rFonts w:ascii="Calibri" w:hAnsi="Calibri"/>
                <w:color w:val="000000"/>
                <w:sz w:val="22"/>
                <w:szCs w:val="22"/>
                <w:lang w:eastAsia="es-MX"/>
              </w:rPr>
              <w:t>Canalizaciones</w:t>
            </w:r>
          </w:p>
        </w:tc>
        <w:tc>
          <w:tcPr>
            <w:tcW w:w="320" w:type="pct"/>
            <w:tcBorders>
              <w:top w:val="nil"/>
              <w:left w:val="nil"/>
              <w:bottom w:val="single" w:sz="4" w:space="0" w:color="auto"/>
              <w:right w:val="single" w:sz="4" w:space="0" w:color="auto"/>
            </w:tcBorders>
            <w:shd w:val="clear" w:color="000000" w:fill="DDEBF7"/>
            <w:noWrap/>
            <w:vAlign w:val="center"/>
            <w:hideMark/>
          </w:tcPr>
          <w:p w:rsidR="00247080" w:rsidRPr="008E20C8" w:rsidRDefault="002E7D25" w:rsidP="007238A6">
            <w:pPr>
              <w:jc w:val="center"/>
              <w:rPr>
                <w:rFonts w:ascii="Calibri" w:hAnsi="Calibri"/>
                <w:color w:val="000000"/>
                <w:sz w:val="18"/>
                <w:szCs w:val="18"/>
                <w:lang w:eastAsia="es-MX"/>
              </w:rPr>
            </w:pPr>
            <w:r>
              <w:rPr>
                <w:rFonts w:ascii="Calibri" w:hAnsi="Calibri"/>
                <w:color w:val="000000"/>
                <w:sz w:val="18"/>
                <w:szCs w:val="18"/>
                <w:lang w:eastAsia="es-MX"/>
              </w:rPr>
              <w:t>26</w:t>
            </w:r>
          </w:p>
        </w:tc>
        <w:tc>
          <w:tcPr>
            <w:tcW w:w="630" w:type="pct"/>
            <w:tcBorders>
              <w:top w:val="nil"/>
              <w:left w:val="nil"/>
              <w:bottom w:val="single" w:sz="4" w:space="0" w:color="auto"/>
              <w:right w:val="single" w:sz="4" w:space="0" w:color="auto"/>
            </w:tcBorders>
            <w:shd w:val="clear" w:color="000000" w:fill="DDEBF7"/>
            <w:vAlign w:val="center"/>
            <w:hideMark/>
          </w:tcPr>
          <w:p w:rsidR="00247080" w:rsidRPr="008E20C8" w:rsidRDefault="002E7D25" w:rsidP="007238A6">
            <w:pPr>
              <w:jc w:val="center"/>
              <w:rPr>
                <w:rFonts w:ascii="Calibri" w:hAnsi="Calibri"/>
                <w:color w:val="000000"/>
                <w:sz w:val="18"/>
                <w:szCs w:val="18"/>
                <w:lang w:eastAsia="es-MX"/>
              </w:rPr>
            </w:pPr>
            <w:r>
              <w:rPr>
                <w:rFonts w:ascii="Calibri" w:hAnsi="Calibri"/>
                <w:color w:val="000000"/>
                <w:sz w:val="18"/>
                <w:szCs w:val="18"/>
                <w:lang w:eastAsia="es-MX"/>
              </w:rPr>
              <w:t xml:space="preserve"> 12 mujeres y         14</w:t>
            </w:r>
            <w:r w:rsidR="00247080" w:rsidRPr="008E20C8">
              <w:rPr>
                <w:rFonts w:ascii="Calibri" w:hAnsi="Calibri"/>
                <w:color w:val="000000"/>
                <w:sz w:val="18"/>
                <w:szCs w:val="18"/>
                <w:lang w:eastAsia="es-MX"/>
              </w:rPr>
              <w:t xml:space="preserve"> hombres</w:t>
            </w:r>
          </w:p>
        </w:tc>
        <w:tc>
          <w:tcPr>
            <w:tcW w:w="1268" w:type="pct"/>
            <w:tcBorders>
              <w:top w:val="single" w:sz="4" w:space="0" w:color="auto"/>
              <w:left w:val="nil"/>
              <w:bottom w:val="single" w:sz="4" w:space="0" w:color="auto"/>
              <w:right w:val="single" w:sz="4" w:space="0" w:color="000000"/>
            </w:tcBorders>
            <w:shd w:val="clear" w:color="000000" w:fill="DDEBF7"/>
            <w:vAlign w:val="center"/>
            <w:hideMark/>
          </w:tcPr>
          <w:p w:rsidR="00247080" w:rsidRDefault="007A4D20" w:rsidP="007238A6">
            <w:pPr>
              <w:rPr>
                <w:rFonts w:ascii="Calibri" w:hAnsi="Calibri"/>
                <w:color w:val="000000"/>
                <w:sz w:val="18"/>
                <w:szCs w:val="18"/>
                <w:lang w:eastAsia="es-MX"/>
              </w:rPr>
            </w:pPr>
            <w:r>
              <w:rPr>
                <w:rFonts w:ascii="Calibri" w:hAnsi="Calibri"/>
                <w:color w:val="000000"/>
                <w:sz w:val="18"/>
                <w:szCs w:val="18"/>
                <w:lang w:eastAsia="es-MX"/>
              </w:rPr>
              <w:t>3 personas de 25-29 años</w:t>
            </w:r>
          </w:p>
          <w:p w:rsidR="007A4D20" w:rsidRDefault="007A4D20" w:rsidP="007238A6">
            <w:pPr>
              <w:rPr>
                <w:rFonts w:ascii="Calibri" w:hAnsi="Calibri"/>
                <w:color w:val="000000"/>
                <w:sz w:val="18"/>
                <w:szCs w:val="18"/>
                <w:lang w:eastAsia="es-MX"/>
              </w:rPr>
            </w:pPr>
            <w:r>
              <w:rPr>
                <w:rFonts w:ascii="Calibri" w:hAnsi="Calibri"/>
                <w:color w:val="000000"/>
                <w:sz w:val="18"/>
                <w:szCs w:val="18"/>
                <w:lang w:eastAsia="es-MX"/>
              </w:rPr>
              <w:t>2 personas de 30-34 años</w:t>
            </w:r>
          </w:p>
          <w:p w:rsidR="007A4D20" w:rsidRDefault="007A4D20" w:rsidP="007238A6">
            <w:pPr>
              <w:rPr>
                <w:rFonts w:ascii="Calibri" w:hAnsi="Calibri"/>
                <w:color w:val="000000"/>
                <w:sz w:val="18"/>
                <w:szCs w:val="18"/>
                <w:lang w:eastAsia="es-MX"/>
              </w:rPr>
            </w:pPr>
            <w:r>
              <w:rPr>
                <w:rFonts w:ascii="Calibri" w:hAnsi="Calibri"/>
                <w:color w:val="000000"/>
                <w:sz w:val="18"/>
                <w:szCs w:val="18"/>
                <w:lang w:eastAsia="es-MX"/>
              </w:rPr>
              <w:t>2 personas de 35-39 años</w:t>
            </w:r>
          </w:p>
          <w:p w:rsidR="007A4D20" w:rsidRDefault="007A4D20" w:rsidP="007238A6">
            <w:pPr>
              <w:rPr>
                <w:rFonts w:ascii="Calibri" w:hAnsi="Calibri"/>
                <w:color w:val="000000"/>
                <w:sz w:val="18"/>
                <w:szCs w:val="18"/>
                <w:lang w:eastAsia="es-MX"/>
              </w:rPr>
            </w:pPr>
            <w:r>
              <w:rPr>
                <w:rFonts w:ascii="Calibri" w:hAnsi="Calibri"/>
                <w:color w:val="000000"/>
                <w:sz w:val="18"/>
                <w:szCs w:val="18"/>
                <w:lang w:eastAsia="es-MX"/>
              </w:rPr>
              <w:t>7 personas de 40-44 años</w:t>
            </w:r>
          </w:p>
          <w:p w:rsidR="007A4D20" w:rsidRDefault="007A4D20" w:rsidP="007238A6">
            <w:pPr>
              <w:rPr>
                <w:rFonts w:ascii="Calibri" w:hAnsi="Calibri"/>
                <w:color w:val="000000"/>
                <w:sz w:val="18"/>
                <w:szCs w:val="18"/>
                <w:lang w:eastAsia="es-MX"/>
              </w:rPr>
            </w:pPr>
            <w:r>
              <w:rPr>
                <w:rFonts w:ascii="Calibri" w:hAnsi="Calibri"/>
                <w:color w:val="000000"/>
                <w:sz w:val="18"/>
                <w:szCs w:val="18"/>
                <w:lang w:eastAsia="es-MX"/>
              </w:rPr>
              <w:t>2 personas de 45-49 años</w:t>
            </w:r>
          </w:p>
          <w:p w:rsidR="007A4D20" w:rsidRDefault="007A4D20" w:rsidP="007238A6">
            <w:pPr>
              <w:rPr>
                <w:rFonts w:ascii="Calibri" w:hAnsi="Calibri"/>
                <w:color w:val="000000"/>
                <w:sz w:val="18"/>
                <w:szCs w:val="18"/>
                <w:lang w:eastAsia="es-MX"/>
              </w:rPr>
            </w:pPr>
            <w:r>
              <w:rPr>
                <w:rFonts w:ascii="Calibri" w:hAnsi="Calibri"/>
                <w:color w:val="000000"/>
                <w:sz w:val="18"/>
                <w:szCs w:val="18"/>
                <w:lang w:eastAsia="es-MX"/>
              </w:rPr>
              <w:t>1 personas de 50-54 años</w:t>
            </w:r>
          </w:p>
          <w:p w:rsidR="007A4D20" w:rsidRDefault="007A4D20" w:rsidP="007238A6">
            <w:pPr>
              <w:rPr>
                <w:rFonts w:ascii="Calibri" w:hAnsi="Calibri"/>
                <w:color w:val="000000"/>
                <w:sz w:val="18"/>
                <w:szCs w:val="18"/>
                <w:lang w:eastAsia="es-MX"/>
              </w:rPr>
            </w:pPr>
            <w:r>
              <w:rPr>
                <w:rFonts w:ascii="Calibri" w:hAnsi="Calibri"/>
                <w:color w:val="000000"/>
                <w:sz w:val="18"/>
                <w:szCs w:val="18"/>
                <w:lang w:eastAsia="es-MX"/>
              </w:rPr>
              <w:t>1 persona de 55-59 años</w:t>
            </w:r>
          </w:p>
          <w:p w:rsidR="007A4D20" w:rsidRDefault="007A4D20" w:rsidP="007238A6">
            <w:pPr>
              <w:rPr>
                <w:rFonts w:ascii="Calibri" w:hAnsi="Calibri"/>
                <w:color w:val="000000"/>
                <w:sz w:val="18"/>
                <w:szCs w:val="18"/>
                <w:lang w:eastAsia="es-MX"/>
              </w:rPr>
            </w:pPr>
            <w:r>
              <w:rPr>
                <w:rFonts w:ascii="Calibri" w:hAnsi="Calibri"/>
                <w:color w:val="000000"/>
                <w:sz w:val="18"/>
                <w:szCs w:val="18"/>
                <w:lang w:eastAsia="es-MX"/>
              </w:rPr>
              <w:t>2 personas de 60-65 años</w:t>
            </w:r>
          </w:p>
          <w:p w:rsidR="007A4D20" w:rsidRDefault="007A4D20" w:rsidP="007238A6">
            <w:pPr>
              <w:rPr>
                <w:rFonts w:ascii="Calibri" w:hAnsi="Calibri"/>
                <w:color w:val="000000"/>
                <w:sz w:val="18"/>
                <w:szCs w:val="18"/>
                <w:lang w:eastAsia="es-MX"/>
              </w:rPr>
            </w:pPr>
            <w:r>
              <w:rPr>
                <w:rFonts w:ascii="Calibri" w:hAnsi="Calibri"/>
                <w:color w:val="000000"/>
                <w:sz w:val="18"/>
                <w:szCs w:val="18"/>
                <w:lang w:eastAsia="es-MX"/>
              </w:rPr>
              <w:t>3 personas de 70-74 años</w:t>
            </w:r>
          </w:p>
          <w:p w:rsidR="007A4D20" w:rsidRDefault="007A4D20" w:rsidP="007238A6">
            <w:pPr>
              <w:rPr>
                <w:rFonts w:ascii="Calibri" w:hAnsi="Calibri"/>
                <w:color w:val="000000"/>
                <w:sz w:val="18"/>
                <w:szCs w:val="18"/>
                <w:lang w:eastAsia="es-MX"/>
              </w:rPr>
            </w:pPr>
            <w:r>
              <w:rPr>
                <w:rFonts w:ascii="Calibri" w:hAnsi="Calibri"/>
                <w:color w:val="000000"/>
                <w:sz w:val="18"/>
                <w:szCs w:val="18"/>
                <w:lang w:eastAsia="es-MX"/>
              </w:rPr>
              <w:t>2 personas de 75-79 años</w:t>
            </w:r>
          </w:p>
          <w:p w:rsidR="007A4D20" w:rsidRPr="008E20C8" w:rsidRDefault="007A4D20" w:rsidP="007238A6">
            <w:pPr>
              <w:rPr>
                <w:rFonts w:ascii="Calibri" w:hAnsi="Calibri"/>
                <w:color w:val="000000"/>
                <w:sz w:val="18"/>
                <w:szCs w:val="18"/>
                <w:lang w:eastAsia="es-MX"/>
              </w:rPr>
            </w:pPr>
            <w:r>
              <w:rPr>
                <w:rFonts w:ascii="Calibri" w:hAnsi="Calibri"/>
                <w:color w:val="000000"/>
                <w:sz w:val="18"/>
                <w:szCs w:val="18"/>
                <w:lang w:eastAsia="es-MX"/>
              </w:rPr>
              <w:t>1 persona de 85-89 años</w:t>
            </w:r>
          </w:p>
        </w:tc>
        <w:tc>
          <w:tcPr>
            <w:tcW w:w="2017" w:type="pct"/>
            <w:tcBorders>
              <w:top w:val="single" w:sz="4" w:space="0" w:color="auto"/>
              <w:left w:val="nil"/>
              <w:bottom w:val="single" w:sz="4" w:space="0" w:color="auto"/>
              <w:right w:val="single" w:sz="4" w:space="0" w:color="000000"/>
            </w:tcBorders>
            <w:shd w:val="clear" w:color="000000" w:fill="DDEBF7"/>
          </w:tcPr>
          <w:p w:rsidR="00247080" w:rsidRPr="008E20C8" w:rsidRDefault="00C17D5C" w:rsidP="00C17D5C">
            <w:pPr>
              <w:rPr>
                <w:rFonts w:ascii="Calibri" w:hAnsi="Calibri"/>
                <w:color w:val="000000"/>
                <w:sz w:val="18"/>
                <w:szCs w:val="18"/>
                <w:lang w:eastAsia="es-MX"/>
              </w:rPr>
            </w:pPr>
            <w:r>
              <w:rPr>
                <w:rFonts w:ascii="Calibri" w:hAnsi="Calibri"/>
                <w:color w:val="000000"/>
                <w:sz w:val="18"/>
                <w:szCs w:val="18"/>
                <w:lang w:eastAsia="es-MX"/>
              </w:rPr>
              <w:t>19</w:t>
            </w:r>
            <w:r w:rsidR="00247080" w:rsidRPr="008E20C8">
              <w:rPr>
                <w:rFonts w:ascii="Calibri" w:hAnsi="Calibri"/>
                <w:color w:val="000000"/>
                <w:sz w:val="18"/>
                <w:szCs w:val="18"/>
                <w:lang w:eastAsia="es-MX"/>
              </w:rPr>
              <w:t xml:space="preserve"> personas de la población en general  </w:t>
            </w:r>
            <w:r w:rsidR="00247080">
              <w:rPr>
                <w:rFonts w:ascii="Calibri" w:hAnsi="Calibri"/>
                <w:color w:val="000000"/>
                <w:sz w:val="18"/>
                <w:szCs w:val="18"/>
                <w:lang w:eastAsia="es-MX"/>
              </w:rPr>
              <w:t xml:space="preserve">                           </w:t>
            </w:r>
            <w:r>
              <w:rPr>
                <w:rFonts w:ascii="Calibri" w:hAnsi="Calibri"/>
                <w:color w:val="000000"/>
                <w:sz w:val="18"/>
                <w:szCs w:val="18"/>
                <w:lang w:eastAsia="es-MX"/>
              </w:rPr>
              <w:t xml:space="preserve">                           2</w:t>
            </w:r>
            <w:r w:rsidR="00247080" w:rsidRPr="008E20C8">
              <w:rPr>
                <w:rFonts w:ascii="Calibri" w:hAnsi="Calibri"/>
                <w:color w:val="000000"/>
                <w:sz w:val="18"/>
                <w:szCs w:val="18"/>
                <w:lang w:eastAsia="es-MX"/>
              </w:rPr>
              <w:t xml:space="preserve"> personas víctimas del delito                                         </w:t>
            </w:r>
            <w:r w:rsidR="007A4D20">
              <w:rPr>
                <w:rFonts w:ascii="Calibri" w:hAnsi="Calibri"/>
                <w:color w:val="000000"/>
                <w:sz w:val="18"/>
                <w:szCs w:val="18"/>
                <w:lang w:eastAsia="es-MX"/>
              </w:rPr>
              <w:t xml:space="preserve">                               3</w:t>
            </w:r>
            <w:r w:rsidR="00247080" w:rsidRPr="008E20C8">
              <w:rPr>
                <w:rFonts w:ascii="Calibri" w:hAnsi="Calibri"/>
                <w:color w:val="000000"/>
                <w:sz w:val="18"/>
                <w:szCs w:val="18"/>
                <w:lang w:eastAsia="es-MX"/>
              </w:rPr>
              <w:t xml:space="preserve"> personas adultas mayores  </w:t>
            </w:r>
            <w:r w:rsidR="00247080">
              <w:rPr>
                <w:rFonts w:ascii="Calibri" w:hAnsi="Calibri"/>
                <w:color w:val="000000"/>
                <w:sz w:val="18"/>
                <w:szCs w:val="18"/>
                <w:lang w:eastAsia="es-MX"/>
              </w:rPr>
              <w:t xml:space="preserve">                         </w:t>
            </w:r>
            <w:r w:rsidR="00247080" w:rsidRPr="008E20C8">
              <w:rPr>
                <w:rFonts w:ascii="Calibri" w:hAnsi="Calibri"/>
                <w:color w:val="000000"/>
                <w:sz w:val="18"/>
                <w:szCs w:val="18"/>
                <w:lang w:eastAsia="es-MX"/>
              </w:rPr>
              <w:t xml:space="preserve">                                                                                                                                                                                                                                  </w:t>
            </w:r>
            <w:r w:rsidR="007A4D20">
              <w:rPr>
                <w:rFonts w:ascii="Calibri" w:hAnsi="Calibri"/>
                <w:color w:val="000000"/>
                <w:sz w:val="18"/>
                <w:szCs w:val="18"/>
                <w:lang w:eastAsia="es-MX"/>
              </w:rPr>
              <w:t>2 persona indígena</w:t>
            </w:r>
            <w:r w:rsidR="00247080" w:rsidRPr="008E20C8">
              <w:rPr>
                <w:rFonts w:ascii="Calibri" w:hAnsi="Calibri"/>
                <w:color w:val="000000"/>
                <w:sz w:val="18"/>
                <w:szCs w:val="18"/>
                <w:lang w:eastAsia="es-MX"/>
              </w:rPr>
              <w:t xml:space="preserve">                                                                                                                                                                                                                                                                                                     </w:t>
            </w:r>
          </w:p>
        </w:tc>
      </w:tr>
      <w:tr w:rsidR="002B623F" w:rsidRPr="008E20C8" w:rsidTr="00E571A8">
        <w:trPr>
          <w:trHeight w:val="2951"/>
        </w:trPr>
        <w:tc>
          <w:tcPr>
            <w:tcW w:w="765" w:type="pct"/>
            <w:tcBorders>
              <w:top w:val="nil"/>
              <w:left w:val="single" w:sz="4" w:space="0" w:color="auto"/>
              <w:bottom w:val="single" w:sz="4" w:space="0" w:color="auto"/>
              <w:right w:val="single" w:sz="4" w:space="0" w:color="auto"/>
            </w:tcBorders>
            <w:shd w:val="clear" w:color="000000" w:fill="DDEBF7"/>
            <w:noWrap/>
            <w:vAlign w:val="center"/>
            <w:hideMark/>
          </w:tcPr>
          <w:p w:rsidR="00247080" w:rsidRPr="008E20C8" w:rsidRDefault="00247080" w:rsidP="00247080">
            <w:pPr>
              <w:rPr>
                <w:rFonts w:ascii="Calibri" w:hAnsi="Calibri"/>
                <w:color w:val="000000"/>
                <w:sz w:val="22"/>
                <w:szCs w:val="22"/>
                <w:lang w:eastAsia="es-MX"/>
              </w:rPr>
            </w:pPr>
            <w:r w:rsidRPr="008E20C8">
              <w:rPr>
                <w:rFonts w:ascii="Calibri" w:hAnsi="Calibri"/>
                <w:color w:val="000000"/>
                <w:sz w:val="22"/>
                <w:szCs w:val="22"/>
                <w:lang w:eastAsia="es-MX"/>
              </w:rPr>
              <w:t>Quejas</w:t>
            </w:r>
          </w:p>
        </w:tc>
        <w:tc>
          <w:tcPr>
            <w:tcW w:w="320" w:type="pct"/>
            <w:tcBorders>
              <w:top w:val="nil"/>
              <w:left w:val="nil"/>
              <w:bottom w:val="single" w:sz="4" w:space="0" w:color="auto"/>
              <w:right w:val="single" w:sz="4" w:space="0" w:color="auto"/>
            </w:tcBorders>
            <w:shd w:val="clear" w:color="000000" w:fill="DDEBF7"/>
            <w:noWrap/>
            <w:vAlign w:val="center"/>
            <w:hideMark/>
          </w:tcPr>
          <w:p w:rsidR="00247080" w:rsidRPr="008E20C8" w:rsidRDefault="00C17D5C" w:rsidP="00247080">
            <w:pPr>
              <w:jc w:val="center"/>
              <w:rPr>
                <w:rFonts w:ascii="Calibri" w:hAnsi="Calibri"/>
                <w:color w:val="000000"/>
                <w:sz w:val="18"/>
                <w:szCs w:val="18"/>
                <w:lang w:eastAsia="es-MX"/>
              </w:rPr>
            </w:pPr>
            <w:r>
              <w:rPr>
                <w:rFonts w:ascii="Calibri" w:hAnsi="Calibri"/>
                <w:color w:val="000000"/>
                <w:sz w:val="18"/>
                <w:szCs w:val="18"/>
                <w:lang w:eastAsia="es-MX"/>
              </w:rPr>
              <w:t>61</w:t>
            </w:r>
          </w:p>
        </w:tc>
        <w:tc>
          <w:tcPr>
            <w:tcW w:w="630" w:type="pct"/>
            <w:tcBorders>
              <w:top w:val="nil"/>
              <w:left w:val="nil"/>
              <w:bottom w:val="single" w:sz="4" w:space="0" w:color="auto"/>
              <w:right w:val="single" w:sz="4" w:space="0" w:color="auto"/>
            </w:tcBorders>
            <w:shd w:val="clear" w:color="000000" w:fill="DDEBF7"/>
            <w:vAlign w:val="center"/>
            <w:hideMark/>
          </w:tcPr>
          <w:p w:rsidR="00247080" w:rsidRPr="008E20C8" w:rsidRDefault="00C17D5C" w:rsidP="00247080">
            <w:pPr>
              <w:jc w:val="center"/>
              <w:rPr>
                <w:rFonts w:ascii="Calibri" w:hAnsi="Calibri"/>
                <w:color w:val="000000"/>
                <w:sz w:val="18"/>
                <w:szCs w:val="18"/>
                <w:lang w:eastAsia="es-MX"/>
              </w:rPr>
            </w:pPr>
            <w:r>
              <w:rPr>
                <w:rFonts w:ascii="Calibri" w:hAnsi="Calibri"/>
                <w:color w:val="000000"/>
                <w:sz w:val="18"/>
                <w:szCs w:val="18"/>
                <w:lang w:eastAsia="es-MX"/>
              </w:rPr>
              <w:t>33</w:t>
            </w:r>
            <w:r w:rsidR="00247080" w:rsidRPr="008E20C8">
              <w:rPr>
                <w:rFonts w:ascii="Calibri" w:hAnsi="Calibri"/>
                <w:color w:val="000000"/>
                <w:sz w:val="18"/>
                <w:szCs w:val="18"/>
                <w:lang w:eastAsia="es-MX"/>
              </w:rPr>
              <w:t xml:space="preserve"> mujeres y</w:t>
            </w:r>
            <w:r>
              <w:rPr>
                <w:rFonts w:ascii="Calibri" w:hAnsi="Calibri"/>
                <w:color w:val="000000"/>
                <w:sz w:val="18"/>
                <w:szCs w:val="18"/>
                <w:lang w:eastAsia="es-MX"/>
              </w:rPr>
              <w:t xml:space="preserve">             28</w:t>
            </w:r>
            <w:r w:rsidR="00247080" w:rsidRPr="008E20C8">
              <w:rPr>
                <w:rFonts w:ascii="Calibri" w:hAnsi="Calibri"/>
                <w:color w:val="000000"/>
                <w:sz w:val="18"/>
                <w:szCs w:val="18"/>
                <w:lang w:eastAsia="es-MX"/>
              </w:rPr>
              <w:t xml:space="preserve"> hombres</w:t>
            </w:r>
          </w:p>
        </w:tc>
        <w:tc>
          <w:tcPr>
            <w:tcW w:w="1268" w:type="pct"/>
            <w:tcBorders>
              <w:top w:val="single" w:sz="4" w:space="0" w:color="auto"/>
              <w:left w:val="nil"/>
              <w:bottom w:val="single" w:sz="4" w:space="0" w:color="auto"/>
              <w:right w:val="single" w:sz="4" w:space="0" w:color="auto"/>
            </w:tcBorders>
            <w:shd w:val="clear" w:color="000000" w:fill="DDEBF7"/>
            <w:vAlign w:val="center"/>
            <w:hideMark/>
          </w:tcPr>
          <w:p w:rsidR="00247080" w:rsidRDefault="00C17D5C" w:rsidP="00247080">
            <w:pPr>
              <w:rPr>
                <w:rFonts w:ascii="Calibri" w:hAnsi="Calibri"/>
                <w:sz w:val="18"/>
                <w:szCs w:val="18"/>
                <w:lang w:eastAsia="es-MX"/>
              </w:rPr>
            </w:pPr>
            <w:r>
              <w:rPr>
                <w:rFonts w:ascii="Calibri" w:hAnsi="Calibri"/>
                <w:sz w:val="18"/>
                <w:szCs w:val="18"/>
                <w:lang w:eastAsia="es-MX"/>
              </w:rPr>
              <w:t>2 personas de 20-24 años</w:t>
            </w:r>
          </w:p>
          <w:p w:rsidR="00C17D5C" w:rsidRDefault="00C17D5C" w:rsidP="00247080">
            <w:pPr>
              <w:rPr>
                <w:rFonts w:ascii="Calibri" w:hAnsi="Calibri"/>
                <w:sz w:val="18"/>
                <w:szCs w:val="18"/>
                <w:lang w:eastAsia="es-MX"/>
              </w:rPr>
            </w:pPr>
            <w:r>
              <w:rPr>
                <w:rFonts w:ascii="Calibri" w:hAnsi="Calibri"/>
                <w:sz w:val="18"/>
                <w:szCs w:val="18"/>
                <w:lang w:eastAsia="es-MX"/>
              </w:rPr>
              <w:t>4 personas de 25-29 años</w:t>
            </w:r>
          </w:p>
          <w:p w:rsidR="00C17D5C" w:rsidRDefault="00C17D5C" w:rsidP="00247080">
            <w:pPr>
              <w:rPr>
                <w:rFonts w:ascii="Calibri" w:hAnsi="Calibri"/>
                <w:sz w:val="18"/>
                <w:szCs w:val="18"/>
                <w:lang w:eastAsia="es-MX"/>
              </w:rPr>
            </w:pPr>
            <w:r>
              <w:rPr>
                <w:rFonts w:ascii="Calibri" w:hAnsi="Calibri"/>
                <w:sz w:val="18"/>
                <w:szCs w:val="18"/>
                <w:lang w:eastAsia="es-MX"/>
              </w:rPr>
              <w:t>2 personas de 30-34 años</w:t>
            </w:r>
          </w:p>
          <w:p w:rsidR="00C17D5C" w:rsidRDefault="00C17D5C" w:rsidP="00247080">
            <w:pPr>
              <w:rPr>
                <w:rFonts w:ascii="Calibri" w:hAnsi="Calibri"/>
                <w:sz w:val="18"/>
                <w:szCs w:val="18"/>
                <w:lang w:eastAsia="es-MX"/>
              </w:rPr>
            </w:pPr>
            <w:r>
              <w:rPr>
                <w:rFonts w:ascii="Calibri" w:hAnsi="Calibri"/>
                <w:sz w:val="18"/>
                <w:szCs w:val="18"/>
                <w:lang w:eastAsia="es-MX"/>
              </w:rPr>
              <w:t>2 personas de 35-39 años</w:t>
            </w:r>
          </w:p>
          <w:p w:rsidR="00C17D5C" w:rsidRDefault="00410E17" w:rsidP="00247080">
            <w:pPr>
              <w:rPr>
                <w:rFonts w:ascii="Calibri" w:hAnsi="Calibri"/>
                <w:sz w:val="18"/>
                <w:szCs w:val="18"/>
                <w:lang w:eastAsia="es-MX"/>
              </w:rPr>
            </w:pPr>
            <w:r>
              <w:rPr>
                <w:rFonts w:ascii="Calibri" w:hAnsi="Calibri"/>
                <w:sz w:val="18"/>
                <w:szCs w:val="18"/>
                <w:lang w:eastAsia="es-MX"/>
              </w:rPr>
              <w:t>9 personas de 40-44 años</w:t>
            </w:r>
          </w:p>
          <w:p w:rsidR="00410E17" w:rsidRDefault="00410E17" w:rsidP="00247080">
            <w:pPr>
              <w:rPr>
                <w:rFonts w:ascii="Calibri" w:hAnsi="Calibri"/>
                <w:sz w:val="18"/>
                <w:szCs w:val="18"/>
                <w:lang w:eastAsia="es-MX"/>
              </w:rPr>
            </w:pPr>
            <w:r>
              <w:rPr>
                <w:rFonts w:ascii="Calibri" w:hAnsi="Calibri"/>
                <w:sz w:val="18"/>
                <w:szCs w:val="18"/>
                <w:lang w:eastAsia="es-MX"/>
              </w:rPr>
              <w:t>7 personas de 45-49 años</w:t>
            </w:r>
          </w:p>
          <w:p w:rsidR="00410E17" w:rsidRDefault="00410E17" w:rsidP="00247080">
            <w:pPr>
              <w:rPr>
                <w:rFonts w:ascii="Calibri" w:hAnsi="Calibri"/>
                <w:sz w:val="18"/>
                <w:szCs w:val="18"/>
                <w:lang w:eastAsia="es-MX"/>
              </w:rPr>
            </w:pPr>
            <w:r>
              <w:rPr>
                <w:rFonts w:ascii="Calibri" w:hAnsi="Calibri"/>
                <w:sz w:val="18"/>
                <w:szCs w:val="18"/>
                <w:lang w:eastAsia="es-MX"/>
              </w:rPr>
              <w:t>3 personas de 50-54 años</w:t>
            </w:r>
          </w:p>
          <w:p w:rsidR="00410E17" w:rsidRDefault="00410E17" w:rsidP="00247080">
            <w:pPr>
              <w:rPr>
                <w:rFonts w:ascii="Calibri" w:hAnsi="Calibri"/>
                <w:sz w:val="18"/>
                <w:szCs w:val="18"/>
                <w:lang w:eastAsia="es-MX"/>
              </w:rPr>
            </w:pPr>
            <w:r>
              <w:rPr>
                <w:rFonts w:ascii="Calibri" w:hAnsi="Calibri"/>
                <w:sz w:val="18"/>
                <w:szCs w:val="18"/>
                <w:lang w:eastAsia="es-MX"/>
              </w:rPr>
              <w:t>6 personas de 55-59 años</w:t>
            </w:r>
          </w:p>
          <w:p w:rsidR="00410E17" w:rsidRDefault="00410E17" w:rsidP="00247080">
            <w:pPr>
              <w:rPr>
                <w:rFonts w:ascii="Calibri" w:hAnsi="Calibri"/>
                <w:sz w:val="18"/>
                <w:szCs w:val="18"/>
                <w:lang w:eastAsia="es-MX"/>
              </w:rPr>
            </w:pPr>
            <w:r>
              <w:rPr>
                <w:rFonts w:ascii="Calibri" w:hAnsi="Calibri"/>
                <w:sz w:val="18"/>
                <w:szCs w:val="18"/>
                <w:lang w:eastAsia="es-MX"/>
              </w:rPr>
              <w:t>3 personas de 60-64 años</w:t>
            </w:r>
          </w:p>
          <w:p w:rsidR="00410E17" w:rsidRDefault="00410E17" w:rsidP="00247080">
            <w:pPr>
              <w:rPr>
                <w:rFonts w:ascii="Calibri" w:hAnsi="Calibri"/>
                <w:sz w:val="18"/>
                <w:szCs w:val="18"/>
                <w:lang w:eastAsia="es-MX"/>
              </w:rPr>
            </w:pPr>
            <w:r>
              <w:rPr>
                <w:rFonts w:ascii="Calibri" w:hAnsi="Calibri"/>
                <w:sz w:val="18"/>
                <w:szCs w:val="18"/>
                <w:lang w:eastAsia="es-MX"/>
              </w:rPr>
              <w:t>1 persona de 65-69 años</w:t>
            </w:r>
          </w:p>
          <w:p w:rsidR="00410E17" w:rsidRDefault="00410E17" w:rsidP="00247080">
            <w:pPr>
              <w:rPr>
                <w:rFonts w:ascii="Calibri" w:hAnsi="Calibri"/>
                <w:sz w:val="18"/>
                <w:szCs w:val="18"/>
                <w:lang w:eastAsia="es-MX"/>
              </w:rPr>
            </w:pPr>
            <w:r>
              <w:rPr>
                <w:rFonts w:ascii="Calibri" w:hAnsi="Calibri"/>
                <w:sz w:val="18"/>
                <w:szCs w:val="18"/>
                <w:lang w:eastAsia="es-MX"/>
              </w:rPr>
              <w:t>2 persona de 70-74 años</w:t>
            </w:r>
          </w:p>
          <w:p w:rsidR="00410E17" w:rsidRDefault="00410E17" w:rsidP="00247080">
            <w:pPr>
              <w:rPr>
                <w:rFonts w:ascii="Calibri" w:hAnsi="Calibri"/>
                <w:sz w:val="18"/>
                <w:szCs w:val="18"/>
                <w:lang w:eastAsia="es-MX"/>
              </w:rPr>
            </w:pPr>
            <w:r>
              <w:rPr>
                <w:rFonts w:ascii="Calibri" w:hAnsi="Calibri"/>
                <w:sz w:val="18"/>
                <w:szCs w:val="18"/>
                <w:lang w:eastAsia="es-MX"/>
              </w:rPr>
              <w:t>1 personas de 75-79 años</w:t>
            </w:r>
          </w:p>
          <w:p w:rsidR="00410E17" w:rsidRDefault="00410E17" w:rsidP="00247080">
            <w:pPr>
              <w:rPr>
                <w:rFonts w:ascii="Calibri" w:hAnsi="Calibri"/>
                <w:sz w:val="18"/>
                <w:szCs w:val="18"/>
                <w:lang w:eastAsia="es-MX"/>
              </w:rPr>
            </w:pPr>
            <w:r>
              <w:rPr>
                <w:rFonts w:ascii="Calibri" w:hAnsi="Calibri"/>
                <w:sz w:val="18"/>
                <w:szCs w:val="18"/>
                <w:lang w:eastAsia="es-MX"/>
              </w:rPr>
              <w:t xml:space="preserve">19 personas sin dato </w:t>
            </w:r>
          </w:p>
          <w:p w:rsidR="00410E17" w:rsidRPr="008E20C8" w:rsidRDefault="00410E17" w:rsidP="00247080">
            <w:pPr>
              <w:rPr>
                <w:rFonts w:ascii="Calibri" w:hAnsi="Calibri"/>
                <w:sz w:val="18"/>
                <w:szCs w:val="18"/>
                <w:lang w:eastAsia="es-MX"/>
              </w:rPr>
            </w:pPr>
          </w:p>
        </w:tc>
        <w:tc>
          <w:tcPr>
            <w:tcW w:w="2017" w:type="pct"/>
            <w:tcBorders>
              <w:top w:val="single" w:sz="4" w:space="0" w:color="auto"/>
              <w:left w:val="nil"/>
              <w:bottom w:val="single" w:sz="4" w:space="0" w:color="auto"/>
              <w:right w:val="single" w:sz="4" w:space="0" w:color="auto"/>
            </w:tcBorders>
            <w:shd w:val="clear" w:color="000000" w:fill="DDEBF7"/>
            <w:vAlign w:val="center"/>
          </w:tcPr>
          <w:p w:rsidR="007238A6" w:rsidRDefault="007238A6" w:rsidP="007238A6">
            <w:pPr>
              <w:rPr>
                <w:rFonts w:ascii="Calibri" w:hAnsi="Calibri"/>
                <w:sz w:val="18"/>
                <w:szCs w:val="18"/>
                <w:lang w:eastAsia="es-MX"/>
              </w:rPr>
            </w:pPr>
            <w:r>
              <w:rPr>
                <w:rFonts w:ascii="Calibri" w:hAnsi="Calibri"/>
                <w:sz w:val="18"/>
                <w:szCs w:val="18"/>
                <w:lang w:eastAsia="es-MX"/>
              </w:rPr>
              <w:t>53</w:t>
            </w:r>
            <w:r w:rsidR="00247080" w:rsidRPr="008E20C8">
              <w:rPr>
                <w:rFonts w:ascii="Calibri" w:hAnsi="Calibri"/>
                <w:sz w:val="18"/>
                <w:szCs w:val="18"/>
                <w:lang w:eastAsia="es-MX"/>
              </w:rPr>
              <w:t xml:space="preserve"> personas de la población en general                                                                                                                                                                                                                                                                                                                                                                                                                                                                                                                                                                                                                                                                                                                                                                                                                                                                                                                                                                                                                                                                                                                                                                                                  </w:t>
            </w:r>
            <w:r>
              <w:rPr>
                <w:rFonts w:ascii="Calibri" w:hAnsi="Calibri"/>
                <w:sz w:val="18"/>
                <w:szCs w:val="18"/>
                <w:lang w:eastAsia="es-MX"/>
              </w:rPr>
              <w:t>2</w:t>
            </w:r>
            <w:r w:rsidR="00247080" w:rsidRPr="008E20C8">
              <w:rPr>
                <w:rFonts w:ascii="Calibri" w:hAnsi="Calibri"/>
                <w:sz w:val="18"/>
                <w:szCs w:val="18"/>
                <w:lang w:eastAsia="es-MX"/>
              </w:rPr>
              <w:t xml:space="preserve"> personas internas o detenidas </w:t>
            </w:r>
            <w:r w:rsidR="00247080">
              <w:rPr>
                <w:rFonts w:ascii="Calibri" w:hAnsi="Calibri"/>
                <w:sz w:val="18"/>
                <w:szCs w:val="18"/>
                <w:lang w:eastAsia="es-MX"/>
              </w:rPr>
              <w:t xml:space="preserve">                                  </w:t>
            </w:r>
            <w:r w:rsidR="00247080" w:rsidRPr="008E20C8">
              <w:rPr>
                <w:rFonts w:ascii="Calibri" w:hAnsi="Calibri"/>
                <w:sz w:val="18"/>
                <w:szCs w:val="18"/>
                <w:lang w:eastAsia="es-MX"/>
              </w:rPr>
              <w:t xml:space="preserve">                                             2 personas </w:t>
            </w:r>
            <w:r>
              <w:rPr>
                <w:rFonts w:ascii="Calibri" w:hAnsi="Calibri"/>
                <w:sz w:val="18"/>
                <w:szCs w:val="18"/>
                <w:lang w:eastAsia="es-MX"/>
              </w:rPr>
              <w:t>víctimas de delito</w:t>
            </w:r>
          </w:p>
          <w:p w:rsidR="007238A6" w:rsidRDefault="007238A6" w:rsidP="007238A6">
            <w:pPr>
              <w:rPr>
                <w:rFonts w:ascii="Calibri" w:hAnsi="Calibri"/>
                <w:sz w:val="18"/>
                <w:szCs w:val="18"/>
                <w:lang w:eastAsia="es-MX"/>
              </w:rPr>
            </w:pPr>
            <w:r>
              <w:rPr>
                <w:rFonts w:ascii="Calibri" w:hAnsi="Calibri"/>
                <w:sz w:val="18"/>
                <w:szCs w:val="18"/>
                <w:lang w:eastAsia="es-MX"/>
              </w:rPr>
              <w:t>1</w:t>
            </w:r>
            <w:r w:rsidR="00247080" w:rsidRPr="008E20C8">
              <w:rPr>
                <w:rFonts w:ascii="Calibri" w:hAnsi="Calibri"/>
                <w:sz w:val="18"/>
                <w:szCs w:val="18"/>
                <w:lang w:eastAsia="es-MX"/>
              </w:rPr>
              <w:t xml:space="preserve"> personas adultas mayores                                                                                                                                                                                                                                                                                                                                                                                                                                                                                                                                                                                                                                                                                                                                                                                                                                                                                                                                                                                                                                                                                                                                                             1 persona adolescente   </w:t>
            </w:r>
            <w:r w:rsidR="00247080">
              <w:rPr>
                <w:rFonts w:ascii="Calibri" w:hAnsi="Calibri"/>
                <w:sz w:val="18"/>
                <w:szCs w:val="18"/>
                <w:lang w:eastAsia="es-MX"/>
              </w:rPr>
              <w:t xml:space="preserve">                          </w:t>
            </w:r>
            <w:r w:rsidR="00247080" w:rsidRPr="008E20C8">
              <w:rPr>
                <w:rFonts w:ascii="Calibri" w:hAnsi="Calibri"/>
                <w:sz w:val="18"/>
                <w:szCs w:val="18"/>
                <w:lang w:eastAsia="es-MX"/>
              </w:rPr>
              <w:t xml:space="preserve">                                                                       1 persona afectada en sus derechos laborales</w:t>
            </w:r>
            <w:r w:rsidR="00247080">
              <w:rPr>
                <w:rFonts w:ascii="Calibri" w:hAnsi="Calibri"/>
                <w:sz w:val="18"/>
                <w:szCs w:val="18"/>
                <w:lang w:eastAsia="es-MX"/>
              </w:rPr>
              <w:t xml:space="preserve">                                                </w:t>
            </w:r>
            <w:r w:rsidR="00247080" w:rsidRPr="008E20C8">
              <w:rPr>
                <w:rFonts w:ascii="Calibri" w:hAnsi="Calibri"/>
                <w:sz w:val="18"/>
                <w:szCs w:val="18"/>
                <w:lang w:eastAsia="es-MX"/>
              </w:rPr>
              <w:t xml:space="preserve">                       </w:t>
            </w:r>
          </w:p>
          <w:p w:rsidR="00247080" w:rsidRPr="008E20C8" w:rsidRDefault="007238A6" w:rsidP="007238A6">
            <w:pPr>
              <w:rPr>
                <w:rFonts w:ascii="Calibri" w:hAnsi="Calibri"/>
                <w:sz w:val="18"/>
                <w:szCs w:val="18"/>
                <w:lang w:eastAsia="es-MX"/>
              </w:rPr>
            </w:pPr>
            <w:r>
              <w:rPr>
                <w:rFonts w:ascii="Calibri" w:hAnsi="Calibri"/>
                <w:sz w:val="18"/>
                <w:szCs w:val="18"/>
                <w:lang w:eastAsia="es-MX"/>
              </w:rPr>
              <w:t>1 per</w:t>
            </w:r>
            <w:r w:rsidR="00AC0A53">
              <w:rPr>
                <w:rFonts w:ascii="Calibri" w:hAnsi="Calibri"/>
                <w:sz w:val="18"/>
                <w:szCs w:val="18"/>
                <w:lang w:eastAsia="es-MX"/>
              </w:rPr>
              <w:t>sona que vive c</w:t>
            </w:r>
            <w:r>
              <w:rPr>
                <w:rFonts w:ascii="Calibri" w:hAnsi="Calibri"/>
                <w:sz w:val="18"/>
                <w:szCs w:val="18"/>
                <w:lang w:eastAsia="es-MX"/>
              </w:rPr>
              <w:t>on una condición médica o VIH</w:t>
            </w:r>
            <w:r w:rsidR="00247080" w:rsidRPr="008E20C8">
              <w:rPr>
                <w:rFonts w:ascii="Calibri" w:hAnsi="Calibri"/>
                <w:sz w:val="18"/>
                <w:szCs w:val="18"/>
                <w:lang w:eastAsia="es-MX"/>
              </w:rPr>
              <w:t xml:space="preserve">                                                                                                                                                                                                                                                                                                                                                                                                                                                                                                                                                                                                                                                                                                           </w:t>
            </w:r>
          </w:p>
        </w:tc>
      </w:tr>
      <w:tr w:rsidR="002B623F" w:rsidRPr="008E20C8" w:rsidTr="002B623F">
        <w:trPr>
          <w:trHeight w:val="236"/>
        </w:trPr>
        <w:tc>
          <w:tcPr>
            <w:tcW w:w="765" w:type="pct"/>
            <w:tcBorders>
              <w:top w:val="nil"/>
              <w:left w:val="single" w:sz="4" w:space="0" w:color="auto"/>
              <w:bottom w:val="single" w:sz="4" w:space="0" w:color="auto"/>
              <w:right w:val="single" w:sz="4" w:space="0" w:color="auto"/>
            </w:tcBorders>
            <w:shd w:val="clear" w:color="000000" w:fill="DDEBF7"/>
            <w:noWrap/>
            <w:vAlign w:val="center"/>
            <w:hideMark/>
          </w:tcPr>
          <w:p w:rsidR="00247080" w:rsidRPr="008E20C8" w:rsidRDefault="00247080" w:rsidP="00247080">
            <w:pPr>
              <w:rPr>
                <w:rFonts w:ascii="Calibri" w:hAnsi="Calibri"/>
                <w:color w:val="000000"/>
                <w:sz w:val="22"/>
                <w:szCs w:val="22"/>
                <w:lang w:eastAsia="es-MX"/>
              </w:rPr>
            </w:pPr>
            <w:r w:rsidRPr="008E20C8">
              <w:rPr>
                <w:rFonts w:ascii="Calibri" w:hAnsi="Calibri"/>
                <w:color w:val="000000"/>
                <w:sz w:val="22"/>
                <w:szCs w:val="22"/>
                <w:lang w:eastAsia="es-MX"/>
              </w:rPr>
              <w:t xml:space="preserve">Gestiones </w:t>
            </w:r>
          </w:p>
        </w:tc>
        <w:tc>
          <w:tcPr>
            <w:tcW w:w="320" w:type="pct"/>
            <w:tcBorders>
              <w:top w:val="nil"/>
              <w:left w:val="nil"/>
              <w:bottom w:val="single" w:sz="4" w:space="0" w:color="auto"/>
              <w:right w:val="single" w:sz="4" w:space="0" w:color="auto"/>
            </w:tcBorders>
            <w:shd w:val="clear" w:color="000000" w:fill="DDEBF7"/>
            <w:noWrap/>
            <w:vAlign w:val="center"/>
            <w:hideMark/>
          </w:tcPr>
          <w:p w:rsidR="00247080" w:rsidRPr="008E20C8" w:rsidRDefault="007238A6" w:rsidP="00247080">
            <w:pPr>
              <w:jc w:val="center"/>
              <w:rPr>
                <w:rFonts w:ascii="Calibri" w:hAnsi="Calibri"/>
                <w:color w:val="000000"/>
                <w:sz w:val="18"/>
                <w:szCs w:val="18"/>
                <w:lang w:eastAsia="es-MX"/>
              </w:rPr>
            </w:pPr>
            <w:r>
              <w:rPr>
                <w:rFonts w:ascii="Calibri" w:hAnsi="Calibri"/>
                <w:color w:val="000000"/>
                <w:sz w:val="18"/>
                <w:szCs w:val="18"/>
                <w:lang w:eastAsia="es-MX"/>
              </w:rPr>
              <w:t>0</w:t>
            </w:r>
          </w:p>
        </w:tc>
        <w:tc>
          <w:tcPr>
            <w:tcW w:w="630" w:type="pct"/>
            <w:tcBorders>
              <w:top w:val="nil"/>
              <w:left w:val="nil"/>
              <w:bottom w:val="single" w:sz="4" w:space="0" w:color="auto"/>
              <w:right w:val="single" w:sz="4" w:space="0" w:color="auto"/>
            </w:tcBorders>
            <w:shd w:val="clear" w:color="000000" w:fill="DDEBF7"/>
            <w:vAlign w:val="center"/>
            <w:hideMark/>
          </w:tcPr>
          <w:p w:rsidR="00247080" w:rsidRPr="008E20C8" w:rsidRDefault="007238A6" w:rsidP="00247080">
            <w:pPr>
              <w:jc w:val="center"/>
              <w:rPr>
                <w:rFonts w:ascii="Calibri" w:hAnsi="Calibri"/>
                <w:color w:val="000000"/>
                <w:sz w:val="18"/>
                <w:szCs w:val="18"/>
                <w:lang w:eastAsia="es-MX"/>
              </w:rPr>
            </w:pPr>
            <w:r>
              <w:rPr>
                <w:rFonts w:ascii="Calibri" w:hAnsi="Calibri"/>
                <w:color w:val="000000"/>
                <w:sz w:val="18"/>
                <w:szCs w:val="18"/>
                <w:lang w:eastAsia="es-MX"/>
              </w:rPr>
              <w:t>No aplica</w:t>
            </w:r>
          </w:p>
        </w:tc>
        <w:tc>
          <w:tcPr>
            <w:tcW w:w="1268" w:type="pct"/>
            <w:tcBorders>
              <w:top w:val="single" w:sz="4" w:space="0" w:color="auto"/>
              <w:left w:val="nil"/>
              <w:bottom w:val="single" w:sz="4" w:space="0" w:color="auto"/>
              <w:right w:val="single" w:sz="4" w:space="0" w:color="auto"/>
            </w:tcBorders>
            <w:shd w:val="clear" w:color="000000" w:fill="DDEBF7"/>
            <w:vAlign w:val="center"/>
            <w:hideMark/>
          </w:tcPr>
          <w:p w:rsidR="00247080" w:rsidRPr="008E20C8" w:rsidRDefault="007238A6" w:rsidP="007238A6">
            <w:pPr>
              <w:jc w:val="center"/>
              <w:rPr>
                <w:rFonts w:ascii="Calibri" w:hAnsi="Calibri"/>
                <w:sz w:val="18"/>
                <w:szCs w:val="18"/>
                <w:lang w:eastAsia="es-MX"/>
              </w:rPr>
            </w:pPr>
            <w:r>
              <w:rPr>
                <w:rFonts w:ascii="Calibri" w:hAnsi="Calibri"/>
                <w:sz w:val="18"/>
                <w:szCs w:val="18"/>
                <w:lang w:eastAsia="es-MX"/>
              </w:rPr>
              <w:t>No aplica</w:t>
            </w:r>
          </w:p>
        </w:tc>
        <w:tc>
          <w:tcPr>
            <w:tcW w:w="2017" w:type="pct"/>
            <w:tcBorders>
              <w:top w:val="single" w:sz="4" w:space="0" w:color="auto"/>
              <w:left w:val="nil"/>
              <w:bottom w:val="single" w:sz="4" w:space="0" w:color="auto"/>
              <w:right w:val="single" w:sz="4" w:space="0" w:color="auto"/>
            </w:tcBorders>
            <w:shd w:val="clear" w:color="000000" w:fill="DDEBF7"/>
          </w:tcPr>
          <w:p w:rsidR="00247080" w:rsidRPr="008E20C8" w:rsidRDefault="007238A6" w:rsidP="00247080">
            <w:pPr>
              <w:rPr>
                <w:rFonts w:ascii="Calibri" w:hAnsi="Calibri"/>
                <w:sz w:val="18"/>
                <w:szCs w:val="18"/>
                <w:lang w:eastAsia="es-MX"/>
              </w:rPr>
            </w:pPr>
            <w:r>
              <w:rPr>
                <w:rFonts w:ascii="Calibri" w:hAnsi="Calibri"/>
                <w:sz w:val="18"/>
                <w:szCs w:val="18"/>
                <w:lang w:eastAsia="es-MX"/>
              </w:rPr>
              <w:t>No aplica</w:t>
            </w:r>
          </w:p>
        </w:tc>
      </w:tr>
    </w:tbl>
    <w:p w:rsidR="00A330C3" w:rsidRDefault="00A330C3" w:rsidP="00A330C3">
      <w:pPr>
        <w:rPr>
          <w:rFonts w:asciiTheme="minorHAnsi" w:hAnsiTheme="minorHAnsi" w:cstheme="minorHAnsi"/>
          <w:b/>
          <w:sz w:val="20"/>
          <w:szCs w:val="20"/>
        </w:rPr>
      </w:pPr>
    </w:p>
    <w:tbl>
      <w:tblPr>
        <w:tblW w:w="5000" w:type="pct"/>
        <w:tblCellMar>
          <w:left w:w="70" w:type="dxa"/>
          <w:right w:w="70" w:type="dxa"/>
        </w:tblCellMar>
        <w:tblLook w:val="04A0" w:firstRow="1" w:lastRow="0" w:firstColumn="1" w:lastColumn="0" w:noHBand="0" w:noVBand="1"/>
      </w:tblPr>
      <w:tblGrid>
        <w:gridCol w:w="7354"/>
        <w:gridCol w:w="1474"/>
      </w:tblGrid>
      <w:tr w:rsidR="00A330C3" w:rsidRPr="008E20C8" w:rsidTr="007238A6">
        <w:trPr>
          <w:trHeight w:val="300"/>
        </w:trPr>
        <w:tc>
          <w:tcPr>
            <w:tcW w:w="5000" w:type="pct"/>
            <w:gridSpan w:val="2"/>
            <w:tcBorders>
              <w:top w:val="single" w:sz="4" w:space="0" w:color="auto"/>
              <w:left w:val="single" w:sz="4" w:space="0" w:color="auto"/>
              <w:bottom w:val="single" w:sz="4" w:space="0" w:color="auto"/>
              <w:right w:val="single" w:sz="4" w:space="0" w:color="auto"/>
            </w:tcBorders>
            <w:shd w:val="clear" w:color="000000" w:fill="E2EFDA"/>
            <w:noWrap/>
            <w:vAlign w:val="bottom"/>
            <w:hideMark/>
          </w:tcPr>
          <w:p w:rsidR="00A330C3" w:rsidRPr="008E20C8" w:rsidRDefault="00A330C3" w:rsidP="007238A6">
            <w:pPr>
              <w:jc w:val="center"/>
              <w:rPr>
                <w:rFonts w:ascii="Calibri" w:hAnsi="Calibri"/>
                <w:b/>
                <w:bCs/>
                <w:color w:val="000000"/>
                <w:sz w:val="22"/>
                <w:szCs w:val="22"/>
                <w:lang w:eastAsia="es-MX"/>
              </w:rPr>
            </w:pPr>
            <w:r w:rsidRPr="008E20C8">
              <w:rPr>
                <w:rFonts w:ascii="Calibri" w:hAnsi="Calibri"/>
                <w:b/>
                <w:bCs/>
                <w:color w:val="000000"/>
                <w:sz w:val="22"/>
                <w:szCs w:val="22"/>
                <w:lang w:eastAsia="es-MX"/>
              </w:rPr>
              <w:lastRenderedPageBreak/>
              <w:t>Integración de expedientes</w:t>
            </w:r>
          </w:p>
        </w:tc>
      </w:tr>
      <w:tr w:rsidR="00A330C3" w:rsidRPr="008E20C8" w:rsidTr="007238A6">
        <w:trPr>
          <w:trHeight w:val="300"/>
        </w:trPr>
        <w:tc>
          <w:tcPr>
            <w:tcW w:w="4165" w:type="pct"/>
            <w:tcBorders>
              <w:top w:val="single" w:sz="4" w:space="0" w:color="auto"/>
              <w:left w:val="single" w:sz="4" w:space="0" w:color="auto"/>
              <w:bottom w:val="single" w:sz="4" w:space="0" w:color="auto"/>
              <w:right w:val="single" w:sz="4" w:space="0" w:color="auto"/>
            </w:tcBorders>
            <w:shd w:val="clear" w:color="000000" w:fill="E2EFDA"/>
            <w:noWrap/>
            <w:vAlign w:val="bottom"/>
            <w:hideMark/>
          </w:tcPr>
          <w:p w:rsidR="00A330C3" w:rsidRPr="008E20C8" w:rsidRDefault="00A330C3" w:rsidP="007238A6">
            <w:pPr>
              <w:rPr>
                <w:rFonts w:ascii="Calibri" w:hAnsi="Calibri"/>
                <w:color w:val="000000"/>
                <w:sz w:val="22"/>
                <w:szCs w:val="22"/>
                <w:lang w:eastAsia="es-MX"/>
              </w:rPr>
            </w:pPr>
            <w:r w:rsidRPr="008E20C8">
              <w:rPr>
                <w:rFonts w:ascii="Calibri" w:hAnsi="Calibri"/>
                <w:color w:val="000000"/>
                <w:sz w:val="22"/>
                <w:szCs w:val="22"/>
                <w:lang w:eastAsia="es-MX"/>
              </w:rPr>
              <w:t xml:space="preserve">Número de expedientes de queja iniciados </w:t>
            </w:r>
          </w:p>
        </w:tc>
        <w:tc>
          <w:tcPr>
            <w:tcW w:w="835" w:type="pct"/>
            <w:tcBorders>
              <w:top w:val="nil"/>
              <w:left w:val="nil"/>
              <w:bottom w:val="single" w:sz="4" w:space="0" w:color="auto"/>
              <w:right w:val="single" w:sz="4" w:space="0" w:color="auto"/>
            </w:tcBorders>
            <w:shd w:val="clear" w:color="000000" w:fill="E2EFDA"/>
            <w:noWrap/>
            <w:vAlign w:val="bottom"/>
            <w:hideMark/>
          </w:tcPr>
          <w:p w:rsidR="00A330C3" w:rsidRPr="008E20C8" w:rsidRDefault="00A330C3" w:rsidP="007238A6">
            <w:pPr>
              <w:rPr>
                <w:rFonts w:ascii="Calibri" w:hAnsi="Calibri"/>
                <w:color w:val="000000"/>
                <w:sz w:val="22"/>
                <w:szCs w:val="22"/>
                <w:lang w:eastAsia="es-MX"/>
              </w:rPr>
            </w:pPr>
            <w:r w:rsidRPr="008E20C8">
              <w:rPr>
                <w:rFonts w:ascii="Calibri" w:hAnsi="Calibri"/>
                <w:color w:val="000000"/>
                <w:sz w:val="22"/>
                <w:szCs w:val="22"/>
                <w:lang w:eastAsia="es-MX"/>
              </w:rPr>
              <w:t>No aplica</w:t>
            </w:r>
          </w:p>
        </w:tc>
      </w:tr>
      <w:tr w:rsidR="00A330C3" w:rsidRPr="008E20C8" w:rsidTr="007238A6">
        <w:trPr>
          <w:trHeight w:val="300"/>
        </w:trPr>
        <w:tc>
          <w:tcPr>
            <w:tcW w:w="4165" w:type="pct"/>
            <w:tcBorders>
              <w:top w:val="single" w:sz="4" w:space="0" w:color="auto"/>
              <w:left w:val="single" w:sz="4" w:space="0" w:color="auto"/>
              <w:bottom w:val="single" w:sz="4" w:space="0" w:color="auto"/>
              <w:right w:val="single" w:sz="4" w:space="0" w:color="auto"/>
            </w:tcBorders>
            <w:shd w:val="clear" w:color="000000" w:fill="E2EFDA"/>
            <w:noWrap/>
            <w:vAlign w:val="bottom"/>
            <w:hideMark/>
          </w:tcPr>
          <w:p w:rsidR="00A330C3" w:rsidRPr="008E20C8" w:rsidRDefault="00A330C3" w:rsidP="007238A6">
            <w:pPr>
              <w:rPr>
                <w:rFonts w:ascii="Calibri" w:hAnsi="Calibri"/>
                <w:color w:val="000000"/>
                <w:sz w:val="22"/>
                <w:szCs w:val="22"/>
                <w:lang w:eastAsia="es-MX"/>
              </w:rPr>
            </w:pPr>
            <w:r w:rsidRPr="008E20C8">
              <w:rPr>
                <w:rFonts w:ascii="Calibri" w:hAnsi="Calibri"/>
                <w:color w:val="000000"/>
                <w:sz w:val="22"/>
                <w:szCs w:val="22"/>
                <w:lang w:eastAsia="es-MX"/>
              </w:rPr>
              <w:t>Número de medidas precautorias emitidas</w:t>
            </w:r>
          </w:p>
        </w:tc>
        <w:tc>
          <w:tcPr>
            <w:tcW w:w="835" w:type="pct"/>
            <w:tcBorders>
              <w:top w:val="nil"/>
              <w:left w:val="nil"/>
              <w:bottom w:val="single" w:sz="4" w:space="0" w:color="auto"/>
              <w:right w:val="single" w:sz="4" w:space="0" w:color="auto"/>
            </w:tcBorders>
            <w:shd w:val="clear" w:color="000000" w:fill="E2EFDA"/>
            <w:noWrap/>
            <w:vAlign w:val="bottom"/>
            <w:hideMark/>
          </w:tcPr>
          <w:p w:rsidR="00A330C3" w:rsidRPr="008E20C8" w:rsidRDefault="00216C74" w:rsidP="00C17D5C">
            <w:pPr>
              <w:rPr>
                <w:rFonts w:ascii="Calibri" w:hAnsi="Calibri"/>
                <w:color w:val="000000"/>
                <w:sz w:val="22"/>
                <w:szCs w:val="22"/>
                <w:lang w:eastAsia="es-MX"/>
              </w:rPr>
            </w:pPr>
            <w:r>
              <w:rPr>
                <w:rFonts w:ascii="Calibri" w:hAnsi="Calibri"/>
                <w:color w:val="000000"/>
                <w:sz w:val="22"/>
                <w:szCs w:val="22"/>
                <w:lang w:eastAsia="es-MX"/>
              </w:rPr>
              <w:t>8</w:t>
            </w:r>
          </w:p>
        </w:tc>
      </w:tr>
      <w:tr w:rsidR="00A330C3" w:rsidRPr="008E20C8" w:rsidTr="007238A6">
        <w:trPr>
          <w:trHeight w:val="300"/>
        </w:trPr>
        <w:tc>
          <w:tcPr>
            <w:tcW w:w="4165" w:type="pct"/>
            <w:tcBorders>
              <w:top w:val="single" w:sz="4" w:space="0" w:color="auto"/>
              <w:left w:val="single" w:sz="4" w:space="0" w:color="auto"/>
              <w:bottom w:val="single" w:sz="4" w:space="0" w:color="auto"/>
              <w:right w:val="single" w:sz="4" w:space="0" w:color="auto"/>
            </w:tcBorders>
            <w:shd w:val="clear" w:color="000000" w:fill="E2EFDA"/>
            <w:noWrap/>
            <w:vAlign w:val="bottom"/>
            <w:hideMark/>
          </w:tcPr>
          <w:p w:rsidR="00A330C3" w:rsidRPr="008E20C8" w:rsidRDefault="00A330C3" w:rsidP="007238A6">
            <w:pPr>
              <w:rPr>
                <w:rFonts w:ascii="Calibri" w:hAnsi="Calibri"/>
                <w:color w:val="000000"/>
                <w:sz w:val="22"/>
                <w:szCs w:val="22"/>
                <w:lang w:eastAsia="es-MX"/>
              </w:rPr>
            </w:pPr>
            <w:r w:rsidRPr="008E20C8">
              <w:rPr>
                <w:rFonts w:ascii="Calibri" w:hAnsi="Calibri"/>
                <w:color w:val="000000"/>
                <w:sz w:val="22"/>
                <w:szCs w:val="22"/>
                <w:lang w:eastAsia="es-MX"/>
              </w:rPr>
              <w:t xml:space="preserve">Número de expedientes concluidos </w:t>
            </w:r>
          </w:p>
        </w:tc>
        <w:tc>
          <w:tcPr>
            <w:tcW w:w="835" w:type="pct"/>
            <w:tcBorders>
              <w:top w:val="nil"/>
              <w:left w:val="nil"/>
              <w:bottom w:val="single" w:sz="4" w:space="0" w:color="auto"/>
              <w:right w:val="single" w:sz="4" w:space="0" w:color="auto"/>
            </w:tcBorders>
            <w:shd w:val="clear" w:color="000000" w:fill="E2EFDA"/>
            <w:noWrap/>
            <w:vAlign w:val="bottom"/>
            <w:hideMark/>
          </w:tcPr>
          <w:p w:rsidR="00A330C3" w:rsidRPr="008E20C8" w:rsidRDefault="00A330C3" w:rsidP="007238A6">
            <w:pPr>
              <w:rPr>
                <w:rFonts w:ascii="Calibri" w:hAnsi="Calibri"/>
                <w:color w:val="000000"/>
                <w:sz w:val="22"/>
                <w:szCs w:val="22"/>
                <w:lang w:eastAsia="es-MX"/>
              </w:rPr>
            </w:pPr>
            <w:r w:rsidRPr="008E20C8">
              <w:rPr>
                <w:rFonts w:ascii="Calibri" w:hAnsi="Calibri"/>
                <w:color w:val="000000"/>
                <w:sz w:val="22"/>
                <w:szCs w:val="22"/>
                <w:lang w:eastAsia="es-MX"/>
              </w:rPr>
              <w:t>No aplica</w:t>
            </w:r>
          </w:p>
        </w:tc>
      </w:tr>
      <w:tr w:rsidR="00A330C3" w:rsidRPr="008E20C8" w:rsidTr="007238A6">
        <w:trPr>
          <w:trHeight w:val="300"/>
        </w:trPr>
        <w:tc>
          <w:tcPr>
            <w:tcW w:w="4165" w:type="pct"/>
            <w:tcBorders>
              <w:top w:val="single" w:sz="4" w:space="0" w:color="auto"/>
              <w:left w:val="single" w:sz="4" w:space="0" w:color="auto"/>
              <w:bottom w:val="single" w:sz="4" w:space="0" w:color="auto"/>
              <w:right w:val="single" w:sz="4" w:space="0" w:color="auto"/>
            </w:tcBorders>
            <w:shd w:val="clear" w:color="000000" w:fill="E2EFDA"/>
            <w:noWrap/>
            <w:vAlign w:val="bottom"/>
            <w:hideMark/>
          </w:tcPr>
          <w:p w:rsidR="00A330C3" w:rsidRPr="008E20C8" w:rsidRDefault="00A330C3" w:rsidP="007238A6">
            <w:pPr>
              <w:rPr>
                <w:rFonts w:ascii="Calibri" w:hAnsi="Calibri"/>
                <w:color w:val="000000"/>
                <w:sz w:val="22"/>
                <w:szCs w:val="22"/>
                <w:lang w:eastAsia="es-MX"/>
              </w:rPr>
            </w:pPr>
            <w:r w:rsidRPr="008E20C8">
              <w:rPr>
                <w:rFonts w:ascii="Calibri" w:hAnsi="Calibri"/>
                <w:color w:val="000000"/>
                <w:sz w:val="22"/>
                <w:szCs w:val="22"/>
                <w:lang w:eastAsia="es-MX"/>
              </w:rPr>
              <w:t xml:space="preserve">Número de propuestas de conciliación emitidas </w:t>
            </w:r>
          </w:p>
        </w:tc>
        <w:tc>
          <w:tcPr>
            <w:tcW w:w="835" w:type="pct"/>
            <w:tcBorders>
              <w:top w:val="nil"/>
              <w:left w:val="nil"/>
              <w:bottom w:val="single" w:sz="4" w:space="0" w:color="auto"/>
              <w:right w:val="single" w:sz="4" w:space="0" w:color="auto"/>
            </w:tcBorders>
            <w:shd w:val="clear" w:color="000000" w:fill="E2EFDA"/>
            <w:noWrap/>
            <w:vAlign w:val="bottom"/>
            <w:hideMark/>
          </w:tcPr>
          <w:p w:rsidR="00A330C3" w:rsidRPr="008E20C8" w:rsidRDefault="00A330C3" w:rsidP="007238A6">
            <w:pPr>
              <w:rPr>
                <w:rFonts w:ascii="Calibri" w:hAnsi="Calibri"/>
                <w:color w:val="000000"/>
                <w:sz w:val="22"/>
                <w:szCs w:val="22"/>
                <w:lang w:eastAsia="es-MX"/>
              </w:rPr>
            </w:pPr>
            <w:r w:rsidRPr="008E20C8">
              <w:rPr>
                <w:rFonts w:ascii="Calibri" w:hAnsi="Calibri"/>
                <w:color w:val="000000"/>
                <w:sz w:val="22"/>
                <w:szCs w:val="22"/>
                <w:lang w:eastAsia="es-MX"/>
              </w:rPr>
              <w:t>No aplica</w:t>
            </w:r>
          </w:p>
        </w:tc>
      </w:tr>
      <w:tr w:rsidR="00A330C3" w:rsidRPr="008E20C8" w:rsidTr="007238A6">
        <w:trPr>
          <w:trHeight w:val="300"/>
        </w:trPr>
        <w:tc>
          <w:tcPr>
            <w:tcW w:w="4165" w:type="pct"/>
            <w:tcBorders>
              <w:top w:val="single" w:sz="4" w:space="0" w:color="auto"/>
              <w:left w:val="single" w:sz="4" w:space="0" w:color="auto"/>
              <w:bottom w:val="single" w:sz="4" w:space="0" w:color="auto"/>
              <w:right w:val="single" w:sz="4" w:space="0" w:color="auto"/>
            </w:tcBorders>
            <w:shd w:val="clear" w:color="000000" w:fill="E2EFDA"/>
            <w:noWrap/>
            <w:vAlign w:val="bottom"/>
            <w:hideMark/>
          </w:tcPr>
          <w:p w:rsidR="00A330C3" w:rsidRPr="008E20C8" w:rsidRDefault="00A330C3" w:rsidP="007238A6">
            <w:pPr>
              <w:rPr>
                <w:rFonts w:ascii="Calibri" w:hAnsi="Calibri"/>
                <w:color w:val="000000"/>
                <w:sz w:val="22"/>
                <w:szCs w:val="22"/>
                <w:lang w:eastAsia="es-MX"/>
              </w:rPr>
            </w:pPr>
            <w:r w:rsidRPr="008E20C8">
              <w:rPr>
                <w:rFonts w:ascii="Calibri" w:hAnsi="Calibri"/>
                <w:color w:val="000000"/>
                <w:sz w:val="22"/>
                <w:szCs w:val="22"/>
                <w:lang w:eastAsia="es-MX"/>
              </w:rPr>
              <w:t xml:space="preserve">Número de recomendaciones emitidas </w:t>
            </w:r>
          </w:p>
        </w:tc>
        <w:tc>
          <w:tcPr>
            <w:tcW w:w="835" w:type="pct"/>
            <w:tcBorders>
              <w:top w:val="nil"/>
              <w:left w:val="nil"/>
              <w:bottom w:val="single" w:sz="4" w:space="0" w:color="auto"/>
              <w:right w:val="single" w:sz="4" w:space="0" w:color="auto"/>
            </w:tcBorders>
            <w:shd w:val="clear" w:color="000000" w:fill="E2EFDA"/>
            <w:noWrap/>
            <w:vAlign w:val="bottom"/>
            <w:hideMark/>
          </w:tcPr>
          <w:p w:rsidR="00A330C3" w:rsidRPr="008E20C8" w:rsidRDefault="00A330C3" w:rsidP="007238A6">
            <w:pPr>
              <w:rPr>
                <w:rFonts w:ascii="Calibri" w:hAnsi="Calibri"/>
                <w:color w:val="000000"/>
                <w:sz w:val="22"/>
                <w:szCs w:val="22"/>
                <w:lang w:eastAsia="es-MX"/>
              </w:rPr>
            </w:pPr>
            <w:r w:rsidRPr="008E20C8">
              <w:rPr>
                <w:rFonts w:ascii="Calibri" w:hAnsi="Calibri"/>
                <w:color w:val="000000"/>
                <w:sz w:val="22"/>
                <w:szCs w:val="22"/>
                <w:lang w:eastAsia="es-MX"/>
              </w:rPr>
              <w:t>No aplica</w:t>
            </w:r>
          </w:p>
        </w:tc>
      </w:tr>
    </w:tbl>
    <w:p w:rsidR="00A330C3" w:rsidRDefault="00A330C3" w:rsidP="00A330C3">
      <w:pPr>
        <w:rPr>
          <w:rFonts w:asciiTheme="minorHAnsi" w:hAnsiTheme="minorHAnsi" w:cstheme="minorHAnsi"/>
          <w:b/>
          <w:sz w:val="20"/>
          <w:szCs w:val="20"/>
        </w:rPr>
      </w:pPr>
    </w:p>
    <w:p w:rsidR="00A330C3" w:rsidRDefault="00A330C3" w:rsidP="00A330C3">
      <w:pPr>
        <w:rPr>
          <w:rFonts w:asciiTheme="minorHAnsi" w:hAnsiTheme="minorHAnsi" w:cstheme="minorHAnsi"/>
          <w:b/>
          <w:sz w:val="20"/>
          <w:szCs w:val="20"/>
        </w:rPr>
      </w:pPr>
    </w:p>
    <w:p w:rsidR="00A330C3" w:rsidRDefault="00A330C3" w:rsidP="00A330C3">
      <w:pPr>
        <w:rPr>
          <w:rFonts w:asciiTheme="minorHAnsi" w:hAnsiTheme="minorHAnsi" w:cstheme="minorHAnsi"/>
          <w:b/>
          <w:sz w:val="20"/>
          <w:szCs w:val="20"/>
        </w:rPr>
      </w:pPr>
    </w:p>
    <w:p w:rsidR="00A330C3" w:rsidRDefault="00A330C3" w:rsidP="00A330C3">
      <w:pPr>
        <w:rPr>
          <w:rFonts w:asciiTheme="minorHAnsi" w:hAnsiTheme="minorHAnsi" w:cstheme="minorHAnsi"/>
          <w:b/>
          <w:sz w:val="20"/>
          <w:szCs w:val="20"/>
        </w:rPr>
      </w:pPr>
    </w:p>
    <w:tbl>
      <w:tblPr>
        <w:tblW w:w="5000" w:type="pct"/>
        <w:tblCellMar>
          <w:left w:w="70" w:type="dxa"/>
          <w:right w:w="70" w:type="dxa"/>
        </w:tblCellMar>
        <w:tblLook w:val="04A0" w:firstRow="1" w:lastRow="0" w:firstColumn="1" w:lastColumn="0" w:noHBand="0" w:noVBand="1"/>
      </w:tblPr>
      <w:tblGrid>
        <w:gridCol w:w="3275"/>
        <w:gridCol w:w="2087"/>
        <w:gridCol w:w="3466"/>
      </w:tblGrid>
      <w:tr w:rsidR="00A330C3" w:rsidRPr="008E20C8" w:rsidTr="007238A6">
        <w:trPr>
          <w:trHeight w:val="300"/>
        </w:trPr>
        <w:tc>
          <w:tcPr>
            <w:tcW w:w="1855" w:type="pct"/>
            <w:vMerge w:val="restart"/>
            <w:tcBorders>
              <w:top w:val="single" w:sz="4" w:space="0" w:color="auto"/>
              <w:left w:val="single" w:sz="4" w:space="0" w:color="auto"/>
              <w:bottom w:val="single" w:sz="4" w:space="0" w:color="auto"/>
              <w:right w:val="single" w:sz="4" w:space="0" w:color="auto"/>
            </w:tcBorders>
            <w:shd w:val="clear" w:color="000000" w:fill="E2EFDA"/>
            <w:vAlign w:val="center"/>
            <w:hideMark/>
          </w:tcPr>
          <w:p w:rsidR="00A330C3" w:rsidRPr="008E20C8" w:rsidRDefault="00A330C3" w:rsidP="007238A6">
            <w:pPr>
              <w:jc w:val="center"/>
              <w:rPr>
                <w:rFonts w:ascii="Calibri" w:hAnsi="Calibri"/>
                <w:color w:val="000000"/>
                <w:sz w:val="22"/>
                <w:szCs w:val="22"/>
                <w:lang w:eastAsia="es-MX"/>
              </w:rPr>
            </w:pPr>
            <w:r w:rsidRPr="008E20C8">
              <w:rPr>
                <w:rFonts w:ascii="Calibri" w:hAnsi="Calibri"/>
                <w:color w:val="000000"/>
                <w:sz w:val="22"/>
                <w:szCs w:val="22"/>
                <w:lang w:eastAsia="es-MX"/>
              </w:rPr>
              <w:t>Estatus de expedientes en trámite al día ultimo del mes que se informa (Expedientes de gestión)</w:t>
            </w:r>
          </w:p>
        </w:tc>
        <w:tc>
          <w:tcPr>
            <w:tcW w:w="1182" w:type="pct"/>
            <w:tcBorders>
              <w:top w:val="single" w:sz="4" w:space="0" w:color="auto"/>
              <w:left w:val="nil"/>
              <w:bottom w:val="single" w:sz="4" w:space="0" w:color="auto"/>
              <w:right w:val="single" w:sz="4" w:space="0" w:color="auto"/>
            </w:tcBorders>
            <w:shd w:val="clear" w:color="000000" w:fill="E2EFDA"/>
            <w:noWrap/>
            <w:vAlign w:val="bottom"/>
            <w:hideMark/>
          </w:tcPr>
          <w:p w:rsidR="00A330C3" w:rsidRPr="008E20C8" w:rsidRDefault="00A330C3" w:rsidP="007238A6">
            <w:pPr>
              <w:jc w:val="right"/>
              <w:rPr>
                <w:rFonts w:ascii="Calibri" w:hAnsi="Calibri"/>
                <w:color w:val="000000"/>
                <w:sz w:val="22"/>
                <w:szCs w:val="22"/>
                <w:lang w:eastAsia="es-MX"/>
              </w:rPr>
            </w:pPr>
            <w:r w:rsidRPr="008E20C8">
              <w:rPr>
                <w:rFonts w:ascii="Calibri" w:hAnsi="Calibri"/>
                <w:color w:val="000000"/>
                <w:sz w:val="22"/>
                <w:szCs w:val="22"/>
                <w:lang w:eastAsia="es-MX"/>
              </w:rPr>
              <w:t>2015</w:t>
            </w:r>
          </w:p>
        </w:tc>
        <w:tc>
          <w:tcPr>
            <w:tcW w:w="1964" w:type="pct"/>
            <w:tcBorders>
              <w:top w:val="single" w:sz="4" w:space="0" w:color="auto"/>
              <w:left w:val="nil"/>
              <w:bottom w:val="single" w:sz="4" w:space="0" w:color="auto"/>
              <w:right w:val="single" w:sz="4" w:space="0" w:color="auto"/>
            </w:tcBorders>
            <w:shd w:val="clear" w:color="000000" w:fill="E2EFDA"/>
            <w:noWrap/>
            <w:vAlign w:val="bottom"/>
            <w:hideMark/>
          </w:tcPr>
          <w:p w:rsidR="00A330C3" w:rsidRPr="008E20C8" w:rsidRDefault="00A330C3" w:rsidP="007238A6">
            <w:pPr>
              <w:jc w:val="right"/>
              <w:rPr>
                <w:rFonts w:ascii="Calibri" w:hAnsi="Calibri"/>
                <w:color w:val="000000"/>
                <w:sz w:val="22"/>
                <w:szCs w:val="22"/>
                <w:lang w:eastAsia="es-MX"/>
              </w:rPr>
            </w:pPr>
            <w:r w:rsidRPr="008E20C8">
              <w:rPr>
                <w:rFonts w:ascii="Calibri" w:hAnsi="Calibri"/>
                <w:color w:val="000000"/>
                <w:sz w:val="22"/>
                <w:szCs w:val="22"/>
                <w:lang w:eastAsia="es-MX"/>
              </w:rPr>
              <w:t>0</w:t>
            </w:r>
          </w:p>
        </w:tc>
      </w:tr>
      <w:tr w:rsidR="00A330C3" w:rsidRPr="008E20C8" w:rsidTr="007238A6">
        <w:trPr>
          <w:trHeight w:val="300"/>
        </w:trPr>
        <w:tc>
          <w:tcPr>
            <w:tcW w:w="1855" w:type="pct"/>
            <w:vMerge/>
            <w:tcBorders>
              <w:top w:val="single" w:sz="4" w:space="0" w:color="auto"/>
              <w:left w:val="single" w:sz="4" w:space="0" w:color="auto"/>
              <w:bottom w:val="single" w:sz="4" w:space="0" w:color="auto"/>
              <w:right w:val="single" w:sz="4" w:space="0" w:color="auto"/>
            </w:tcBorders>
            <w:vAlign w:val="center"/>
            <w:hideMark/>
          </w:tcPr>
          <w:p w:rsidR="00A330C3" w:rsidRPr="008E20C8" w:rsidRDefault="00A330C3" w:rsidP="007238A6">
            <w:pPr>
              <w:rPr>
                <w:rFonts w:ascii="Calibri" w:hAnsi="Calibri"/>
                <w:color w:val="000000"/>
                <w:sz w:val="22"/>
                <w:szCs w:val="22"/>
                <w:lang w:eastAsia="es-MX"/>
              </w:rPr>
            </w:pPr>
          </w:p>
        </w:tc>
        <w:tc>
          <w:tcPr>
            <w:tcW w:w="1182" w:type="pct"/>
            <w:tcBorders>
              <w:top w:val="nil"/>
              <w:left w:val="nil"/>
              <w:bottom w:val="single" w:sz="4" w:space="0" w:color="auto"/>
              <w:right w:val="single" w:sz="4" w:space="0" w:color="auto"/>
            </w:tcBorders>
            <w:shd w:val="clear" w:color="000000" w:fill="E2EFDA"/>
            <w:noWrap/>
            <w:vAlign w:val="bottom"/>
            <w:hideMark/>
          </w:tcPr>
          <w:p w:rsidR="00A330C3" w:rsidRPr="008E20C8" w:rsidRDefault="00A330C3" w:rsidP="007238A6">
            <w:pPr>
              <w:jc w:val="right"/>
              <w:rPr>
                <w:rFonts w:ascii="Calibri" w:hAnsi="Calibri"/>
                <w:color w:val="000000"/>
                <w:sz w:val="22"/>
                <w:szCs w:val="22"/>
                <w:lang w:eastAsia="es-MX"/>
              </w:rPr>
            </w:pPr>
            <w:r w:rsidRPr="008E20C8">
              <w:rPr>
                <w:rFonts w:ascii="Calibri" w:hAnsi="Calibri"/>
                <w:color w:val="000000"/>
                <w:sz w:val="22"/>
                <w:szCs w:val="22"/>
                <w:lang w:eastAsia="es-MX"/>
              </w:rPr>
              <w:t>2016</w:t>
            </w:r>
          </w:p>
        </w:tc>
        <w:tc>
          <w:tcPr>
            <w:tcW w:w="1964" w:type="pct"/>
            <w:tcBorders>
              <w:top w:val="nil"/>
              <w:left w:val="nil"/>
              <w:bottom w:val="single" w:sz="4" w:space="0" w:color="auto"/>
              <w:right w:val="single" w:sz="4" w:space="0" w:color="auto"/>
            </w:tcBorders>
            <w:shd w:val="clear" w:color="000000" w:fill="E2EFDA"/>
            <w:noWrap/>
            <w:vAlign w:val="bottom"/>
            <w:hideMark/>
          </w:tcPr>
          <w:p w:rsidR="00A330C3" w:rsidRPr="008E20C8" w:rsidRDefault="00A330C3" w:rsidP="007238A6">
            <w:pPr>
              <w:jc w:val="right"/>
              <w:rPr>
                <w:rFonts w:ascii="Calibri" w:hAnsi="Calibri"/>
                <w:color w:val="000000"/>
                <w:sz w:val="22"/>
                <w:szCs w:val="22"/>
                <w:lang w:eastAsia="es-MX"/>
              </w:rPr>
            </w:pPr>
            <w:r w:rsidRPr="008E20C8">
              <w:rPr>
                <w:rFonts w:ascii="Calibri" w:hAnsi="Calibri"/>
                <w:color w:val="000000"/>
                <w:sz w:val="22"/>
                <w:szCs w:val="22"/>
                <w:lang w:eastAsia="es-MX"/>
              </w:rPr>
              <w:t>0</w:t>
            </w:r>
          </w:p>
        </w:tc>
      </w:tr>
      <w:tr w:rsidR="00A330C3" w:rsidRPr="008E20C8" w:rsidTr="007238A6">
        <w:trPr>
          <w:trHeight w:val="300"/>
        </w:trPr>
        <w:tc>
          <w:tcPr>
            <w:tcW w:w="1855" w:type="pct"/>
            <w:vMerge/>
            <w:tcBorders>
              <w:top w:val="single" w:sz="4" w:space="0" w:color="auto"/>
              <w:left w:val="single" w:sz="4" w:space="0" w:color="auto"/>
              <w:bottom w:val="single" w:sz="4" w:space="0" w:color="auto"/>
              <w:right w:val="single" w:sz="4" w:space="0" w:color="auto"/>
            </w:tcBorders>
            <w:vAlign w:val="center"/>
            <w:hideMark/>
          </w:tcPr>
          <w:p w:rsidR="00A330C3" w:rsidRPr="008E20C8" w:rsidRDefault="00A330C3" w:rsidP="007238A6">
            <w:pPr>
              <w:rPr>
                <w:rFonts w:ascii="Calibri" w:hAnsi="Calibri"/>
                <w:color w:val="000000"/>
                <w:sz w:val="22"/>
                <w:szCs w:val="22"/>
                <w:lang w:eastAsia="es-MX"/>
              </w:rPr>
            </w:pPr>
          </w:p>
        </w:tc>
        <w:tc>
          <w:tcPr>
            <w:tcW w:w="1182" w:type="pct"/>
            <w:tcBorders>
              <w:top w:val="nil"/>
              <w:left w:val="nil"/>
              <w:bottom w:val="single" w:sz="4" w:space="0" w:color="auto"/>
              <w:right w:val="single" w:sz="4" w:space="0" w:color="auto"/>
            </w:tcBorders>
            <w:shd w:val="clear" w:color="000000" w:fill="E2EFDA"/>
            <w:noWrap/>
            <w:vAlign w:val="bottom"/>
            <w:hideMark/>
          </w:tcPr>
          <w:p w:rsidR="00A330C3" w:rsidRPr="008E20C8" w:rsidRDefault="00A330C3" w:rsidP="007238A6">
            <w:pPr>
              <w:jc w:val="right"/>
              <w:rPr>
                <w:rFonts w:ascii="Calibri" w:hAnsi="Calibri"/>
                <w:color w:val="000000"/>
                <w:sz w:val="22"/>
                <w:szCs w:val="22"/>
                <w:lang w:eastAsia="es-MX"/>
              </w:rPr>
            </w:pPr>
            <w:r w:rsidRPr="008E20C8">
              <w:rPr>
                <w:rFonts w:ascii="Calibri" w:hAnsi="Calibri"/>
                <w:color w:val="000000"/>
                <w:sz w:val="22"/>
                <w:szCs w:val="22"/>
                <w:lang w:eastAsia="es-MX"/>
              </w:rPr>
              <w:t>2017</w:t>
            </w:r>
          </w:p>
        </w:tc>
        <w:tc>
          <w:tcPr>
            <w:tcW w:w="1964" w:type="pct"/>
            <w:tcBorders>
              <w:top w:val="nil"/>
              <w:left w:val="nil"/>
              <w:bottom w:val="single" w:sz="4" w:space="0" w:color="auto"/>
              <w:right w:val="single" w:sz="4" w:space="0" w:color="auto"/>
            </w:tcBorders>
            <w:shd w:val="clear" w:color="000000" w:fill="E2EFDA"/>
            <w:noWrap/>
            <w:vAlign w:val="bottom"/>
            <w:hideMark/>
          </w:tcPr>
          <w:p w:rsidR="00A330C3" w:rsidRPr="008E20C8" w:rsidRDefault="00A330C3" w:rsidP="007238A6">
            <w:pPr>
              <w:jc w:val="right"/>
              <w:rPr>
                <w:rFonts w:ascii="Calibri" w:hAnsi="Calibri"/>
                <w:color w:val="000000"/>
                <w:sz w:val="22"/>
                <w:szCs w:val="22"/>
                <w:lang w:eastAsia="es-MX"/>
              </w:rPr>
            </w:pPr>
            <w:r w:rsidRPr="008E20C8">
              <w:rPr>
                <w:rFonts w:ascii="Calibri" w:hAnsi="Calibri"/>
                <w:color w:val="000000"/>
                <w:sz w:val="22"/>
                <w:szCs w:val="22"/>
                <w:lang w:eastAsia="es-MX"/>
              </w:rPr>
              <w:t>0</w:t>
            </w:r>
          </w:p>
        </w:tc>
      </w:tr>
      <w:tr w:rsidR="00A330C3" w:rsidRPr="008E20C8" w:rsidTr="007238A6">
        <w:trPr>
          <w:trHeight w:val="300"/>
        </w:trPr>
        <w:tc>
          <w:tcPr>
            <w:tcW w:w="1855" w:type="pct"/>
            <w:vMerge/>
            <w:tcBorders>
              <w:top w:val="single" w:sz="4" w:space="0" w:color="auto"/>
              <w:left w:val="single" w:sz="4" w:space="0" w:color="auto"/>
              <w:bottom w:val="single" w:sz="4" w:space="0" w:color="auto"/>
              <w:right w:val="single" w:sz="4" w:space="0" w:color="auto"/>
            </w:tcBorders>
            <w:vAlign w:val="center"/>
            <w:hideMark/>
          </w:tcPr>
          <w:p w:rsidR="00A330C3" w:rsidRPr="008E20C8" w:rsidRDefault="00A330C3" w:rsidP="007238A6">
            <w:pPr>
              <w:rPr>
                <w:rFonts w:ascii="Calibri" w:hAnsi="Calibri"/>
                <w:color w:val="000000"/>
                <w:sz w:val="22"/>
                <w:szCs w:val="22"/>
                <w:lang w:eastAsia="es-MX"/>
              </w:rPr>
            </w:pPr>
          </w:p>
        </w:tc>
        <w:tc>
          <w:tcPr>
            <w:tcW w:w="1182" w:type="pct"/>
            <w:tcBorders>
              <w:top w:val="nil"/>
              <w:left w:val="nil"/>
              <w:bottom w:val="single" w:sz="4" w:space="0" w:color="auto"/>
              <w:right w:val="single" w:sz="4" w:space="0" w:color="auto"/>
            </w:tcBorders>
            <w:shd w:val="clear" w:color="000000" w:fill="E2EFDA"/>
            <w:noWrap/>
            <w:vAlign w:val="bottom"/>
            <w:hideMark/>
          </w:tcPr>
          <w:p w:rsidR="00A330C3" w:rsidRPr="008E20C8" w:rsidRDefault="00A330C3" w:rsidP="007238A6">
            <w:pPr>
              <w:jc w:val="right"/>
              <w:rPr>
                <w:rFonts w:ascii="Calibri" w:hAnsi="Calibri"/>
                <w:color w:val="000000"/>
                <w:sz w:val="22"/>
                <w:szCs w:val="22"/>
                <w:lang w:eastAsia="es-MX"/>
              </w:rPr>
            </w:pPr>
            <w:r w:rsidRPr="008E20C8">
              <w:rPr>
                <w:rFonts w:ascii="Calibri" w:hAnsi="Calibri"/>
                <w:color w:val="000000"/>
                <w:sz w:val="22"/>
                <w:szCs w:val="22"/>
                <w:lang w:eastAsia="es-MX"/>
              </w:rPr>
              <w:t>2018</w:t>
            </w:r>
          </w:p>
        </w:tc>
        <w:tc>
          <w:tcPr>
            <w:tcW w:w="1964" w:type="pct"/>
            <w:tcBorders>
              <w:top w:val="nil"/>
              <w:left w:val="nil"/>
              <w:bottom w:val="single" w:sz="4" w:space="0" w:color="auto"/>
              <w:right w:val="single" w:sz="4" w:space="0" w:color="auto"/>
            </w:tcBorders>
            <w:shd w:val="clear" w:color="000000" w:fill="E2EFDA"/>
            <w:noWrap/>
            <w:vAlign w:val="bottom"/>
            <w:hideMark/>
          </w:tcPr>
          <w:p w:rsidR="00A330C3" w:rsidRPr="008E20C8" w:rsidRDefault="00A330C3" w:rsidP="007238A6">
            <w:pPr>
              <w:jc w:val="right"/>
              <w:rPr>
                <w:rFonts w:ascii="Calibri" w:hAnsi="Calibri"/>
                <w:color w:val="000000"/>
                <w:sz w:val="22"/>
                <w:szCs w:val="22"/>
                <w:lang w:eastAsia="es-MX"/>
              </w:rPr>
            </w:pPr>
            <w:r w:rsidRPr="008E20C8">
              <w:rPr>
                <w:rFonts w:ascii="Calibri" w:hAnsi="Calibri"/>
                <w:color w:val="000000"/>
                <w:sz w:val="22"/>
                <w:szCs w:val="22"/>
                <w:lang w:eastAsia="es-MX"/>
              </w:rPr>
              <w:t>0</w:t>
            </w:r>
          </w:p>
        </w:tc>
      </w:tr>
      <w:tr w:rsidR="00A330C3" w:rsidRPr="008E20C8" w:rsidTr="007238A6">
        <w:trPr>
          <w:trHeight w:val="300"/>
        </w:trPr>
        <w:tc>
          <w:tcPr>
            <w:tcW w:w="1855" w:type="pct"/>
            <w:vMerge/>
            <w:tcBorders>
              <w:top w:val="single" w:sz="4" w:space="0" w:color="auto"/>
              <w:left w:val="single" w:sz="4" w:space="0" w:color="auto"/>
              <w:bottom w:val="single" w:sz="4" w:space="0" w:color="auto"/>
              <w:right w:val="single" w:sz="4" w:space="0" w:color="auto"/>
            </w:tcBorders>
            <w:vAlign w:val="center"/>
            <w:hideMark/>
          </w:tcPr>
          <w:p w:rsidR="00A330C3" w:rsidRPr="008E20C8" w:rsidRDefault="00A330C3" w:rsidP="007238A6">
            <w:pPr>
              <w:rPr>
                <w:rFonts w:ascii="Calibri" w:hAnsi="Calibri"/>
                <w:color w:val="000000"/>
                <w:sz w:val="22"/>
                <w:szCs w:val="22"/>
                <w:lang w:eastAsia="es-MX"/>
              </w:rPr>
            </w:pPr>
          </w:p>
        </w:tc>
        <w:tc>
          <w:tcPr>
            <w:tcW w:w="1182" w:type="pct"/>
            <w:tcBorders>
              <w:top w:val="nil"/>
              <w:left w:val="nil"/>
              <w:bottom w:val="single" w:sz="4" w:space="0" w:color="auto"/>
              <w:right w:val="single" w:sz="4" w:space="0" w:color="auto"/>
            </w:tcBorders>
            <w:shd w:val="clear" w:color="000000" w:fill="E2EFDA"/>
            <w:noWrap/>
            <w:vAlign w:val="bottom"/>
            <w:hideMark/>
          </w:tcPr>
          <w:p w:rsidR="00A330C3" w:rsidRPr="008E20C8" w:rsidRDefault="00A330C3" w:rsidP="007238A6">
            <w:pPr>
              <w:jc w:val="right"/>
              <w:rPr>
                <w:rFonts w:ascii="Calibri" w:hAnsi="Calibri"/>
                <w:color w:val="000000"/>
                <w:sz w:val="22"/>
                <w:szCs w:val="22"/>
                <w:lang w:eastAsia="es-MX"/>
              </w:rPr>
            </w:pPr>
            <w:r w:rsidRPr="008E20C8">
              <w:rPr>
                <w:rFonts w:ascii="Calibri" w:hAnsi="Calibri"/>
                <w:color w:val="000000"/>
                <w:sz w:val="22"/>
                <w:szCs w:val="22"/>
                <w:lang w:eastAsia="es-MX"/>
              </w:rPr>
              <w:t>2019</w:t>
            </w:r>
          </w:p>
        </w:tc>
        <w:tc>
          <w:tcPr>
            <w:tcW w:w="1964" w:type="pct"/>
            <w:tcBorders>
              <w:top w:val="nil"/>
              <w:left w:val="nil"/>
              <w:bottom w:val="single" w:sz="4" w:space="0" w:color="auto"/>
              <w:right w:val="single" w:sz="4" w:space="0" w:color="auto"/>
            </w:tcBorders>
            <w:shd w:val="clear" w:color="000000" w:fill="E2EFDA"/>
            <w:noWrap/>
            <w:vAlign w:val="bottom"/>
            <w:hideMark/>
          </w:tcPr>
          <w:p w:rsidR="00A330C3" w:rsidRPr="008E20C8" w:rsidRDefault="00A330C3" w:rsidP="007238A6">
            <w:pPr>
              <w:jc w:val="right"/>
              <w:rPr>
                <w:rFonts w:ascii="Calibri" w:hAnsi="Calibri"/>
                <w:color w:val="000000"/>
                <w:sz w:val="22"/>
                <w:szCs w:val="22"/>
                <w:lang w:eastAsia="es-MX"/>
              </w:rPr>
            </w:pPr>
            <w:r w:rsidRPr="008E20C8">
              <w:rPr>
                <w:rFonts w:ascii="Calibri" w:hAnsi="Calibri"/>
                <w:color w:val="000000"/>
                <w:sz w:val="22"/>
                <w:szCs w:val="22"/>
                <w:lang w:eastAsia="es-MX"/>
              </w:rPr>
              <w:t>0</w:t>
            </w:r>
          </w:p>
        </w:tc>
      </w:tr>
      <w:tr w:rsidR="00A330C3" w:rsidRPr="008E20C8" w:rsidTr="007238A6">
        <w:trPr>
          <w:trHeight w:val="300"/>
        </w:trPr>
        <w:tc>
          <w:tcPr>
            <w:tcW w:w="1855" w:type="pct"/>
            <w:vMerge/>
            <w:tcBorders>
              <w:top w:val="single" w:sz="4" w:space="0" w:color="auto"/>
              <w:left w:val="single" w:sz="4" w:space="0" w:color="auto"/>
              <w:bottom w:val="single" w:sz="4" w:space="0" w:color="auto"/>
              <w:right w:val="single" w:sz="4" w:space="0" w:color="auto"/>
            </w:tcBorders>
            <w:vAlign w:val="center"/>
            <w:hideMark/>
          </w:tcPr>
          <w:p w:rsidR="00A330C3" w:rsidRPr="008E20C8" w:rsidRDefault="00A330C3" w:rsidP="007238A6">
            <w:pPr>
              <w:rPr>
                <w:rFonts w:ascii="Calibri" w:hAnsi="Calibri"/>
                <w:color w:val="000000"/>
                <w:sz w:val="22"/>
                <w:szCs w:val="22"/>
                <w:lang w:eastAsia="es-MX"/>
              </w:rPr>
            </w:pPr>
          </w:p>
        </w:tc>
        <w:tc>
          <w:tcPr>
            <w:tcW w:w="1182" w:type="pct"/>
            <w:tcBorders>
              <w:top w:val="nil"/>
              <w:left w:val="nil"/>
              <w:bottom w:val="single" w:sz="4" w:space="0" w:color="auto"/>
              <w:right w:val="single" w:sz="4" w:space="0" w:color="auto"/>
            </w:tcBorders>
            <w:shd w:val="clear" w:color="000000" w:fill="E2EFDA"/>
            <w:noWrap/>
            <w:vAlign w:val="bottom"/>
            <w:hideMark/>
          </w:tcPr>
          <w:p w:rsidR="00A330C3" w:rsidRPr="008E20C8" w:rsidRDefault="00A330C3" w:rsidP="007238A6">
            <w:pPr>
              <w:jc w:val="right"/>
              <w:rPr>
                <w:rFonts w:ascii="Calibri" w:hAnsi="Calibri"/>
                <w:color w:val="000000"/>
                <w:sz w:val="22"/>
                <w:szCs w:val="22"/>
                <w:lang w:eastAsia="es-MX"/>
              </w:rPr>
            </w:pPr>
            <w:r w:rsidRPr="008E20C8">
              <w:rPr>
                <w:rFonts w:ascii="Calibri" w:hAnsi="Calibri"/>
                <w:color w:val="000000"/>
                <w:sz w:val="22"/>
                <w:szCs w:val="22"/>
                <w:lang w:eastAsia="es-MX"/>
              </w:rPr>
              <w:t>2020</w:t>
            </w:r>
          </w:p>
        </w:tc>
        <w:tc>
          <w:tcPr>
            <w:tcW w:w="1964" w:type="pct"/>
            <w:tcBorders>
              <w:top w:val="nil"/>
              <w:left w:val="nil"/>
              <w:bottom w:val="single" w:sz="4" w:space="0" w:color="auto"/>
              <w:right w:val="single" w:sz="4" w:space="0" w:color="auto"/>
            </w:tcBorders>
            <w:shd w:val="clear" w:color="000000" w:fill="E2EFDA"/>
            <w:noWrap/>
            <w:vAlign w:val="bottom"/>
            <w:hideMark/>
          </w:tcPr>
          <w:p w:rsidR="00A330C3" w:rsidRPr="008E20C8" w:rsidRDefault="00A330C3" w:rsidP="007238A6">
            <w:pPr>
              <w:jc w:val="right"/>
              <w:rPr>
                <w:rFonts w:ascii="Calibri" w:hAnsi="Calibri"/>
                <w:color w:val="000000"/>
                <w:sz w:val="22"/>
                <w:szCs w:val="22"/>
                <w:lang w:eastAsia="es-MX"/>
              </w:rPr>
            </w:pPr>
            <w:r w:rsidRPr="008E20C8">
              <w:rPr>
                <w:rFonts w:ascii="Calibri" w:hAnsi="Calibri"/>
                <w:color w:val="000000"/>
                <w:sz w:val="22"/>
                <w:szCs w:val="22"/>
                <w:lang w:eastAsia="es-MX"/>
              </w:rPr>
              <w:t>0</w:t>
            </w:r>
          </w:p>
        </w:tc>
      </w:tr>
      <w:tr w:rsidR="00A330C3" w:rsidRPr="008E20C8" w:rsidTr="007238A6">
        <w:trPr>
          <w:trHeight w:val="300"/>
        </w:trPr>
        <w:tc>
          <w:tcPr>
            <w:tcW w:w="1855" w:type="pct"/>
            <w:vMerge/>
            <w:tcBorders>
              <w:top w:val="single" w:sz="4" w:space="0" w:color="auto"/>
              <w:left w:val="single" w:sz="4" w:space="0" w:color="auto"/>
              <w:bottom w:val="single" w:sz="4" w:space="0" w:color="auto"/>
              <w:right w:val="single" w:sz="4" w:space="0" w:color="auto"/>
            </w:tcBorders>
            <w:vAlign w:val="center"/>
            <w:hideMark/>
          </w:tcPr>
          <w:p w:rsidR="00A330C3" w:rsidRPr="008E20C8" w:rsidRDefault="00A330C3" w:rsidP="007238A6">
            <w:pPr>
              <w:rPr>
                <w:rFonts w:ascii="Calibri" w:hAnsi="Calibri"/>
                <w:color w:val="000000"/>
                <w:sz w:val="22"/>
                <w:szCs w:val="22"/>
                <w:lang w:eastAsia="es-MX"/>
              </w:rPr>
            </w:pPr>
          </w:p>
        </w:tc>
        <w:tc>
          <w:tcPr>
            <w:tcW w:w="1182" w:type="pct"/>
            <w:tcBorders>
              <w:top w:val="nil"/>
              <w:left w:val="nil"/>
              <w:bottom w:val="single" w:sz="4" w:space="0" w:color="auto"/>
              <w:right w:val="single" w:sz="4" w:space="0" w:color="auto"/>
            </w:tcBorders>
            <w:shd w:val="clear" w:color="000000" w:fill="E2EFDA"/>
            <w:noWrap/>
            <w:vAlign w:val="bottom"/>
            <w:hideMark/>
          </w:tcPr>
          <w:p w:rsidR="00A330C3" w:rsidRPr="008E20C8" w:rsidRDefault="00A330C3" w:rsidP="007238A6">
            <w:pPr>
              <w:jc w:val="right"/>
              <w:rPr>
                <w:rFonts w:ascii="Calibri" w:hAnsi="Calibri"/>
                <w:color w:val="000000"/>
                <w:sz w:val="22"/>
                <w:szCs w:val="22"/>
                <w:lang w:eastAsia="es-MX"/>
              </w:rPr>
            </w:pPr>
            <w:r w:rsidRPr="008E20C8">
              <w:rPr>
                <w:rFonts w:ascii="Calibri" w:hAnsi="Calibri"/>
                <w:color w:val="000000"/>
                <w:sz w:val="22"/>
                <w:szCs w:val="22"/>
                <w:lang w:eastAsia="es-MX"/>
              </w:rPr>
              <w:t>2021</w:t>
            </w:r>
          </w:p>
        </w:tc>
        <w:tc>
          <w:tcPr>
            <w:tcW w:w="1964" w:type="pct"/>
            <w:tcBorders>
              <w:top w:val="nil"/>
              <w:left w:val="nil"/>
              <w:bottom w:val="single" w:sz="4" w:space="0" w:color="auto"/>
              <w:right w:val="single" w:sz="4" w:space="0" w:color="auto"/>
            </w:tcBorders>
            <w:shd w:val="clear" w:color="000000" w:fill="E2EFDA"/>
            <w:noWrap/>
            <w:vAlign w:val="bottom"/>
            <w:hideMark/>
          </w:tcPr>
          <w:p w:rsidR="00A330C3" w:rsidRPr="008E20C8" w:rsidRDefault="00A330C3" w:rsidP="007238A6">
            <w:pPr>
              <w:jc w:val="right"/>
              <w:rPr>
                <w:rFonts w:ascii="Calibri" w:hAnsi="Calibri"/>
                <w:color w:val="000000"/>
                <w:sz w:val="22"/>
                <w:szCs w:val="22"/>
                <w:lang w:eastAsia="es-MX"/>
              </w:rPr>
            </w:pPr>
            <w:r w:rsidRPr="008E20C8">
              <w:rPr>
                <w:rFonts w:ascii="Calibri" w:hAnsi="Calibri"/>
                <w:color w:val="000000"/>
                <w:sz w:val="22"/>
                <w:szCs w:val="22"/>
                <w:lang w:eastAsia="es-MX"/>
              </w:rPr>
              <w:t>0</w:t>
            </w:r>
          </w:p>
        </w:tc>
      </w:tr>
      <w:tr w:rsidR="00A330C3" w:rsidRPr="008E20C8" w:rsidTr="007238A6">
        <w:trPr>
          <w:trHeight w:val="300"/>
        </w:trPr>
        <w:tc>
          <w:tcPr>
            <w:tcW w:w="1855" w:type="pct"/>
            <w:vMerge/>
            <w:tcBorders>
              <w:top w:val="single" w:sz="4" w:space="0" w:color="auto"/>
              <w:left w:val="single" w:sz="4" w:space="0" w:color="auto"/>
              <w:bottom w:val="single" w:sz="4" w:space="0" w:color="auto"/>
              <w:right w:val="single" w:sz="4" w:space="0" w:color="auto"/>
            </w:tcBorders>
            <w:vAlign w:val="center"/>
            <w:hideMark/>
          </w:tcPr>
          <w:p w:rsidR="00A330C3" w:rsidRPr="008E20C8" w:rsidRDefault="00A330C3" w:rsidP="007238A6">
            <w:pPr>
              <w:rPr>
                <w:rFonts w:ascii="Calibri" w:hAnsi="Calibri"/>
                <w:color w:val="000000"/>
                <w:sz w:val="22"/>
                <w:szCs w:val="22"/>
                <w:lang w:eastAsia="es-MX"/>
              </w:rPr>
            </w:pPr>
          </w:p>
        </w:tc>
        <w:tc>
          <w:tcPr>
            <w:tcW w:w="1182" w:type="pct"/>
            <w:tcBorders>
              <w:top w:val="nil"/>
              <w:left w:val="nil"/>
              <w:bottom w:val="single" w:sz="4" w:space="0" w:color="auto"/>
              <w:right w:val="single" w:sz="4" w:space="0" w:color="auto"/>
            </w:tcBorders>
            <w:shd w:val="clear" w:color="000000" w:fill="E2EFDA"/>
            <w:noWrap/>
            <w:vAlign w:val="bottom"/>
            <w:hideMark/>
          </w:tcPr>
          <w:p w:rsidR="00A330C3" w:rsidRPr="008E20C8" w:rsidRDefault="00A330C3" w:rsidP="007238A6">
            <w:pPr>
              <w:jc w:val="right"/>
              <w:rPr>
                <w:rFonts w:ascii="Calibri" w:hAnsi="Calibri"/>
                <w:color w:val="000000"/>
                <w:sz w:val="22"/>
                <w:szCs w:val="22"/>
                <w:lang w:eastAsia="es-MX"/>
              </w:rPr>
            </w:pPr>
            <w:r w:rsidRPr="008E20C8">
              <w:rPr>
                <w:rFonts w:ascii="Calibri" w:hAnsi="Calibri"/>
                <w:color w:val="000000"/>
                <w:sz w:val="22"/>
                <w:szCs w:val="22"/>
                <w:lang w:eastAsia="es-MX"/>
              </w:rPr>
              <w:t>2022</w:t>
            </w:r>
          </w:p>
        </w:tc>
        <w:tc>
          <w:tcPr>
            <w:tcW w:w="1964" w:type="pct"/>
            <w:tcBorders>
              <w:top w:val="nil"/>
              <w:left w:val="nil"/>
              <w:bottom w:val="single" w:sz="4" w:space="0" w:color="auto"/>
              <w:right w:val="single" w:sz="4" w:space="0" w:color="auto"/>
            </w:tcBorders>
            <w:shd w:val="clear" w:color="000000" w:fill="E2EFDA"/>
            <w:noWrap/>
            <w:vAlign w:val="bottom"/>
            <w:hideMark/>
          </w:tcPr>
          <w:p w:rsidR="00A330C3" w:rsidRPr="008E20C8" w:rsidRDefault="00AC0A53" w:rsidP="007238A6">
            <w:pPr>
              <w:jc w:val="right"/>
              <w:rPr>
                <w:rFonts w:ascii="Calibri" w:hAnsi="Calibri"/>
                <w:color w:val="000000"/>
                <w:sz w:val="22"/>
                <w:szCs w:val="22"/>
                <w:lang w:eastAsia="es-MX"/>
              </w:rPr>
            </w:pPr>
            <w:r>
              <w:rPr>
                <w:rFonts w:ascii="Calibri" w:hAnsi="Calibri"/>
                <w:color w:val="000000"/>
                <w:sz w:val="22"/>
                <w:szCs w:val="22"/>
                <w:lang w:eastAsia="es-MX"/>
              </w:rPr>
              <w:t>9</w:t>
            </w:r>
          </w:p>
        </w:tc>
      </w:tr>
      <w:tr w:rsidR="00A330C3" w:rsidRPr="008E20C8" w:rsidTr="007238A6">
        <w:trPr>
          <w:trHeight w:val="300"/>
        </w:trPr>
        <w:tc>
          <w:tcPr>
            <w:tcW w:w="1855" w:type="pct"/>
            <w:vMerge/>
            <w:tcBorders>
              <w:top w:val="single" w:sz="4" w:space="0" w:color="auto"/>
              <w:left w:val="single" w:sz="4" w:space="0" w:color="auto"/>
              <w:bottom w:val="single" w:sz="4" w:space="0" w:color="auto"/>
              <w:right w:val="single" w:sz="4" w:space="0" w:color="auto"/>
            </w:tcBorders>
            <w:vAlign w:val="center"/>
            <w:hideMark/>
          </w:tcPr>
          <w:p w:rsidR="00A330C3" w:rsidRPr="008E20C8" w:rsidRDefault="00A330C3" w:rsidP="007238A6">
            <w:pPr>
              <w:rPr>
                <w:rFonts w:ascii="Calibri" w:hAnsi="Calibri"/>
                <w:color w:val="000000"/>
                <w:sz w:val="22"/>
                <w:szCs w:val="22"/>
                <w:lang w:eastAsia="es-MX"/>
              </w:rPr>
            </w:pPr>
          </w:p>
        </w:tc>
        <w:tc>
          <w:tcPr>
            <w:tcW w:w="1182" w:type="pct"/>
            <w:tcBorders>
              <w:top w:val="nil"/>
              <w:left w:val="nil"/>
              <w:bottom w:val="single" w:sz="4" w:space="0" w:color="auto"/>
              <w:right w:val="single" w:sz="4" w:space="0" w:color="auto"/>
            </w:tcBorders>
            <w:shd w:val="clear" w:color="000000" w:fill="E2EFDA"/>
            <w:noWrap/>
            <w:vAlign w:val="bottom"/>
            <w:hideMark/>
          </w:tcPr>
          <w:p w:rsidR="00A330C3" w:rsidRPr="008E20C8" w:rsidRDefault="00A330C3" w:rsidP="007238A6">
            <w:pPr>
              <w:jc w:val="right"/>
              <w:rPr>
                <w:rFonts w:ascii="Calibri" w:hAnsi="Calibri"/>
                <w:color w:val="000000"/>
                <w:sz w:val="22"/>
                <w:szCs w:val="22"/>
                <w:lang w:eastAsia="es-MX"/>
              </w:rPr>
            </w:pPr>
            <w:r w:rsidRPr="008E20C8">
              <w:rPr>
                <w:rFonts w:ascii="Calibri" w:hAnsi="Calibri"/>
                <w:color w:val="000000"/>
                <w:sz w:val="22"/>
                <w:szCs w:val="22"/>
                <w:lang w:eastAsia="es-MX"/>
              </w:rPr>
              <w:t>2023</w:t>
            </w:r>
          </w:p>
        </w:tc>
        <w:tc>
          <w:tcPr>
            <w:tcW w:w="1964" w:type="pct"/>
            <w:tcBorders>
              <w:top w:val="nil"/>
              <w:left w:val="nil"/>
              <w:bottom w:val="single" w:sz="4" w:space="0" w:color="auto"/>
              <w:right w:val="single" w:sz="4" w:space="0" w:color="auto"/>
            </w:tcBorders>
            <w:shd w:val="clear" w:color="000000" w:fill="E2EFDA"/>
            <w:noWrap/>
            <w:vAlign w:val="bottom"/>
            <w:hideMark/>
          </w:tcPr>
          <w:p w:rsidR="00A330C3" w:rsidRPr="008E20C8" w:rsidRDefault="00AC0A53" w:rsidP="007238A6">
            <w:pPr>
              <w:jc w:val="right"/>
              <w:rPr>
                <w:rFonts w:ascii="Calibri" w:hAnsi="Calibri"/>
                <w:color w:val="000000"/>
                <w:sz w:val="22"/>
                <w:szCs w:val="22"/>
                <w:lang w:eastAsia="es-MX"/>
              </w:rPr>
            </w:pPr>
            <w:r>
              <w:rPr>
                <w:rFonts w:ascii="Calibri" w:hAnsi="Calibri"/>
                <w:color w:val="000000"/>
                <w:sz w:val="22"/>
                <w:szCs w:val="22"/>
                <w:lang w:eastAsia="es-MX"/>
              </w:rPr>
              <w:t>5</w:t>
            </w:r>
          </w:p>
        </w:tc>
      </w:tr>
      <w:tr w:rsidR="00A330C3" w:rsidRPr="008E20C8" w:rsidTr="007238A6">
        <w:trPr>
          <w:trHeight w:val="300"/>
        </w:trPr>
        <w:tc>
          <w:tcPr>
            <w:tcW w:w="1855" w:type="pct"/>
            <w:vMerge/>
            <w:tcBorders>
              <w:top w:val="single" w:sz="4" w:space="0" w:color="auto"/>
              <w:left w:val="single" w:sz="4" w:space="0" w:color="auto"/>
              <w:bottom w:val="single" w:sz="4" w:space="0" w:color="auto"/>
              <w:right w:val="single" w:sz="4" w:space="0" w:color="auto"/>
            </w:tcBorders>
            <w:vAlign w:val="center"/>
            <w:hideMark/>
          </w:tcPr>
          <w:p w:rsidR="00A330C3" w:rsidRPr="008E20C8" w:rsidRDefault="00A330C3" w:rsidP="007238A6">
            <w:pPr>
              <w:rPr>
                <w:rFonts w:ascii="Calibri" w:hAnsi="Calibri"/>
                <w:color w:val="000000"/>
                <w:sz w:val="22"/>
                <w:szCs w:val="22"/>
                <w:lang w:eastAsia="es-MX"/>
              </w:rPr>
            </w:pPr>
          </w:p>
        </w:tc>
        <w:tc>
          <w:tcPr>
            <w:tcW w:w="1182" w:type="pct"/>
            <w:tcBorders>
              <w:top w:val="nil"/>
              <w:left w:val="nil"/>
              <w:bottom w:val="single" w:sz="4" w:space="0" w:color="auto"/>
              <w:right w:val="single" w:sz="4" w:space="0" w:color="auto"/>
            </w:tcBorders>
            <w:shd w:val="clear" w:color="000000" w:fill="E2EFDA"/>
            <w:noWrap/>
            <w:vAlign w:val="bottom"/>
            <w:hideMark/>
          </w:tcPr>
          <w:p w:rsidR="00A330C3" w:rsidRPr="008E20C8" w:rsidRDefault="00A330C3" w:rsidP="007238A6">
            <w:pPr>
              <w:jc w:val="right"/>
              <w:rPr>
                <w:rFonts w:ascii="Calibri" w:hAnsi="Calibri"/>
                <w:color w:val="000000"/>
                <w:sz w:val="22"/>
                <w:szCs w:val="22"/>
                <w:lang w:eastAsia="es-MX"/>
              </w:rPr>
            </w:pPr>
            <w:r w:rsidRPr="008E20C8">
              <w:rPr>
                <w:rFonts w:ascii="Calibri" w:hAnsi="Calibri"/>
                <w:color w:val="000000"/>
                <w:sz w:val="22"/>
                <w:szCs w:val="22"/>
                <w:lang w:eastAsia="es-MX"/>
              </w:rPr>
              <w:t xml:space="preserve">Total </w:t>
            </w:r>
          </w:p>
        </w:tc>
        <w:tc>
          <w:tcPr>
            <w:tcW w:w="1964" w:type="pct"/>
            <w:tcBorders>
              <w:top w:val="nil"/>
              <w:left w:val="nil"/>
              <w:bottom w:val="single" w:sz="4" w:space="0" w:color="auto"/>
              <w:right w:val="single" w:sz="4" w:space="0" w:color="auto"/>
            </w:tcBorders>
            <w:shd w:val="clear" w:color="000000" w:fill="E2EFDA"/>
            <w:noWrap/>
            <w:vAlign w:val="bottom"/>
            <w:hideMark/>
          </w:tcPr>
          <w:p w:rsidR="00A330C3" w:rsidRPr="008E20C8" w:rsidRDefault="00AC0A53" w:rsidP="007238A6">
            <w:pPr>
              <w:jc w:val="right"/>
              <w:rPr>
                <w:rFonts w:ascii="Calibri" w:hAnsi="Calibri"/>
                <w:color w:val="000000"/>
                <w:sz w:val="22"/>
                <w:szCs w:val="22"/>
                <w:lang w:eastAsia="es-MX"/>
              </w:rPr>
            </w:pPr>
            <w:r>
              <w:rPr>
                <w:rFonts w:ascii="Calibri" w:hAnsi="Calibri"/>
                <w:color w:val="000000"/>
                <w:sz w:val="22"/>
                <w:szCs w:val="22"/>
                <w:lang w:eastAsia="es-MX"/>
              </w:rPr>
              <w:t>14</w:t>
            </w:r>
          </w:p>
        </w:tc>
      </w:tr>
    </w:tbl>
    <w:p w:rsidR="00A330C3" w:rsidRDefault="00A330C3" w:rsidP="00A330C3">
      <w:pPr>
        <w:rPr>
          <w:rFonts w:asciiTheme="minorHAnsi" w:hAnsiTheme="minorHAnsi" w:cstheme="minorHAnsi"/>
          <w:b/>
          <w:sz w:val="20"/>
          <w:szCs w:val="20"/>
        </w:rPr>
      </w:pPr>
    </w:p>
    <w:tbl>
      <w:tblPr>
        <w:tblW w:w="5000" w:type="pct"/>
        <w:tblCellMar>
          <w:left w:w="70" w:type="dxa"/>
          <w:right w:w="70" w:type="dxa"/>
        </w:tblCellMar>
        <w:tblLook w:val="04A0" w:firstRow="1" w:lastRow="0" w:firstColumn="1" w:lastColumn="0" w:noHBand="0" w:noVBand="1"/>
      </w:tblPr>
      <w:tblGrid>
        <w:gridCol w:w="8010"/>
        <w:gridCol w:w="818"/>
      </w:tblGrid>
      <w:tr w:rsidR="00A330C3" w:rsidRPr="008E20C8" w:rsidTr="007238A6">
        <w:trPr>
          <w:trHeight w:val="300"/>
        </w:trPr>
        <w:tc>
          <w:tcPr>
            <w:tcW w:w="5000" w:type="pct"/>
            <w:gridSpan w:val="2"/>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A330C3" w:rsidRPr="008E20C8" w:rsidRDefault="00A330C3" w:rsidP="007238A6">
            <w:pPr>
              <w:jc w:val="center"/>
              <w:rPr>
                <w:rFonts w:ascii="Calibri" w:hAnsi="Calibri"/>
                <w:b/>
                <w:bCs/>
                <w:color w:val="000000"/>
                <w:sz w:val="22"/>
                <w:szCs w:val="22"/>
                <w:lang w:eastAsia="es-MX"/>
              </w:rPr>
            </w:pPr>
            <w:r w:rsidRPr="008E20C8">
              <w:rPr>
                <w:rFonts w:ascii="Calibri" w:hAnsi="Calibri"/>
                <w:b/>
                <w:bCs/>
                <w:color w:val="000000"/>
                <w:sz w:val="22"/>
                <w:szCs w:val="22"/>
                <w:lang w:eastAsia="es-MX"/>
              </w:rPr>
              <w:t>Seguimiento a recomendaciones</w:t>
            </w:r>
          </w:p>
        </w:tc>
      </w:tr>
      <w:tr w:rsidR="00A330C3" w:rsidRPr="008E20C8" w:rsidTr="007238A6">
        <w:trPr>
          <w:trHeight w:val="300"/>
        </w:trPr>
        <w:tc>
          <w:tcPr>
            <w:tcW w:w="4541" w:type="pct"/>
            <w:tcBorders>
              <w:top w:val="single" w:sz="4" w:space="0" w:color="auto"/>
              <w:left w:val="single" w:sz="4" w:space="0" w:color="auto"/>
              <w:bottom w:val="single" w:sz="4" w:space="0" w:color="auto"/>
              <w:right w:val="single" w:sz="4" w:space="0" w:color="000000"/>
            </w:tcBorders>
            <w:shd w:val="clear" w:color="000000" w:fill="FFFFFF"/>
            <w:noWrap/>
            <w:vAlign w:val="bottom"/>
            <w:hideMark/>
          </w:tcPr>
          <w:p w:rsidR="00A330C3" w:rsidRPr="008E20C8" w:rsidRDefault="00A330C3" w:rsidP="007238A6">
            <w:pPr>
              <w:rPr>
                <w:rFonts w:ascii="Calibri" w:hAnsi="Calibri"/>
                <w:color w:val="000000"/>
                <w:sz w:val="22"/>
                <w:szCs w:val="22"/>
                <w:lang w:eastAsia="es-MX"/>
              </w:rPr>
            </w:pPr>
            <w:r w:rsidRPr="008E20C8">
              <w:rPr>
                <w:rFonts w:ascii="Calibri" w:hAnsi="Calibri"/>
                <w:color w:val="000000"/>
                <w:sz w:val="22"/>
                <w:szCs w:val="22"/>
                <w:lang w:eastAsia="es-MX"/>
              </w:rPr>
              <w:t xml:space="preserve">Número de expedientes de recomendación iniciados en el mes que se reporta </w:t>
            </w:r>
          </w:p>
        </w:tc>
        <w:tc>
          <w:tcPr>
            <w:tcW w:w="459" w:type="pct"/>
            <w:tcBorders>
              <w:top w:val="nil"/>
              <w:left w:val="nil"/>
              <w:bottom w:val="single" w:sz="4" w:space="0" w:color="auto"/>
              <w:right w:val="single" w:sz="4" w:space="0" w:color="auto"/>
            </w:tcBorders>
            <w:shd w:val="clear" w:color="000000" w:fill="FFFFFF"/>
            <w:noWrap/>
            <w:vAlign w:val="bottom"/>
            <w:hideMark/>
          </w:tcPr>
          <w:p w:rsidR="00A330C3" w:rsidRPr="008E20C8" w:rsidRDefault="00A330C3" w:rsidP="007238A6">
            <w:pPr>
              <w:jc w:val="right"/>
              <w:rPr>
                <w:rFonts w:ascii="Calibri" w:hAnsi="Calibri"/>
                <w:color w:val="000000"/>
                <w:sz w:val="18"/>
                <w:szCs w:val="18"/>
                <w:lang w:eastAsia="es-MX"/>
              </w:rPr>
            </w:pPr>
            <w:r w:rsidRPr="008E20C8">
              <w:rPr>
                <w:rFonts w:ascii="Calibri" w:hAnsi="Calibri"/>
                <w:color w:val="000000"/>
                <w:sz w:val="18"/>
                <w:szCs w:val="18"/>
                <w:lang w:eastAsia="es-MX"/>
              </w:rPr>
              <w:t>No aplica</w:t>
            </w:r>
          </w:p>
        </w:tc>
      </w:tr>
      <w:tr w:rsidR="00A330C3" w:rsidRPr="008E20C8" w:rsidTr="007238A6">
        <w:trPr>
          <w:trHeight w:val="300"/>
        </w:trPr>
        <w:tc>
          <w:tcPr>
            <w:tcW w:w="4541" w:type="pct"/>
            <w:tcBorders>
              <w:top w:val="single" w:sz="4" w:space="0" w:color="auto"/>
              <w:left w:val="single" w:sz="4" w:space="0" w:color="auto"/>
              <w:bottom w:val="single" w:sz="4" w:space="0" w:color="auto"/>
              <w:right w:val="single" w:sz="4" w:space="0" w:color="000000"/>
            </w:tcBorders>
            <w:shd w:val="clear" w:color="000000" w:fill="FFFFFF"/>
            <w:noWrap/>
            <w:vAlign w:val="bottom"/>
            <w:hideMark/>
          </w:tcPr>
          <w:p w:rsidR="00A330C3" w:rsidRPr="008E20C8" w:rsidRDefault="00A330C3" w:rsidP="007238A6">
            <w:pPr>
              <w:rPr>
                <w:rFonts w:ascii="Calibri" w:hAnsi="Calibri"/>
                <w:color w:val="000000"/>
                <w:sz w:val="22"/>
                <w:szCs w:val="22"/>
                <w:lang w:eastAsia="es-MX"/>
              </w:rPr>
            </w:pPr>
            <w:r w:rsidRPr="008E20C8">
              <w:rPr>
                <w:rFonts w:ascii="Calibri" w:hAnsi="Calibri"/>
                <w:color w:val="000000"/>
                <w:sz w:val="22"/>
                <w:szCs w:val="22"/>
                <w:lang w:eastAsia="es-MX"/>
              </w:rPr>
              <w:t>Número de expedientes de seguimiento a recomendaciones (total)</w:t>
            </w:r>
          </w:p>
        </w:tc>
        <w:tc>
          <w:tcPr>
            <w:tcW w:w="459" w:type="pct"/>
            <w:tcBorders>
              <w:top w:val="nil"/>
              <w:left w:val="nil"/>
              <w:bottom w:val="single" w:sz="4" w:space="0" w:color="auto"/>
              <w:right w:val="single" w:sz="4" w:space="0" w:color="auto"/>
            </w:tcBorders>
            <w:shd w:val="clear" w:color="000000" w:fill="FFFFFF"/>
            <w:noWrap/>
            <w:vAlign w:val="bottom"/>
            <w:hideMark/>
          </w:tcPr>
          <w:p w:rsidR="00A330C3" w:rsidRPr="008E20C8" w:rsidRDefault="00A330C3" w:rsidP="007238A6">
            <w:pPr>
              <w:jc w:val="right"/>
              <w:rPr>
                <w:rFonts w:ascii="Calibri" w:hAnsi="Calibri"/>
                <w:color w:val="000000"/>
                <w:sz w:val="18"/>
                <w:szCs w:val="18"/>
                <w:lang w:eastAsia="es-MX"/>
              </w:rPr>
            </w:pPr>
            <w:r w:rsidRPr="008E20C8">
              <w:rPr>
                <w:rFonts w:ascii="Calibri" w:hAnsi="Calibri"/>
                <w:color w:val="000000"/>
                <w:sz w:val="18"/>
                <w:szCs w:val="18"/>
                <w:lang w:eastAsia="es-MX"/>
              </w:rPr>
              <w:t>No aplica</w:t>
            </w:r>
          </w:p>
        </w:tc>
      </w:tr>
      <w:tr w:rsidR="00A330C3" w:rsidRPr="008E20C8" w:rsidTr="007238A6">
        <w:trPr>
          <w:trHeight w:val="300"/>
        </w:trPr>
        <w:tc>
          <w:tcPr>
            <w:tcW w:w="4541" w:type="pct"/>
            <w:tcBorders>
              <w:top w:val="single" w:sz="4" w:space="0" w:color="auto"/>
              <w:left w:val="single" w:sz="4" w:space="0" w:color="auto"/>
              <w:bottom w:val="single" w:sz="4" w:space="0" w:color="auto"/>
              <w:right w:val="single" w:sz="4" w:space="0" w:color="000000"/>
            </w:tcBorders>
            <w:shd w:val="clear" w:color="000000" w:fill="FFFFFF"/>
            <w:noWrap/>
            <w:vAlign w:val="bottom"/>
            <w:hideMark/>
          </w:tcPr>
          <w:p w:rsidR="00A330C3" w:rsidRPr="008E20C8" w:rsidRDefault="00A330C3" w:rsidP="007238A6">
            <w:pPr>
              <w:rPr>
                <w:rFonts w:ascii="Calibri" w:hAnsi="Calibri"/>
                <w:color w:val="000000"/>
                <w:sz w:val="22"/>
                <w:szCs w:val="22"/>
                <w:lang w:eastAsia="es-MX"/>
              </w:rPr>
            </w:pPr>
            <w:r w:rsidRPr="008E20C8">
              <w:rPr>
                <w:rFonts w:ascii="Calibri" w:hAnsi="Calibri"/>
                <w:color w:val="000000"/>
                <w:sz w:val="22"/>
                <w:szCs w:val="22"/>
                <w:lang w:eastAsia="es-MX"/>
              </w:rPr>
              <w:t xml:space="preserve">Número de expedientes en que se tuvo algún tipo de actuación </w:t>
            </w:r>
          </w:p>
        </w:tc>
        <w:tc>
          <w:tcPr>
            <w:tcW w:w="459" w:type="pct"/>
            <w:tcBorders>
              <w:top w:val="nil"/>
              <w:left w:val="nil"/>
              <w:bottom w:val="single" w:sz="4" w:space="0" w:color="auto"/>
              <w:right w:val="single" w:sz="4" w:space="0" w:color="auto"/>
            </w:tcBorders>
            <w:shd w:val="clear" w:color="000000" w:fill="FFFFFF"/>
            <w:noWrap/>
            <w:vAlign w:val="bottom"/>
            <w:hideMark/>
          </w:tcPr>
          <w:p w:rsidR="00A330C3" w:rsidRPr="008E20C8" w:rsidRDefault="00A330C3" w:rsidP="007238A6">
            <w:pPr>
              <w:jc w:val="right"/>
              <w:rPr>
                <w:rFonts w:ascii="Calibri" w:hAnsi="Calibri"/>
                <w:color w:val="000000"/>
                <w:sz w:val="18"/>
                <w:szCs w:val="18"/>
                <w:lang w:eastAsia="es-MX"/>
              </w:rPr>
            </w:pPr>
            <w:r w:rsidRPr="008E20C8">
              <w:rPr>
                <w:rFonts w:ascii="Calibri" w:hAnsi="Calibri"/>
                <w:color w:val="000000"/>
                <w:sz w:val="18"/>
                <w:szCs w:val="18"/>
                <w:lang w:eastAsia="es-MX"/>
              </w:rPr>
              <w:t>No aplica</w:t>
            </w:r>
          </w:p>
        </w:tc>
      </w:tr>
      <w:tr w:rsidR="00A330C3" w:rsidRPr="008E20C8" w:rsidTr="007238A6">
        <w:trPr>
          <w:trHeight w:val="300"/>
        </w:trPr>
        <w:tc>
          <w:tcPr>
            <w:tcW w:w="4541" w:type="pct"/>
            <w:tcBorders>
              <w:top w:val="single" w:sz="4" w:space="0" w:color="auto"/>
              <w:left w:val="single" w:sz="4" w:space="0" w:color="auto"/>
              <w:bottom w:val="single" w:sz="4" w:space="0" w:color="auto"/>
              <w:right w:val="single" w:sz="4" w:space="0" w:color="000000"/>
            </w:tcBorders>
            <w:shd w:val="clear" w:color="000000" w:fill="FFFFFF"/>
            <w:noWrap/>
            <w:vAlign w:val="bottom"/>
            <w:hideMark/>
          </w:tcPr>
          <w:p w:rsidR="00A330C3" w:rsidRPr="008E20C8" w:rsidRDefault="00A330C3" w:rsidP="007238A6">
            <w:pPr>
              <w:rPr>
                <w:rFonts w:ascii="Calibri" w:hAnsi="Calibri"/>
                <w:color w:val="000000"/>
                <w:sz w:val="22"/>
                <w:szCs w:val="22"/>
                <w:lang w:eastAsia="es-MX"/>
              </w:rPr>
            </w:pPr>
            <w:r w:rsidRPr="008E20C8">
              <w:rPr>
                <w:rFonts w:ascii="Calibri" w:hAnsi="Calibri"/>
                <w:color w:val="000000"/>
                <w:sz w:val="22"/>
                <w:szCs w:val="22"/>
                <w:lang w:eastAsia="es-MX"/>
              </w:rPr>
              <w:t xml:space="preserve">Número de acciones de interlocución con víctimas </w:t>
            </w:r>
          </w:p>
        </w:tc>
        <w:tc>
          <w:tcPr>
            <w:tcW w:w="459" w:type="pct"/>
            <w:tcBorders>
              <w:top w:val="nil"/>
              <w:left w:val="nil"/>
              <w:bottom w:val="single" w:sz="4" w:space="0" w:color="auto"/>
              <w:right w:val="single" w:sz="4" w:space="0" w:color="auto"/>
            </w:tcBorders>
            <w:shd w:val="clear" w:color="000000" w:fill="FFFFFF"/>
            <w:noWrap/>
            <w:vAlign w:val="bottom"/>
            <w:hideMark/>
          </w:tcPr>
          <w:p w:rsidR="00A330C3" w:rsidRPr="008E20C8" w:rsidRDefault="00A330C3" w:rsidP="007238A6">
            <w:pPr>
              <w:jc w:val="right"/>
              <w:rPr>
                <w:rFonts w:ascii="Calibri" w:hAnsi="Calibri"/>
                <w:color w:val="000000"/>
                <w:sz w:val="18"/>
                <w:szCs w:val="18"/>
                <w:lang w:eastAsia="es-MX"/>
              </w:rPr>
            </w:pPr>
            <w:r w:rsidRPr="008E20C8">
              <w:rPr>
                <w:rFonts w:ascii="Calibri" w:hAnsi="Calibri"/>
                <w:color w:val="000000"/>
                <w:sz w:val="18"/>
                <w:szCs w:val="18"/>
                <w:lang w:eastAsia="es-MX"/>
              </w:rPr>
              <w:t>No aplica</w:t>
            </w:r>
          </w:p>
        </w:tc>
      </w:tr>
      <w:tr w:rsidR="00A330C3" w:rsidRPr="008E20C8" w:rsidTr="007238A6">
        <w:trPr>
          <w:trHeight w:val="300"/>
        </w:trPr>
        <w:tc>
          <w:tcPr>
            <w:tcW w:w="4541" w:type="pct"/>
            <w:tcBorders>
              <w:top w:val="single" w:sz="4" w:space="0" w:color="auto"/>
              <w:left w:val="single" w:sz="4" w:space="0" w:color="auto"/>
              <w:bottom w:val="single" w:sz="4" w:space="0" w:color="auto"/>
              <w:right w:val="single" w:sz="4" w:space="0" w:color="000000"/>
            </w:tcBorders>
            <w:shd w:val="clear" w:color="000000" w:fill="FFFFFF"/>
            <w:noWrap/>
            <w:vAlign w:val="bottom"/>
            <w:hideMark/>
          </w:tcPr>
          <w:p w:rsidR="00A330C3" w:rsidRPr="008E20C8" w:rsidRDefault="00A330C3" w:rsidP="007238A6">
            <w:pPr>
              <w:rPr>
                <w:rFonts w:ascii="Calibri" w:hAnsi="Calibri"/>
                <w:color w:val="000000"/>
                <w:sz w:val="22"/>
                <w:szCs w:val="22"/>
                <w:lang w:eastAsia="es-MX"/>
              </w:rPr>
            </w:pPr>
            <w:r w:rsidRPr="008E20C8">
              <w:rPr>
                <w:rFonts w:ascii="Calibri" w:hAnsi="Calibri"/>
                <w:color w:val="000000"/>
                <w:sz w:val="22"/>
                <w:szCs w:val="22"/>
                <w:lang w:eastAsia="es-MX"/>
              </w:rPr>
              <w:t>Número de acciones de interlocución con autoridades</w:t>
            </w:r>
          </w:p>
        </w:tc>
        <w:tc>
          <w:tcPr>
            <w:tcW w:w="459" w:type="pct"/>
            <w:tcBorders>
              <w:top w:val="nil"/>
              <w:left w:val="nil"/>
              <w:bottom w:val="single" w:sz="4" w:space="0" w:color="auto"/>
              <w:right w:val="single" w:sz="4" w:space="0" w:color="auto"/>
            </w:tcBorders>
            <w:shd w:val="clear" w:color="000000" w:fill="FFFFFF"/>
            <w:noWrap/>
            <w:vAlign w:val="bottom"/>
            <w:hideMark/>
          </w:tcPr>
          <w:p w:rsidR="00A330C3" w:rsidRPr="008E20C8" w:rsidRDefault="00A330C3" w:rsidP="007238A6">
            <w:pPr>
              <w:jc w:val="right"/>
              <w:rPr>
                <w:rFonts w:ascii="Calibri" w:hAnsi="Calibri"/>
                <w:color w:val="000000"/>
                <w:sz w:val="18"/>
                <w:szCs w:val="18"/>
                <w:lang w:eastAsia="es-MX"/>
              </w:rPr>
            </w:pPr>
            <w:r w:rsidRPr="008E20C8">
              <w:rPr>
                <w:rFonts w:ascii="Calibri" w:hAnsi="Calibri"/>
                <w:color w:val="000000"/>
                <w:sz w:val="18"/>
                <w:szCs w:val="18"/>
                <w:lang w:eastAsia="es-MX"/>
              </w:rPr>
              <w:t>No aplica</w:t>
            </w:r>
          </w:p>
        </w:tc>
      </w:tr>
    </w:tbl>
    <w:p w:rsidR="00A330C3" w:rsidRDefault="00A330C3" w:rsidP="00A330C3">
      <w:pPr>
        <w:rPr>
          <w:rFonts w:asciiTheme="minorHAnsi" w:hAnsiTheme="minorHAnsi" w:cstheme="minorHAnsi"/>
          <w:b/>
          <w:sz w:val="20"/>
          <w:szCs w:val="20"/>
        </w:rPr>
      </w:pPr>
    </w:p>
    <w:p w:rsidR="00A90DD1" w:rsidRDefault="00A90DD1" w:rsidP="00A330C3">
      <w:pPr>
        <w:rPr>
          <w:rFonts w:asciiTheme="minorHAnsi" w:hAnsiTheme="minorHAnsi" w:cstheme="minorHAnsi"/>
          <w:b/>
          <w:sz w:val="20"/>
          <w:szCs w:val="20"/>
        </w:rPr>
      </w:pPr>
    </w:p>
    <w:p w:rsidR="00A90DD1" w:rsidRDefault="00A90DD1" w:rsidP="00A330C3">
      <w:pPr>
        <w:rPr>
          <w:rFonts w:asciiTheme="minorHAnsi" w:hAnsiTheme="minorHAnsi" w:cstheme="minorHAnsi"/>
          <w:b/>
          <w:sz w:val="20"/>
          <w:szCs w:val="20"/>
        </w:rPr>
      </w:pPr>
    </w:p>
    <w:tbl>
      <w:tblPr>
        <w:tblW w:w="5000" w:type="pct"/>
        <w:tblCellMar>
          <w:left w:w="70" w:type="dxa"/>
          <w:right w:w="70" w:type="dxa"/>
        </w:tblCellMar>
        <w:tblLook w:val="04A0" w:firstRow="1" w:lastRow="0" w:firstColumn="1" w:lastColumn="0" w:noHBand="0" w:noVBand="1"/>
      </w:tblPr>
      <w:tblGrid>
        <w:gridCol w:w="2243"/>
        <w:gridCol w:w="3155"/>
        <w:gridCol w:w="3430"/>
      </w:tblGrid>
      <w:tr w:rsidR="00A330C3" w:rsidRPr="008E20C8" w:rsidTr="007238A6">
        <w:trPr>
          <w:trHeight w:val="300"/>
        </w:trPr>
        <w:tc>
          <w:tcPr>
            <w:tcW w:w="5000" w:type="pct"/>
            <w:gridSpan w:val="3"/>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A330C3" w:rsidRPr="008E20C8" w:rsidRDefault="00A330C3" w:rsidP="007238A6">
            <w:pPr>
              <w:jc w:val="center"/>
              <w:rPr>
                <w:rFonts w:ascii="Calibri" w:hAnsi="Calibri"/>
                <w:b/>
                <w:bCs/>
                <w:color w:val="000000"/>
                <w:sz w:val="22"/>
                <w:szCs w:val="22"/>
                <w:lang w:eastAsia="es-MX"/>
              </w:rPr>
            </w:pPr>
            <w:r w:rsidRPr="008E20C8">
              <w:rPr>
                <w:rFonts w:ascii="Calibri" w:hAnsi="Calibri"/>
                <w:b/>
                <w:bCs/>
                <w:color w:val="000000"/>
                <w:sz w:val="22"/>
                <w:szCs w:val="22"/>
                <w:lang w:eastAsia="es-MX"/>
              </w:rPr>
              <w:t xml:space="preserve">Expedientes en los que se registró un cambio de estatus de puntos de recomendación </w:t>
            </w:r>
          </w:p>
        </w:tc>
      </w:tr>
      <w:tr w:rsidR="00A330C3" w:rsidRPr="008E20C8" w:rsidTr="007238A6">
        <w:trPr>
          <w:trHeight w:val="300"/>
        </w:trPr>
        <w:tc>
          <w:tcPr>
            <w:tcW w:w="1141" w:type="pct"/>
            <w:tcBorders>
              <w:top w:val="single" w:sz="4" w:space="0" w:color="auto"/>
              <w:left w:val="single" w:sz="4" w:space="0" w:color="auto"/>
              <w:bottom w:val="single" w:sz="4" w:space="0" w:color="auto"/>
              <w:right w:val="single" w:sz="4" w:space="0" w:color="000000"/>
            </w:tcBorders>
            <w:shd w:val="clear" w:color="000000" w:fill="FFFFFF"/>
            <w:noWrap/>
            <w:vAlign w:val="center"/>
            <w:hideMark/>
          </w:tcPr>
          <w:p w:rsidR="00A330C3" w:rsidRPr="008E20C8" w:rsidRDefault="00A330C3" w:rsidP="007238A6">
            <w:pPr>
              <w:jc w:val="center"/>
              <w:rPr>
                <w:rFonts w:ascii="Calibri" w:hAnsi="Calibri"/>
                <w:b/>
                <w:bCs/>
                <w:color w:val="000000"/>
                <w:sz w:val="20"/>
                <w:szCs w:val="20"/>
                <w:lang w:eastAsia="es-MX"/>
              </w:rPr>
            </w:pPr>
            <w:r w:rsidRPr="008E20C8">
              <w:rPr>
                <w:rFonts w:ascii="Calibri" w:hAnsi="Calibri"/>
                <w:b/>
                <w:bCs/>
                <w:color w:val="000000"/>
                <w:sz w:val="20"/>
                <w:szCs w:val="20"/>
                <w:lang w:eastAsia="es-MX"/>
              </w:rPr>
              <w:t xml:space="preserve">Núm. De Recomendación </w:t>
            </w:r>
          </w:p>
        </w:tc>
        <w:tc>
          <w:tcPr>
            <w:tcW w:w="1852" w:type="pct"/>
            <w:tcBorders>
              <w:top w:val="single" w:sz="4" w:space="0" w:color="auto"/>
              <w:left w:val="nil"/>
              <w:bottom w:val="single" w:sz="4" w:space="0" w:color="auto"/>
              <w:right w:val="single" w:sz="4" w:space="0" w:color="000000"/>
            </w:tcBorders>
            <w:shd w:val="clear" w:color="000000" w:fill="FFFFFF"/>
            <w:noWrap/>
            <w:vAlign w:val="bottom"/>
            <w:hideMark/>
          </w:tcPr>
          <w:p w:rsidR="00A330C3" w:rsidRPr="008E20C8" w:rsidRDefault="00A330C3" w:rsidP="007238A6">
            <w:pPr>
              <w:jc w:val="center"/>
              <w:rPr>
                <w:rFonts w:ascii="Calibri" w:hAnsi="Calibri"/>
                <w:b/>
                <w:bCs/>
                <w:color w:val="000000"/>
                <w:sz w:val="22"/>
                <w:szCs w:val="22"/>
                <w:lang w:eastAsia="es-MX"/>
              </w:rPr>
            </w:pPr>
            <w:r w:rsidRPr="008E20C8">
              <w:rPr>
                <w:rFonts w:ascii="Calibri" w:hAnsi="Calibri"/>
                <w:b/>
                <w:bCs/>
                <w:color w:val="000000"/>
                <w:sz w:val="22"/>
                <w:szCs w:val="22"/>
                <w:lang w:eastAsia="es-MX"/>
              </w:rPr>
              <w:t xml:space="preserve">Estatus previo </w:t>
            </w:r>
          </w:p>
        </w:tc>
        <w:tc>
          <w:tcPr>
            <w:tcW w:w="2006" w:type="pct"/>
            <w:tcBorders>
              <w:top w:val="single" w:sz="4" w:space="0" w:color="auto"/>
              <w:left w:val="nil"/>
              <w:bottom w:val="single" w:sz="4" w:space="0" w:color="auto"/>
              <w:right w:val="single" w:sz="4" w:space="0" w:color="000000"/>
            </w:tcBorders>
            <w:shd w:val="clear" w:color="000000" w:fill="FFFFFF"/>
            <w:noWrap/>
            <w:vAlign w:val="bottom"/>
            <w:hideMark/>
          </w:tcPr>
          <w:p w:rsidR="00A330C3" w:rsidRPr="008E20C8" w:rsidRDefault="00A330C3" w:rsidP="007238A6">
            <w:pPr>
              <w:jc w:val="center"/>
              <w:rPr>
                <w:rFonts w:ascii="Calibri" w:hAnsi="Calibri"/>
                <w:b/>
                <w:bCs/>
                <w:color w:val="000000"/>
                <w:sz w:val="22"/>
                <w:szCs w:val="22"/>
                <w:lang w:eastAsia="es-MX"/>
              </w:rPr>
            </w:pPr>
            <w:r w:rsidRPr="008E20C8">
              <w:rPr>
                <w:rFonts w:ascii="Calibri" w:hAnsi="Calibri"/>
                <w:b/>
                <w:bCs/>
                <w:color w:val="000000"/>
                <w:sz w:val="22"/>
                <w:szCs w:val="22"/>
                <w:lang w:eastAsia="es-MX"/>
              </w:rPr>
              <w:t xml:space="preserve">Estatus actual </w:t>
            </w:r>
          </w:p>
        </w:tc>
      </w:tr>
      <w:tr w:rsidR="00A330C3" w:rsidRPr="008E20C8" w:rsidTr="007238A6">
        <w:trPr>
          <w:trHeight w:val="615"/>
        </w:trPr>
        <w:tc>
          <w:tcPr>
            <w:tcW w:w="1141" w:type="pct"/>
            <w:tcBorders>
              <w:top w:val="single" w:sz="4" w:space="0" w:color="auto"/>
              <w:left w:val="single" w:sz="4" w:space="0" w:color="auto"/>
              <w:bottom w:val="single" w:sz="4" w:space="0" w:color="auto"/>
              <w:right w:val="single" w:sz="4" w:space="0" w:color="000000"/>
            </w:tcBorders>
            <w:shd w:val="clear" w:color="000000" w:fill="FFFFFF"/>
            <w:vAlign w:val="center"/>
            <w:hideMark/>
          </w:tcPr>
          <w:p w:rsidR="00A330C3" w:rsidRPr="008E20C8" w:rsidRDefault="00A330C3" w:rsidP="007238A6">
            <w:pPr>
              <w:jc w:val="center"/>
              <w:rPr>
                <w:rFonts w:ascii="Calibri" w:hAnsi="Calibri"/>
                <w:color w:val="000000"/>
                <w:sz w:val="22"/>
                <w:szCs w:val="22"/>
                <w:lang w:eastAsia="es-MX"/>
              </w:rPr>
            </w:pPr>
            <w:r w:rsidRPr="008E20C8">
              <w:rPr>
                <w:rFonts w:ascii="Calibri" w:hAnsi="Calibri"/>
                <w:color w:val="000000"/>
                <w:sz w:val="22"/>
                <w:szCs w:val="22"/>
                <w:lang w:eastAsia="es-MX"/>
              </w:rPr>
              <w:t>No aplica</w:t>
            </w:r>
          </w:p>
        </w:tc>
        <w:tc>
          <w:tcPr>
            <w:tcW w:w="1852" w:type="pct"/>
            <w:tcBorders>
              <w:top w:val="single" w:sz="4" w:space="0" w:color="auto"/>
              <w:left w:val="nil"/>
              <w:bottom w:val="single" w:sz="4" w:space="0" w:color="auto"/>
              <w:right w:val="single" w:sz="4" w:space="0" w:color="000000"/>
            </w:tcBorders>
            <w:shd w:val="clear" w:color="000000" w:fill="FFFFFF"/>
            <w:vAlign w:val="center"/>
            <w:hideMark/>
          </w:tcPr>
          <w:p w:rsidR="00A330C3" w:rsidRPr="008E20C8" w:rsidRDefault="00A330C3" w:rsidP="007238A6">
            <w:pPr>
              <w:jc w:val="center"/>
              <w:rPr>
                <w:rFonts w:ascii="Calibri" w:hAnsi="Calibri"/>
                <w:color w:val="000000"/>
                <w:sz w:val="22"/>
                <w:szCs w:val="22"/>
                <w:lang w:eastAsia="es-MX"/>
              </w:rPr>
            </w:pPr>
            <w:r w:rsidRPr="008E20C8">
              <w:rPr>
                <w:rFonts w:ascii="Calibri" w:hAnsi="Calibri"/>
                <w:color w:val="000000"/>
                <w:sz w:val="22"/>
                <w:szCs w:val="22"/>
                <w:lang w:eastAsia="es-MX"/>
              </w:rPr>
              <w:t>No aplica</w:t>
            </w:r>
          </w:p>
        </w:tc>
        <w:tc>
          <w:tcPr>
            <w:tcW w:w="2006" w:type="pct"/>
            <w:tcBorders>
              <w:top w:val="single" w:sz="4" w:space="0" w:color="auto"/>
              <w:left w:val="nil"/>
              <w:bottom w:val="single" w:sz="4" w:space="0" w:color="auto"/>
              <w:right w:val="single" w:sz="4" w:space="0" w:color="000000"/>
            </w:tcBorders>
            <w:shd w:val="clear" w:color="000000" w:fill="FFFFFF"/>
            <w:vAlign w:val="center"/>
            <w:hideMark/>
          </w:tcPr>
          <w:p w:rsidR="00A330C3" w:rsidRPr="008E20C8" w:rsidRDefault="00A330C3" w:rsidP="007238A6">
            <w:pPr>
              <w:jc w:val="center"/>
              <w:rPr>
                <w:rFonts w:ascii="Calibri" w:hAnsi="Calibri"/>
                <w:color w:val="000000"/>
                <w:sz w:val="22"/>
                <w:szCs w:val="22"/>
                <w:lang w:eastAsia="es-MX"/>
              </w:rPr>
            </w:pPr>
            <w:r w:rsidRPr="008E20C8">
              <w:rPr>
                <w:rFonts w:ascii="Calibri" w:hAnsi="Calibri"/>
                <w:color w:val="000000"/>
                <w:sz w:val="22"/>
                <w:szCs w:val="22"/>
                <w:lang w:eastAsia="es-MX"/>
              </w:rPr>
              <w:t>No aplica</w:t>
            </w:r>
          </w:p>
        </w:tc>
      </w:tr>
    </w:tbl>
    <w:p w:rsidR="00A330C3" w:rsidRDefault="00A330C3" w:rsidP="00A330C3">
      <w:pPr>
        <w:rPr>
          <w:rFonts w:asciiTheme="minorHAnsi" w:hAnsiTheme="minorHAnsi" w:cstheme="minorHAnsi"/>
          <w:b/>
          <w:sz w:val="20"/>
          <w:szCs w:val="20"/>
        </w:rPr>
      </w:pPr>
    </w:p>
    <w:p w:rsidR="00E571A8" w:rsidRDefault="00E571A8" w:rsidP="00A330C3">
      <w:pPr>
        <w:rPr>
          <w:rFonts w:asciiTheme="minorHAnsi" w:hAnsiTheme="minorHAnsi" w:cstheme="minorHAnsi"/>
          <w:b/>
          <w:sz w:val="20"/>
          <w:szCs w:val="20"/>
        </w:rPr>
      </w:pPr>
    </w:p>
    <w:p w:rsidR="00E571A8" w:rsidRDefault="00E571A8" w:rsidP="00A330C3">
      <w:pPr>
        <w:rPr>
          <w:rFonts w:asciiTheme="minorHAnsi" w:hAnsiTheme="minorHAnsi" w:cstheme="minorHAnsi"/>
          <w:b/>
          <w:sz w:val="20"/>
          <w:szCs w:val="20"/>
        </w:rPr>
      </w:pPr>
    </w:p>
    <w:tbl>
      <w:tblPr>
        <w:tblW w:w="5000" w:type="pct"/>
        <w:tblCellMar>
          <w:left w:w="70" w:type="dxa"/>
          <w:right w:w="70" w:type="dxa"/>
        </w:tblCellMar>
        <w:tblLook w:val="04A0" w:firstRow="1" w:lastRow="0" w:firstColumn="1" w:lastColumn="0" w:noHBand="0" w:noVBand="1"/>
      </w:tblPr>
      <w:tblGrid>
        <w:gridCol w:w="1455"/>
        <w:gridCol w:w="3743"/>
        <w:gridCol w:w="3630"/>
      </w:tblGrid>
      <w:tr w:rsidR="00A330C3" w:rsidRPr="008E20C8" w:rsidTr="007238A6">
        <w:trPr>
          <w:trHeight w:val="300"/>
        </w:trPr>
        <w:tc>
          <w:tcPr>
            <w:tcW w:w="5000" w:type="pct"/>
            <w:gridSpan w:val="3"/>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A330C3" w:rsidRPr="008E20C8" w:rsidRDefault="00A330C3" w:rsidP="007238A6">
            <w:pPr>
              <w:jc w:val="center"/>
              <w:rPr>
                <w:rFonts w:ascii="Calibri" w:hAnsi="Calibri"/>
                <w:b/>
                <w:bCs/>
                <w:color w:val="000000"/>
                <w:sz w:val="22"/>
                <w:szCs w:val="22"/>
                <w:lang w:eastAsia="es-MX"/>
              </w:rPr>
            </w:pPr>
            <w:r w:rsidRPr="008E20C8">
              <w:rPr>
                <w:rFonts w:ascii="Calibri" w:hAnsi="Calibri"/>
                <w:b/>
                <w:bCs/>
                <w:color w:val="000000"/>
                <w:sz w:val="22"/>
                <w:szCs w:val="22"/>
                <w:lang w:eastAsia="es-MX"/>
              </w:rPr>
              <w:t xml:space="preserve">Aspectos cualitativos, acompañamientos, reuniones, etcétera </w:t>
            </w:r>
          </w:p>
        </w:tc>
      </w:tr>
      <w:tr w:rsidR="00A330C3" w:rsidRPr="008E20C8" w:rsidTr="007238A6">
        <w:trPr>
          <w:trHeight w:val="300"/>
        </w:trPr>
        <w:tc>
          <w:tcPr>
            <w:tcW w:w="824" w:type="pct"/>
            <w:tcBorders>
              <w:top w:val="nil"/>
              <w:left w:val="single" w:sz="4" w:space="0" w:color="auto"/>
              <w:bottom w:val="single" w:sz="4" w:space="0" w:color="auto"/>
              <w:right w:val="single" w:sz="4" w:space="0" w:color="auto"/>
            </w:tcBorders>
            <w:shd w:val="clear" w:color="auto" w:fill="auto"/>
            <w:noWrap/>
            <w:vAlign w:val="bottom"/>
            <w:hideMark/>
          </w:tcPr>
          <w:p w:rsidR="00A330C3" w:rsidRPr="008E20C8" w:rsidRDefault="00A330C3" w:rsidP="007238A6">
            <w:pPr>
              <w:jc w:val="center"/>
              <w:rPr>
                <w:rFonts w:ascii="Calibri" w:hAnsi="Calibri"/>
                <w:color w:val="000000"/>
                <w:sz w:val="22"/>
                <w:szCs w:val="22"/>
                <w:lang w:eastAsia="es-MX"/>
              </w:rPr>
            </w:pPr>
            <w:r w:rsidRPr="008E20C8">
              <w:rPr>
                <w:rFonts w:ascii="Calibri" w:hAnsi="Calibri"/>
                <w:color w:val="000000"/>
                <w:sz w:val="22"/>
                <w:szCs w:val="22"/>
                <w:lang w:eastAsia="es-MX"/>
              </w:rPr>
              <w:t xml:space="preserve">Fecha </w:t>
            </w:r>
          </w:p>
        </w:tc>
        <w:tc>
          <w:tcPr>
            <w:tcW w:w="2120" w:type="pct"/>
            <w:tcBorders>
              <w:top w:val="single" w:sz="4" w:space="0" w:color="auto"/>
              <w:left w:val="nil"/>
              <w:bottom w:val="single" w:sz="4" w:space="0" w:color="auto"/>
              <w:right w:val="single" w:sz="4" w:space="0" w:color="000000"/>
            </w:tcBorders>
            <w:shd w:val="clear" w:color="auto" w:fill="auto"/>
            <w:noWrap/>
            <w:vAlign w:val="bottom"/>
            <w:hideMark/>
          </w:tcPr>
          <w:p w:rsidR="00A330C3" w:rsidRPr="008E20C8" w:rsidRDefault="00A330C3" w:rsidP="007238A6">
            <w:pPr>
              <w:jc w:val="center"/>
              <w:rPr>
                <w:rFonts w:ascii="Calibri" w:hAnsi="Calibri"/>
                <w:color w:val="000000"/>
                <w:sz w:val="22"/>
                <w:szCs w:val="22"/>
                <w:lang w:eastAsia="es-MX"/>
              </w:rPr>
            </w:pPr>
            <w:r w:rsidRPr="008E20C8">
              <w:rPr>
                <w:rFonts w:ascii="Calibri" w:hAnsi="Calibri"/>
                <w:color w:val="000000"/>
                <w:sz w:val="22"/>
                <w:szCs w:val="22"/>
                <w:lang w:eastAsia="es-MX"/>
              </w:rPr>
              <w:t xml:space="preserve">Personas que participaron </w:t>
            </w:r>
          </w:p>
        </w:tc>
        <w:tc>
          <w:tcPr>
            <w:tcW w:w="2056" w:type="pct"/>
            <w:tcBorders>
              <w:top w:val="single" w:sz="4" w:space="0" w:color="auto"/>
              <w:left w:val="nil"/>
              <w:bottom w:val="single" w:sz="4" w:space="0" w:color="auto"/>
              <w:right w:val="single" w:sz="4" w:space="0" w:color="000000"/>
            </w:tcBorders>
            <w:shd w:val="clear" w:color="auto" w:fill="auto"/>
            <w:noWrap/>
            <w:vAlign w:val="bottom"/>
            <w:hideMark/>
          </w:tcPr>
          <w:p w:rsidR="00A330C3" w:rsidRPr="008E20C8" w:rsidRDefault="00A330C3" w:rsidP="007238A6">
            <w:pPr>
              <w:jc w:val="center"/>
              <w:rPr>
                <w:rFonts w:ascii="Calibri" w:hAnsi="Calibri"/>
                <w:color w:val="000000"/>
                <w:sz w:val="22"/>
                <w:szCs w:val="22"/>
                <w:lang w:eastAsia="es-MX"/>
              </w:rPr>
            </w:pPr>
            <w:r w:rsidRPr="008E20C8">
              <w:rPr>
                <w:rFonts w:ascii="Calibri" w:hAnsi="Calibri"/>
                <w:color w:val="000000"/>
                <w:sz w:val="22"/>
                <w:szCs w:val="22"/>
                <w:lang w:eastAsia="es-MX"/>
              </w:rPr>
              <w:t xml:space="preserve">Descripción </w:t>
            </w:r>
          </w:p>
        </w:tc>
      </w:tr>
      <w:tr w:rsidR="00A330C3" w:rsidRPr="008E20C8" w:rsidTr="00E571A8">
        <w:trPr>
          <w:trHeight w:val="708"/>
        </w:trPr>
        <w:tc>
          <w:tcPr>
            <w:tcW w:w="824" w:type="pct"/>
            <w:tcBorders>
              <w:top w:val="nil"/>
              <w:left w:val="single" w:sz="4" w:space="0" w:color="auto"/>
              <w:bottom w:val="single" w:sz="4" w:space="0" w:color="auto"/>
              <w:right w:val="single" w:sz="4" w:space="0" w:color="auto"/>
            </w:tcBorders>
            <w:shd w:val="clear" w:color="000000" w:fill="FFFFFF"/>
            <w:vAlign w:val="center"/>
            <w:hideMark/>
          </w:tcPr>
          <w:p w:rsidR="00A330C3" w:rsidRPr="008E20C8" w:rsidRDefault="00A90DD1" w:rsidP="007238A6">
            <w:pPr>
              <w:jc w:val="center"/>
              <w:rPr>
                <w:rFonts w:ascii="Calibri" w:hAnsi="Calibri"/>
                <w:color w:val="000000"/>
                <w:sz w:val="22"/>
                <w:szCs w:val="22"/>
                <w:lang w:eastAsia="es-MX"/>
              </w:rPr>
            </w:pPr>
            <w:r>
              <w:rPr>
                <w:rFonts w:ascii="Calibri" w:hAnsi="Calibri"/>
                <w:color w:val="000000"/>
                <w:sz w:val="22"/>
                <w:szCs w:val="22"/>
                <w:lang w:eastAsia="es-MX"/>
              </w:rPr>
              <w:t>04</w:t>
            </w:r>
            <w:r w:rsidR="00E571A8">
              <w:rPr>
                <w:rFonts w:ascii="Calibri" w:hAnsi="Calibri"/>
                <w:color w:val="000000"/>
                <w:sz w:val="22"/>
                <w:szCs w:val="22"/>
                <w:lang w:eastAsia="es-MX"/>
              </w:rPr>
              <w:t>/04</w:t>
            </w:r>
            <w:r w:rsidR="00A330C3" w:rsidRPr="008E20C8">
              <w:rPr>
                <w:rFonts w:ascii="Calibri" w:hAnsi="Calibri"/>
                <w:color w:val="000000"/>
                <w:sz w:val="22"/>
                <w:szCs w:val="22"/>
                <w:lang w:eastAsia="es-MX"/>
              </w:rPr>
              <w:t>/2023</w:t>
            </w:r>
          </w:p>
        </w:tc>
        <w:tc>
          <w:tcPr>
            <w:tcW w:w="2120" w:type="pct"/>
            <w:tcBorders>
              <w:top w:val="single" w:sz="4" w:space="0" w:color="auto"/>
              <w:left w:val="nil"/>
              <w:bottom w:val="single" w:sz="4" w:space="0" w:color="auto"/>
              <w:right w:val="single" w:sz="4" w:space="0" w:color="000000"/>
            </w:tcBorders>
            <w:shd w:val="clear" w:color="auto" w:fill="auto"/>
            <w:vAlign w:val="center"/>
            <w:hideMark/>
          </w:tcPr>
          <w:p w:rsidR="00A330C3" w:rsidRPr="008E20C8" w:rsidRDefault="00A90DD1" w:rsidP="007238A6">
            <w:pPr>
              <w:jc w:val="center"/>
              <w:rPr>
                <w:rFonts w:ascii="Calibri" w:hAnsi="Calibri"/>
                <w:color w:val="000000"/>
                <w:sz w:val="22"/>
                <w:szCs w:val="22"/>
                <w:lang w:eastAsia="es-MX"/>
              </w:rPr>
            </w:pPr>
            <w:r w:rsidRPr="008E20C8">
              <w:rPr>
                <w:rFonts w:ascii="Calibri" w:hAnsi="Calibri"/>
                <w:color w:val="000000"/>
                <w:sz w:val="22"/>
                <w:szCs w:val="22"/>
                <w:lang w:eastAsia="es-MX"/>
              </w:rPr>
              <w:t>Personal de la Comisión Estatal de Derechos Humanos</w:t>
            </w:r>
          </w:p>
        </w:tc>
        <w:tc>
          <w:tcPr>
            <w:tcW w:w="2056" w:type="pct"/>
            <w:tcBorders>
              <w:top w:val="single" w:sz="4" w:space="0" w:color="auto"/>
              <w:left w:val="nil"/>
              <w:bottom w:val="single" w:sz="4" w:space="0" w:color="auto"/>
              <w:right w:val="single" w:sz="4" w:space="0" w:color="000000"/>
            </w:tcBorders>
            <w:shd w:val="clear" w:color="auto" w:fill="auto"/>
            <w:vAlign w:val="center"/>
            <w:hideMark/>
          </w:tcPr>
          <w:p w:rsidR="00A330C3" w:rsidRPr="008E20C8" w:rsidRDefault="00E571A8" w:rsidP="00A90DD1">
            <w:pPr>
              <w:jc w:val="both"/>
              <w:rPr>
                <w:rFonts w:ascii="Calibri" w:hAnsi="Calibri"/>
                <w:sz w:val="22"/>
                <w:szCs w:val="22"/>
                <w:lang w:eastAsia="es-MX"/>
              </w:rPr>
            </w:pPr>
            <w:r>
              <w:rPr>
                <w:rFonts w:ascii="Calibri" w:hAnsi="Calibri"/>
                <w:sz w:val="22"/>
                <w:szCs w:val="22"/>
                <w:lang w:eastAsia="es-MX"/>
              </w:rPr>
              <w:t>Visitador Adjunto</w:t>
            </w:r>
            <w:r w:rsidRPr="008E20C8">
              <w:rPr>
                <w:rFonts w:ascii="Calibri" w:hAnsi="Calibri"/>
                <w:sz w:val="22"/>
                <w:szCs w:val="22"/>
                <w:lang w:eastAsia="es-MX"/>
              </w:rPr>
              <w:t xml:space="preserve"> </w:t>
            </w:r>
            <w:r>
              <w:rPr>
                <w:rFonts w:ascii="Calibri" w:hAnsi="Calibri"/>
                <w:sz w:val="22"/>
                <w:szCs w:val="22"/>
                <w:lang w:eastAsia="es-MX"/>
              </w:rPr>
              <w:t>y</w:t>
            </w:r>
            <w:r w:rsidRPr="008E20C8">
              <w:rPr>
                <w:rFonts w:ascii="Calibri" w:hAnsi="Calibri"/>
                <w:sz w:val="22"/>
                <w:szCs w:val="22"/>
                <w:lang w:eastAsia="es-MX"/>
              </w:rPr>
              <w:t xml:space="preserve"> Directora de Canalización, Gestión y Quejas</w:t>
            </w:r>
            <w:r>
              <w:rPr>
                <w:rFonts w:ascii="Calibri" w:hAnsi="Calibri"/>
                <w:sz w:val="22"/>
                <w:szCs w:val="22"/>
                <w:lang w:eastAsia="es-MX"/>
              </w:rPr>
              <w:t>, sostuvieron reunión</w:t>
            </w:r>
            <w:r w:rsidR="00A330C3" w:rsidRPr="008E20C8">
              <w:rPr>
                <w:rFonts w:ascii="Calibri" w:hAnsi="Calibri"/>
                <w:sz w:val="22"/>
                <w:szCs w:val="22"/>
                <w:lang w:eastAsia="es-MX"/>
              </w:rPr>
              <w:t xml:space="preserve"> </w:t>
            </w:r>
            <w:r w:rsidRPr="008E20C8">
              <w:rPr>
                <w:rFonts w:ascii="Calibri" w:hAnsi="Calibri"/>
                <w:sz w:val="22"/>
                <w:szCs w:val="22"/>
                <w:lang w:eastAsia="es-MX"/>
              </w:rPr>
              <w:t>c</w:t>
            </w:r>
            <w:r>
              <w:rPr>
                <w:rFonts w:ascii="Calibri" w:hAnsi="Calibri"/>
                <w:sz w:val="22"/>
                <w:szCs w:val="22"/>
                <w:lang w:eastAsia="es-MX"/>
              </w:rPr>
              <w:t xml:space="preserve">on el Lic. Eduardo Alvarado Martínez del área jurídica de PPNNA con el objetivo de coordinar </w:t>
            </w:r>
            <w:r>
              <w:rPr>
                <w:rFonts w:ascii="Calibri" w:hAnsi="Calibri"/>
                <w:sz w:val="22"/>
                <w:szCs w:val="22"/>
                <w:lang w:eastAsia="es-MX"/>
              </w:rPr>
              <w:lastRenderedPageBreak/>
              <w:t xml:space="preserve">trabajos en atención a niños, niñas y adolecentes por lo que se </w:t>
            </w:r>
            <w:r w:rsidR="00A90DD1">
              <w:rPr>
                <w:rFonts w:ascii="Calibri" w:hAnsi="Calibri"/>
                <w:sz w:val="22"/>
                <w:szCs w:val="22"/>
                <w:lang w:eastAsia="es-MX"/>
              </w:rPr>
              <w:t>precisó el personal de</w:t>
            </w:r>
            <w:r>
              <w:rPr>
                <w:rFonts w:ascii="Calibri" w:hAnsi="Calibri"/>
                <w:sz w:val="22"/>
                <w:szCs w:val="22"/>
                <w:lang w:eastAsia="es-MX"/>
              </w:rPr>
              <w:t xml:space="preserve"> contacto de parte de la procuraduría para efecto de una atención inmediata.</w:t>
            </w:r>
          </w:p>
        </w:tc>
      </w:tr>
      <w:tr w:rsidR="00403DCE" w:rsidRPr="008E20C8" w:rsidTr="00E571A8">
        <w:trPr>
          <w:trHeight w:val="708"/>
        </w:trPr>
        <w:tc>
          <w:tcPr>
            <w:tcW w:w="824" w:type="pct"/>
            <w:tcBorders>
              <w:top w:val="nil"/>
              <w:left w:val="single" w:sz="4" w:space="0" w:color="auto"/>
              <w:bottom w:val="single" w:sz="4" w:space="0" w:color="auto"/>
              <w:right w:val="single" w:sz="4" w:space="0" w:color="auto"/>
            </w:tcBorders>
            <w:shd w:val="clear" w:color="000000" w:fill="FFFFFF"/>
            <w:vAlign w:val="center"/>
          </w:tcPr>
          <w:p w:rsidR="00403DCE" w:rsidRDefault="00403DCE" w:rsidP="007238A6">
            <w:pPr>
              <w:jc w:val="center"/>
              <w:rPr>
                <w:rFonts w:ascii="Calibri" w:hAnsi="Calibri"/>
                <w:color w:val="000000"/>
                <w:sz w:val="22"/>
                <w:szCs w:val="22"/>
                <w:lang w:eastAsia="es-MX"/>
              </w:rPr>
            </w:pPr>
            <w:r>
              <w:rPr>
                <w:rFonts w:ascii="Calibri" w:hAnsi="Calibri"/>
                <w:color w:val="000000"/>
                <w:sz w:val="22"/>
                <w:szCs w:val="22"/>
                <w:lang w:eastAsia="es-MX"/>
              </w:rPr>
              <w:lastRenderedPageBreak/>
              <w:t>26/04/2023</w:t>
            </w:r>
          </w:p>
        </w:tc>
        <w:tc>
          <w:tcPr>
            <w:tcW w:w="2120" w:type="pct"/>
            <w:tcBorders>
              <w:top w:val="single" w:sz="4" w:space="0" w:color="auto"/>
              <w:left w:val="nil"/>
              <w:bottom w:val="single" w:sz="4" w:space="0" w:color="auto"/>
              <w:right w:val="single" w:sz="4" w:space="0" w:color="000000"/>
            </w:tcBorders>
            <w:shd w:val="clear" w:color="auto" w:fill="auto"/>
            <w:vAlign w:val="center"/>
          </w:tcPr>
          <w:p w:rsidR="00403DCE" w:rsidRPr="008E20C8" w:rsidRDefault="00403DCE" w:rsidP="007238A6">
            <w:pPr>
              <w:jc w:val="center"/>
              <w:rPr>
                <w:rFonts w:ascii="Calibri" w:hAnsi="Calibri"/>
                <w:color w:val="000000"/>
                <w:sz w:val="22"/>
                <w:szCs w:val="22"/>
                <w:lang w:eastAsia="es-MX"/>
              </w:rPr>
            </w:pPr>
            <w:r w:rsidRPr="008E20C8">
              <w:rPr>
                <w:rFonts w:ascii="Calibri" w:hAnsi="Calibri"/>
                <w:color w:val="000000"/>
                <w:sz w:val="22"/>
                <w:szCs w:val="22"/>
                <w:lang w:eastAsia="es-MX"/>
              </w:rPr>
              <w:t>Personal de la Comisión Estatal de Derechos Humanos</w:t>
            </w:r>
          </w:p>
        </w:tc>
        <w:tc>
          <w:tcPr>
            <w:tcW w:w="2056" w:type="pct"/>
            <w:tcBorders>
              <w:top w:val="single" w:sz="4" w:space="0" w:color="auto"/>
              <w:left w:val="nil"/>
              <w:bottom w:val="single" w:sz="4" w:space="0" w:color="auto"/>
              <w:right w:val="single" w:sz="4" w:space="0" w:color="000000"/>
            </w:tcBorders>
            <w:shd w:val="clear" w:color="auto" w:fill="auto"/>
            <w:vAlign w:val="center"/>
          </w:tcPr>
          <w:p w:rsidR="00403DCE" w:rsidRDefault="00403DCE" w:rsidP="00A90DD1">
            <w:pPr>
              <w:jc w:val="both"/>
              <w:rPr>
                <w:rFonts w:ascii="Calibri" w:hAnsi="Calibri"/>
                <w:sz w:val="22"/>
                <w:szCs w:val="22"/>
                <w:lang w:eastAsia="es-MX"/>
              </w:rPr>
            </w:pPr>
            <w:r>
              <w:rPr>
                <w:rFonts w:ascii="Calibri" w:hAnsi="Calibri"/>
                <w:sz w:val="22"/>
                <w:szCs w:val="22"/>
                <w:lang w:eastAsia="es-MX"/>
              </w:rPr>
              <w:t>Personal adscrito a la  Dirección</w:t>
            </w:r>
            <w:r w:rsidRPr="008E20C8">
              <w:rPr>
                <w:rFonts w:ascii="Calibri" w:hAnsi="Calibri"/>
                <w:sz w:val="22"/>
                <w:szCs w:val="22"/>
                <w:lang w:eastAsia="es-MX"/>
              </w:rPr>
              <w:t xml:space="preserve"> de Canalización, Gestión y Quejas</w:t>
            </w:r>
            <w:r>
              <w:rPr>
                <w:rFonts w:ascii="Calibri" w:hAnsi="Calibri"/>
                <w:sz w:val="22"/>
                <w:szCs w:val="22"/>
                <w:lang w:eastAsia="es-MX"/>
              </w:rPr>
              <w:t xml:space="preserve"> acudió a Curso de diseño de proyectos formativos impartido por Mtra. María de la paz Bustos Lugo y Dra. Saraí de los Ángeles Gaytán Morales pertenecientes al Instituto de Profesionalización del Magisterio Potosino</w:t>
            </w:r>
          </w:p>
        </w:tc>
      </w:tr>
      <w:tr w:rsidR="00A330C3" w:rsidRPr="008E20C8" w:rsidTr="00403DCE">
        <w:trPr>
          <w:trHeight w:val="2355"/>
        </w:trPr>
        <w:tc>
          <w:tcPr>
            <w:tcW w:w="824" w:type="pct"/>
            <w:tcBorders>
              <w:top w:val="nil"/>
              <w:left w:val="single" w:sz="4" w:space="0" w:color="auto"/>
              <w:bottom w:val="nil"/>
              <w:right w:val="single" w:sz="4" w:space="0" w:color="auto"/>
            </w:tcBorders>
            <w:shd w:val="clear" w:color="auto" w:fill="auto"/>
            <w:vAlign w:val="center"/>
            <w:hideMark/>
          </w:tcPr>
          <w:p w:rsidR="00A330C3" w:rsidRPr="008E20C8" w:rsidRDefault="00A90DD1" w:rsidP="007238A6">
            <w:pPr>
              <w:jc w:val="center"/>
              <w:rPr>
                <w:rFonts w:ascii="Calibri" w:hAnsi="Calibri"/>
                <w:color w:val="000000"/>
                <w:sz w:val="22"/>
                <w:szCs w:val="22"/>
                <w:lang w:eastAsia="es-MX"/>
              </w:rPr>
            </w:pPr>
            <w:r>
              <w:rPr>
                <w:rFonts w:ascii="Calibri" w:hAnsi="Calibri"/>
                <w:color w:val="000000"/>
                <w:sz w:val="22"/>
                <w:szCs w:val="22"/>
                <w:lang w:eastAsia="es-MX"/>
              </w:rPr>
              <w:t>28</w:t>
            </w:r>
            <w:r w:rsidR="00E571A8">
              <w:rPr>
                <w:rFonts w:ascii="Calibri" w:hAnsi="Calibri"/>
                <w:color w:val="000000"/>
                <w:sz w:val="22"/>
                <w:szCs w:val="22"/>
                <w:lang w:eastAsia="es-MX"/>
              </w:rPr>
              <w:t>/04</w:t>
            </w:r>
            <w:r w:rsidR="00A330C3" w:rsidRPr="008E20C8">
              <w:rPr>
                <w:rFonts w:ascii="Calibri" w:hAnsi="Calibri"/>
                <w:color w:val="000000"/>
                <w:sz w:val="22"/>
                <w:szCs w:val="22"/>
                <w:lang w:eastAsia="es-MX"/>
              </w:rPr>
              <w:t>/2023</w:t>
            </w:r>
          </w:p>
        </w:tc>
        <w:tc>
          <w:tcPr>
            <w:tcW w:w="2120" w:type="pct"/>
            <w:tcBorders>
              <w:top w:val="single" w:sz="4" w:space="0" w:color="auto"/>
              <w:left w:val="nil"/>
              <w:bottom w:val="single" w:sz="4" w:space="0" w:color="auto"/>
              <w:right w:val="single" w:sz="4" w:space="0" w:color="auto"/>
            </w:tcBorders>
            <w:shd w:val="clear" w:color="auto" w:fill="auto"/>
            <w:vAlign w:val="center"/>
            <w:hideMark/>
          </w:tcPr>
          <w:p w:rsidR="00A330C3" w:rsidRPr="008E20C8" w:rsidRDefault="00A90DD1" w:rsidP="007238A6">
            <w:pPr>
              <w:jc w:val="center"/>
              <w:rPr>
                <w:rFonts w:ascii="Calibri" w:hAnsi="Calibri"/>
                <w:color w:val="000000"/>
                <w:sz w:val="22"/>
                <w:szCs w:val="22"/>
                <w:lang w:eastAsia="es-MX"/>
              </w:rPr>
            </w:pPr>
            <w:r w:rsidRPr="008E20C8">
              <w:rPr>
                <w:rFonts w:ascii="Calibri" w:hAnsi="Calibri"/>
                <w:color w:val="000000"/>
                <w:sz w:val="22"/>
                <w:szCs w:val="22"/>
                <w:lang w:eastAsia="es-MX"/>
              </w:rPr>
              <w:t>Personal de la Comisión Estatal de Derechos Humanos</w:t>
            </w:r>
          </w:p>
        </w:tc>
        <w:tc>
          <w:tcPr>
            <w:tcW w:w="2056" w:type="pct"/>
            <w:tcBorders>
              <w:top w:val="single" w:sz="4" w:space="0" w:color="auto"/>
              <w:left w:val="nil"/>
              <w:bottom w:val="single" w:sz="4" w:space="0" w:color="auto"/>
              <w:right w:val="single" w:sz="4" w:space="0" w:color="auto"/>
            </w:tcBorders>
            <w:shd w:val="clear" w:color="auto" w:fill="auto"/>
            <w:vAlign w:val="center"/>
            <w:hideMark/>
          </w:tcPr>
          <w:p w:rsidR="00A330C3" w:rsidRPr="008E20C8" w:rsidRDefault="00586BD3" w:rsidP="007238A6">
            <w:pPr>
              <w:jc w:val="both"/>
              <w:rPr>
                <w:rFonts w:ascii="Calibri" w:hAnsi="Calibri"/>
                <w:sz w:val="22"/>
                <w:szCs w:val="22"/>
                <w:lang w:eastAsia="es-MX"/>
              </w:rPr>
            </w:pPr>
            <w:r>
              <w:rPr>
                <w:rFonts w:ascii="Calibri" w:hAnsi="Calibri"/>
                <w:sz w:val="22"/>
                <w:szCs w:val="22"/>
                <w:lang w:eastAsia="es-MX"/>
              </w:rPr>
              <w:t xml:space="preserve">Personal adscrito a la </w:t>
            </w:r>
            <w:r w:rsidR="00A90DD1">
              <w:rPr>
                <w:rFonts w:ascii="Calibri" w:hAnsi="Calibri"/>
                <w:sz w:val="22"/>
                <w:szCs w:val="22"/>
                <w:lang w:eastAsia="es-MX"/>
              </w:rPr>
              <w:t xml:space="preserve"> </w:t>
            </w:r>
            <w:r>
              <w:rPr>
                <w:rFonts w:ascii="Calibri" w:hAnsi="Calibri"/>
                <w:sz w:val="22"/>
                <w:szCs w:val="22"/>
                <w:lang w:eastAsia="es-MX"/>
              </w:rPr>
              <w:t>Dirección</w:t>
            </w:r>
            <w:r w:rsidRPr="008E20C8">
              <w:rPr>
                <w:rFonts w:ascii="Calibri" w:hAnsi="Calibri"/>
                <w:sz w:val="22"/>
                <w:szCs w:val="22"/>
                <w:lang w:eastAsia="es-MX"/>
              </w:rPr>
              <w:t xml:space="preserve"> de Canalización, Gestión y Quejas</w:t>
            </w:r>
            <w:r>
              <w:rPr>
                <w:rFonts w:ascii="Calibri" w:hAnsi="Calibri"/>
                <w:sz w:val="22"/>
                <w:szCs w:val="22"/>
                <w:lang w:eastAsia="es-MX"/>
              </w:rPr>
              <w:t xml:space="preserve"> participaron en curso de Obligaciones de archivo e importancia de la conservación de los documentos que se generan dentro de las áreas de la CEDH convocado por la coordinadora de archivos de este organismo </w:t>
            </w:r>
          </w:p>
        </w:tc>
      </w:tr>
    </w:tbl>
    <w:p w:rsidR="00A330C3" w:rsidRDefault="00A330C3" w:rsidP="00A330C3">
      <w:pPr>
        <w:rPr>
          <w:rFonts w:asciiTheme="minorHAnsi" w:hAnsiTheme="minorHAnsi" w:cstheme="minorHAnsi"/>
          <w:b/>
          <w:sz w:val="20"/>
          <w:szCs w:val="20"/>
        </w:rPr>
      </w:pPr>
    </w:p>
    <w:p w:rsidR="00A330C3" w:rsidRDefault="00A330C3" w:rsidP="00A330C3">
      <w:pPr>
        <w:rPr>
          <w:rFonts w:asciiTheme="minorHAnsi" w:hAnsiTheme="minorHAnsi" w:cstheme="minorHAnsi"/>
          <w:b/>
          <w:sz w:val="20"/>
          <w:szCs w:val="20"/>
        </w:rPr>
      </w:pPr>
    </w:p>
    <w:p w:rsidR="00A330C3" w:rsidRDefault="00A330C3" w:rsidP="00A330C3">
      <w:pPr>
        <w:rPr>
          <w:rFonts w:asciiTheme="minorHAnsi" w:hAnsiTheme="minorHAnsi" w:cstheme="minorHAnsi"/>
          <w:b/>
          <w:sz w:val="20"/>
          <w:szCs w:val="20"/>
        </w:rPr>
      </w:pPr>
      <w:r w:rsidRPr="002D534C">
        <w:rPr>
          <w:rFonts w:asciiTheme="minorHAnsi" w:hAnsiTheme="minorHAnsi" w:cstheme="minorHAnsi"/>
          <w:b/>
          <w:sz w:val="20"/>
          <w:szCs w:val="20"/>
        </w:rPr>
        <w:t>*Atención primaria</w:t>
      </w:r>
    </w:p>
    <w:p w:rsidR="00A330C3" w:rsidRDefault="00A330C3" w:rsidP="00A330C3">
      <w:pPr>
        <w:rPr>
          <w:rFonts w:asciiTheme="minorHAnsi" w:hAnsiTheme="minorHAnsi" w:cstheme="minorHAnsi"/>
          <w:b/>
          <w:sz w:val="20"/>
          <w:szCs w:val="20"/>
        </w:rPr>
      </w:pPr>
    </w:p>
    <w:tbl>
      <w:tblPr>
        <w:tblW w:w="5000" w:type="pct"/>
        <w:tblCellMar>
          <w:left w:w="70" w:type="dxa"/>
          <w:right w:w="70" w:type="dxa"/>
        </w:tblCellMar>
        <w:tblLook w:val="04A0" w:firstRow="1" w:lastRow="0" w:firstColumn="1" w:lastColumn="0" w:noHBand="0" w:noVBand="1"/>
      </w:tblPr>
      <w:tblGrid>
        <w:gridCol w:w="7536"/>
        <w:gridCol w:w="1292"/>
      </w:tblGrid>
      <w:tr w:rsidR="00A330C3" w:rsidRPr="008E20C8" w:rsidTr="007238A6">
        <w:trPr>
          <w:trHeight w:val="420"/>
        </w:trPr>
        <w:tc>
          <w:tcPr>
            <w:tcW w:w="5000" w:type="pct"/>
            <w:gridSpan w:val="2"/>
            <w:tcBorders>
              <w:top w:val="single" w:sz="4" w:space="0" w:color="auto"/>
              <w:left w:val="single" w:sz="4" w:space="0" w:color="auto"/>
              <w:bottom w:val="single" w:sz="4" w:space="0" w:color="auto"/>
              <w:right w:val="single" w:sz="4" w:space="0" w:color="auto"/>
            </w:tcBorders>
            <w:shd w:val="clear" w:color="000000" w:fill="DDEBF7"/>
            <w:vAlign w:val="center"/>
            <w:hideMark/>
          </w:tcPr>
          <w:p w:rsidR="00A330C3" w:rsidRPr="008E20C8" w:rsidRDefault="00A330C3" w:rsidP="007238A6">
            <w:pPr>
              <w:jc w:val="center"/>
              <w:rPr>
                <w:rFonts w:ascii="Calibri" w:hAnsi="Calibri"/>
                <w:b/>
                <w:bCs/>
                <w:sz w:val="22"/>
                <w:szCs w:val="22"/>
                <w:lang w:eastAsia="es-MX"/>
              </w:rPr>
            </w:pPr>
            <w:r w:rsidRPr="008E20C8">
              <w:rPr>
                <w:rFonts w:ascii="Calibri" w:hAnsi="Calibri"/>
                <w:b/>
                <w:bCs/>
                <w:sz w:val="22"/>
                <w:szCs w:val="22"/>
                <w:lang w:eastAsia="es-MX"/>
              </w:rPr>
              <w:t xml:space="preserve">Tema de las orientaciones jurídicas </w:t>
            </w:r>
          </w:p>
        </w:tc>
      </w:tr>
      <w:tr w:rsidR="00A330C3" w:rsidRPr="008E20C8" w:rsidTr="007238A6">
        <w:trPr>
          <w:trHeight w:val="390"/>
        </w:trPr>
        <w:tc>
          <w:tcPr>
            <w:tcW w:w="4268" w:type="pct"/>
            <w:tcBorders>
              <w:top w:val="single" w:sz="4" w:space="0" w:color="auto"/>
              <w:left w:val="single" w:sz="4" w:space="0" w:color="auto"/>
              <w:bottom w:val="single" w:sz="4" w:space="0" w:color="auto"/>
              <w:right w:val="single" w:sz="4" w:space="0" w:color="auto"/>
            </w:tcBorders>
            <w:shd w:val="clear" w:color="000000" w:fill="DDEBF7"/>
            <w:noWrap/>
            <w:vAlign w:val="center"/>
            <w:hideMark/>
          </w:tcPr>
          <w:p w:rsidR="00A330C3" w:rsidRPr="008E20C8" w:rsidRDefault="00A330C3" w:rsidP="007238A6">
            <w:pPr>
              <w:rPr>
                <w:rFonts w:ascii="Calibri" w:hAnsi="Calibri"/>
                <w:sz w:val="22"/>
                <w:szCs w:val="22"/>
                <w:lang w:eastAsia="es-MX"/>
              </w:rPr>
            </w:pPr>
            <w:r w:rsidRPr="008E20C8">
              <w:rPr>
                <w:rFonts w:ascii="Calibri" w:hAnsi="Calibri"/>
                <w:sz w:val="22"/>
                <w:szCs w:val="22"/>
                <w:lang w:eastAsia="es-MX"/>
              </w:rPr>
              <w:t>Funciones CEDH</w:t>
            </w:r>
          </w:p>
        </w:tc>
        <w:tc>
          <w:tcPr>
            <w:tcW w:w="732" w:type="pct"/>
            <w:tcBorders>
              <w:top w:val="nil"/>
              <w:left w:val="nil"/>
              <w:bottom w:val="single" w:sz="4" w:space="0" w:color="auto"/>
              <w:right w:val="single" w:sz="4" w:space="0" w:color="auto"/>
            </w:tcBorders>
            <w:shd w:val="clear" w:color="000000" w:fill="DDEBF7"/>
            <w:noWrap/>
            <w:vAlign w:val="center"/>
            <w:hideMark/>
          </w:tcPr>
          <w:p w:rsidR="00A330C3" w:rsidRPr="008E20C8" w:rsidRDefault="002D446E" w:rsidP="007238A6">
            <w:pPr>
              <w:jc w:val="center"/>
              <w:rPr>
                <w:rFonts w:ascii="Calibri" w:hAnsi="Calibri"/>
                <w:sz w:val="22"/>
                <w:szCs w:val="22"/>
                <w:lang w:eastAsia="es-MX"/>
              </w:rPr>
            </w:pPr>
            <w:r>
              <w:rPr>
                <w:rFonts w:ascii="Calibri" w:hAnsi="Calibri"/>
                <w:sz w:val="22"/>
                <w:szCs w:val="22"/>
                <w:lang w:eastAsia="es-MX"/>
              </w:rPr>
              <w:t>59</w:t>
            </w:r>
          </w:p>
        </w:tc>
      </w:tr>
      <w:tr w:rsidR="00A330C3" w:rsidRPr="008E20C8" w:rsidTr="007238A6">
        <w:trPr>
          <w:trHeight w:val="390"/>
        </w:trPr>
        <w:tc>
          <w:tcPr>
            <w:tcW w:w="4268" w:type="pct"/>
            <w:tcBorders>
              <w:top w:val="single" w:sz="4" w:space="0" w:color="auto"/>
              <w:left w:val="single" w:sz="4" w:space="0" w:color="auto"/>
              <w:bottom w:val="single" w:sz="4" w:space="0" w:color="auto"/>
              <w:right w:val="single" w:sz="4" w:space="0" w:color="auto"/>
            </w:tcBorders>
            <w:shd w:val="clear" w:color="000000" w:fill="DDEBF7"/>
            <w:noWrap/>
            <w:vAlign w:val="center"/>
            <w:hideMark/>
          </w:tcPr>
          <w:p w:rsidR="00A330C3" w:rsidRPr="008E20C8" w:rsidRDefault="00A330C3" w:rsidP="007238A6">
            <w:pPr>
              <w:rPr>
                <w:rFonts w:ascii="Calibri" w:hAnsi="Calibri"/>
                <w:sz w:val="22"/>
                <w:szCs w:val="22"/>
                <w:lang w:eastAsia="es-MX"/>
              </w:rPr>
            </w:pPr>
            <w:r w:rsidRPr="008E20C8">
              <w:rPr>
                <w:rFonts w:ascii="Calibri" w:hAnsi="Calibri"/>
                <w:sz w:val="22"/>
                <w:szCs w:val="22"/>
                <w:lang w:eastAsia="es-MX"/>
              </w:rPr>
              <w:t>Administrativo</w:t>
            </w:r>
          </w:p>
        </w:tc>
        <w:tc>
          <w:tcPr>
            <w:tcW w:w="732" w:type="pct"/>
            <w:tcBorders>
              <w:top w:val="nil"/>
              <w:left w:val="nil"/>
              <w:bottom w:val="single" w:sz="4" w:space="0" w:color="auto"/>
              <w:right w:val="single" w:sz="4" w:space="0" w:color="auto"/>
            </w:tcBorders>
            <w:shd w:val="clear" w:color="000000" w:fill="DDEBF7"/>
            <w:noWrap/>
            <w:vAlign w:val="center"/>
            <w:hideMark/>
          </w:tcPr>
          <w:p w:rsidR="00A330C3" w:rsidRPr="008E20C8" w:rsidRDefault="002D446E" w:rsidP="007238A6">
            <w:pPr>
              <w:jc w:val="center"/>
              <w:rPr>
                <w:rFonts w:ascii="Calibri" w:hAnsi="Calibri"/>
                <w:sz w:val="22"/>
                <w:szCs w:val="22"/>
                <w:lang w:eastAsia="es-MX"/>
              </w:rPr>
            </w:pPr>
            <w:r>
              <w:rPr>
                <w:rFonts w:ascii="Calibri" w:hAnsi="Calibri"/>
                <w:sz w:val="22"/>
                <w:szCs w:val="22"/>
                <w:lang w:eastAsia="es-MX"/>
              </w:rPr>
              <w:t>35</w:t>
            </w:r>
          </w:p>
        </w:tc>
      </w:tr>
      <w:tr w:rsidR="00A330C3" w:rsidRPr="008E20C8" w:rsidTr="007238A6">
        <w:trPr>
          <w:trHeight w:val="390"/>
        </w:trPr>
        <w:tc>
          <w:tcPr>
            <w:tcW w:w="4268" w:type="pct"/>
            <w:tcBorders>
              <w:top w:val="single" w:sz="4" w:space="0" w:color="auto"/>
              <w:left w:val="single" w:sz="4" w:space="0" w:color="auto"/>
              <w:bottom w:val="single" w:sz="4" w:space="0" w:color="auto"/>
              <w:right w:val="single" w:sz="4" w:space="0" w:color="auto"/>
            </w:tcBorders>
            <w:shd w:val="clear" w:color="000000" w:fill="DDEBF7"/>
            <w:noWrap/>
            <w:vAlign w:val="center"/>
            <w:hideMark/>
          </w:tcPr>
          <w:p w:rsidR="00A330C3" w:rsidRPr="008E20C8" w:rsidRDefault="00A330C3" w:rsidP="007238A6">
            <w:pPr>
              <w:rPr>
                <w:rFonts w:ascii="Calibri" w:hAnsi="Calibri"/>
                <w:sz w:val="22"/>
                <w:szCs w:val="22"/>
                <w:lang w:eastAsia="es-MX"/>
              </w:rPr>
            </w:pPr>
            <w:r w:rsidRPr="008E20C8">
              <w:rPr>
                <w:rFonts w:ascii="Calibri" w:hAnsi="Calibri"/>
                <w:sz w:val="22"/>
                <w:szCs w:val="22"/>
                <w:lang w:eastAsia="es-MX"/>
              </w:rPr>
              <w:t>Penal</w:t>
            </w:r>
          </w:p>
        </w:tc>
        <w:tc>
          <w:tcPr>
            <w:tcW w:w="732" w:type="pct"/>
            <w:tcBorders>
              <w:top w:val="nil"/>
              <w:left w:val="nil"/>
              <w:bottom w:val="single" w:sz="4" w:space="0" w:color="auto"/>
              <w:right w:val="single" w:sz="4" w:space="0" w:color="auto"/>
            </w:tcBorders>
            <w:shd w:val="clear" w:color="000000" w:fill="DDEBF7"/>
            <w:noWrap/>
            <w:vAlign w:val="center"/>
            <w:hideMark/>
          </w:tcPr>
          <w:p w:rsidR="00A330C3" w:rsidRPr="008E20C8" w:rsidRDefault="00DF5737" w:rsidP="007238A6">
            <w:pPr>
              <w:jc w:val="center"/>
              <w:rPr>
                <w:rFonts w:ascii="Calibri" w:hAnsi="Calibri"/>
                <w:sz w:val="22"/>
                <w:szCs w:val="22"/>
                <w:lang w:eastAsia="es-MX"/>
              </w:rPr>
            </w:pPr>
            <w:r>
              <w:rPr>
                <w:rFonts w:ascii="Calibri" w:hAnsi="Calibri"/>
                <w:sz w:val="22"/>
                <w:szCs w:val="22"/>
                <w:lang w:eastAsia="es-MX"/>
              </w:rPr>
              <w:t>35</w:t>
            </w:r>
          </w:p>
        </w:tc>
      </w:tr>
      <w:tr w:rsidR="00A330C3" w:rsidRPr="008E20C8" w:rsidTr="007238A6">
        <w:trPr>
          <w:trHeight w:val="390"/>
        </w:trPr>
        <w:tc>
          <w:tcPr>
            <w:tcW w:w="4268" w:type="pct"/>
            <w:tcBorders>
              <w:top w:val="single" w:sz="4" w:space="0" w:color="auto"/>
              <w:left w:val="single" w:sz="4" w:space="0" w:color="auto"/>
              <w:bottom w:val="single" w:sz="4" w:space="0" w:color="auto"/>
              <w:right w:val="single" w:sz="4" w:space="0" w:color="auto"/>
            </w:tcBorders>
            <w:shd w:val="clear" w:color="000000" w:fill="DDEBF7"/>
            <w:noWrap/>
            <w:vAlign w:val="center"/>
            <w:hideMark/>
          </w:tcPr>
          <w:p w:rsidR="00A330C3" w:rsidRPr="008E20C8" w:rsidRDefault="00A330C3" w:rsidP="007238A6">
            <w:pPr>
              <w:rPr>
                <w:rFonts w:ascii="Calibri" w:hAnsi="Calibri"/>
                <w:sz w:val="22"/>
                <w:szCs w:val="22"/>
                <w:lang w:eastAsia="es-MX"/>
              </w:rPr>
            </w:pPr>
            <w:r w:rsidRPr="008E20C8">
              <w:rPr>
                <w:rFonts w:ascii="Calibri" w:hAnsi="Calibri"/>
                <w:sz w:val="22"/>
                <w:szCs w:val="22"/>
                <w:lang w:eastAsia="es-MX"/>
              </w:rPr>
              <w:t>Laboral</w:t>
            </w:r>
          </w:p>
        </w:tc>
        <w:tc>
          <w:tcPr>
            <w:tcW w:w="732" w:type="pct"/>
            <w:tcBorders>
              <w:top w:val="nil"/>
              <w:left w:val="nil"/>
              <w:bottom w:val="single" w:sz="4" w:space="0" w:color="auto"/>
              <w:right w:val="single" w:sz="4" w:space="0" w:color="auto"/>
            </w:tcBorders>
            <w:shd w:val="clear" w:color="000000" w:fill="DDEBF7"/>
            <w:noWrap/>
            <w:vAlign w:val="center"/>
            <w:hideMark/>
          </w:tcPr>
          <w:p w:rsidR="00A330C3" w:rsidRPr="008E20C8" w:rsidRDefault="00DF5737" w:rsidP="007238A6">
            <w:pPr>
              <w:jc w:val="center"/>
              <w:rPr>
                <w:rFonts w:ascii="Calibri" w:hAnsi="Calibri"/>
                <w:sz w:val="22"/>
                <w:szCs w:val="22"/>
                <w:lang w:eastAsia="es-MX"/>
              </w:rPr>
            </w:pPr>
            <w:r>
              <w:rPr>
                <w:rFonts w:ascii="Calibri" w:hAnsi="Calibri"/>
                <w:sz w:val="22"/>
                <w:szCs w:val="22"/>
                <w:lang w:eastAsia="es-MX"/>
              </w:rPr>
              <w:t>9</w:t>
            </w:r>
          </w:p>
        </w:tc>
      </w:tr>
      <w:tr w:rsidR="00A330C3" w:rsidRPr="008E20C8" w:rsidTr="007238A6">
        <w:trPr>
          <w:trHeight w:val="390"/>
        </w:trPr>
        <w:tc>
          <w:tcPr>
            <w:tcW w:w="4268" w:type="pct"/>
            <w:tcBorders>
              <w:top w:val="single" w:sz="4" w:space="0" w:color="auto"/>
              <w:left w:val="single" w:sz="4" w:space="0" w:color="auto"/>
              <w:bottom w:val="single" w:sz="4" w:space="0" w:color="auto"/>
              <w:right w:val="single" w:sz="4" w:space="0" w:color="auto"/>
            </w:tcBorders>
            <w:shd w:val="clear" w:color="000000" w:fill="DDEBF7"/>
            <w:noWrap/>
            <w:vAlign w:val="center"/>
            <w:hideMark/>
          </w:tcPr>
          <w:p w:rsidR="00A330C3" w:rsidRPr="008E20C8" w:rsidRDefault="00A330C3" w:rsidP="007238A6">
            <w:pPr>
              <w:rPr>
                <w:rFonts w:ascii="Calibri" w:hAnsi="Calibri"/>
                <w:sz w:val="22"/>
                <w:szCs w:val="22"/>
                <w:lang w:eastAsia="es-MX"/>
              </w:rPr>
            </w:pPr>
            <w:r w:rsidRPr="008E20C8">
              <w:rPr>
                <w:rFonts w:ascii="Calibri" w:hAnsi="Calibri"/>
                <w:sz w:val="22"/>
                <w:szCs w:val="22"/>
                <w:lang w:eastAsia="es-MX"/>
              </w:rPr>
              <w:t>Familiar</w:t>
            </w:r>
          </w:p>
        </w:tc>
        <w:tc>
          <w:tcPr>
            <w:tcW w:w="732" w:type="pct"/>
            <w:tcBorders>
              <w:top w:val="nil"/>
              <w:left w:val="nil"/>
              <w:bottom w:val="single" w:sz="4" w:space="0" w:color="auto"/>
              <w:right w:val="single" w:sz="4" w:space="0" w:color="auto"/>
            </w:tcBorders>
            <w:shd w:val="clear" w:color="000000" w:fill="DDEBF7"/>
            <w:noWrap/>
            <w:vAlign w:val="center"/>
            <w:hideMark/>
          </w:tcPr>
          <w:p w:rsidR="00A330C3" w:rsidRPr="008E20C8" w:rsidRDefault="002D446E" w:rsidP="007238A6">
            <w:pPr>
              <w:jc w:val="center"/>
              <w:rPr>
                <w:rFonts w:ascii="Calibri" w:hAnsi="Calibri"/>
                <w:sz w:val="22"/>
                <w:szCs w:val="22"/>
                <w:lang w:eastAsia="es-MX"/>
              </w:rPr>
            </w:pPr>
            <w:r>
              <w:rPr>
                <w:rFonts w:ascii="Calibri" w:hAnsi="Calibri"/>
                <w:sz w:val="22"/>
                <w:szCs w:val="22"/>
                <w:lang w:eastAsia="es-MX"/>
              </w:rPr>
              <w:t>6</w:t>
            </w:r>
          </w:p>
        </w:tc>
      </w:tr>
      <w:tr w:rsidR="00A330C3" w:rsidRPr="008E20C8" w:rsidTr="007238A6">
        <w:trPr>
          <w:trHeight w:val="390"/>
        </w:trPr>
        <w:tc>
          <w:tcPr>
            <w:tcW w:w="4268" w:type="pct"/>
            <w:tcBorders>
              <w:top w:val="single" w:sz="4" w:space="0" w:color="auto"/>
              <w:left w:val="single" w:sz="4" w:space="0" w:color="auto"/>
              <w:bottom w:val="single" w:sz="4" w:space="0" w:color="auto"/>
              <w:right w:val="single" w:sz="4" w:space="0" w:color="auto"/>
            </w:tcBorders>
            <w:shd w:val="clear" w:color="000000" w:fill="DDEBF7"/>
            <w:noWrap/>
            <w:vAlign w:val="center"/>
            <w:hideMark/>
          </w:tcPr>
          <w:p w:rsidR="00A330C3" w:rsidRPr="008E20C8" w:rsidRDefault="00A330C3" w:rsidP="007238A6">
            <w:pPr>
              <w:rPr>
                <w:rFonts w:ascii="Calibri" w:hAnsi="Calibri"/>
                <w:sz w:val="22"/>
                <w:szCs w:val="22"/>
                <w:lang w:eastAsia="es-MX"/>
              </w:rPr>
            </w:pPr>
            <w:r w:rsidRPr="008E20C8">
              <w:rPr>
                <w:rFonts w:ascii="Calibri" w:hAnsi="Calibri"/>
                <w:sz w:val="22"/>
                <w:szCs w:val="22"/>
                <w:lang w:eastAsia="es-MX"/>
              </w:rPr>
              <w:t>Civil</w:t>
            </w:r>
          </w:p>
        </w:tc>
        <w:tc>
          <w:tcPr>
            <w:tcW w:w="732" w:type="pct"/>
            <w:tcBorders>
              <w:top w:val="nil"/>
              <w:left w:val="nil"/>
              <w:bottom w:val="single" w:sz="4" w:space="0" w:color="auto"/>
              <w:right w:val="single" w:sz="4" w:space="0" w:color="auto"/>
            </w:tcBorders>
            <w:shd w:val="clear" w:color="000000" w:fill="DDEBF7"/>
            <w:noWrap/>
            <w:vAlign w:val="center"/>
            <w:hideMark/>
          </w:tcPr>
          <w:p w:rsidR="00A330C3" w:rsidRPr="008E20C8" w:rsidRDefault="002D446E" w:rsidP="007238A6">
            <w:pPr>
              <w:jc w:val="center"/>
              <w:rPr>
                <w:rFonts w:ascii="Calibri" w:hAnsi="Calibri"/>
                <w:sz w:val="22"/>
                <w:szCs w:val="22"/>
                <w:lang w:eastAsia="es-MX"/>
              </w:rPr>
            </w:pPr>
            <w:r>
              <w:rPr>
                <w:rFonts w:ascii="Calibri" w:hAnsi="Calibri"/>
                <w:sz w:val="22"/>
                <w:szCs w:val="22"/>
                <w:lang w:eastAsia="es-MX"/>
              </w:rPr>
              <w:t>7</w:t>
            </w:r>
          </w:p>
        </w:tc>
      </w:tr>
      <w:tr w:rsidR="00DF5737" w:rsidRPr="008E20C8" w:rsidTr="007238A6">
        <w:trPr>
          <w:trHeight w:val="390"/>
        </w:trPr>
        <w:tc>
          <w:tcPr>
            <w:tcW w:w="4268" w:type="pct"/>
            <w:tcBorders>
              <w:top w:val="single" w:sz="4" w:space="0" w:color="auto"/>
              <w:left w:val="single" w:sz="4" w:space="0" w:color="auto"/>
              <w:bottom w:val="single" w:sz="4" w:space="0" w:color="auto"/>
              <w:right w:val="single" w:sz="4" w:space="0" w:color="auto"/>
            </w:tcBorders>
            <w:shd w:val="clear" w:color="000000" w:fill="DDEBF7"/>
            <w:noWrap/>
            <w:vAlign w:val="center"/>
            <w:hideMark/>
          </w:tcPr>
          <w:p w:rsidR="00DF5737" w:rsidRPr="008E20C8" w:rsidRDefault="00DF5737" w:rsidP="007238A6">
            <w:pPr>
              <w:rPr>
                <w:rFonts w:ascii="Calibri" w:hAnsi="Calibri"/>
                <w:sz w:val="22"/>
                <w:szCs w:val="22"/>
                <w:lang w:eastAsia="es-MX"/>
              </w:rPr>
            </w:pPr>
            <w:r w:rsidRPr="008E20C8">
              <w:rPr>
                <w:rFonts w:ascii="Calibri" w:hAnsi="Calibri"/>
                <w:b/>
                <w:bCs/>
                <w:sz w:val="22"/>
                <w:szCs w:val="22"/>
                <w:lang w:eastAsia="es-MX"/>
              </w:rPr>
              <w:t>Total:</w:t>
            </w:r>
          </w:p>
        </w:tc>
        <w:tc>
          <w:tcPr>
            <w:tcW w:w="732" w:type="pct"/>
            <w:tcBorders>
              <w:top w:val="nil"/>
              <w:left w:val="nil"/>
              <w:bottom w:val="single" w:sz="4" w:space="0" w:color="auto"/>
              <w:right w:val="single" w:sz="4" w:space="0" w:color="auto"/>
            </w:tcBorders>
            <w:shd w:val="clear" w:color="000000" w:fill="DDEBF7"/>
            <w:noWrap/>
            <w:vAlign w:val="center"/>
            <w:hideMark/>
          </w:tcPr>
          <w:p w:rsidR="00DF5737" w:rsidRPr="008E20C8" w:rsidRDefault="00DF5737" w:rsidP="007238A6">
            <w:pPr>
              <w:jc w:val="center"/>
              <w:rPr>
                <w:rFonts w:ascii="Calibri" w:hAnsi="Calibri"/>
                <w:sz w:val="22"/>
                <w:szCs w:val="22"/>
                <w:lang w:eastAsia="es-MX"/>
              </w:rPr>
            </w:pPr>
            <w:r>
              <w:rPr>
                <w:rFonts w:ascii="Calibri" w:hAnsi="Calibri"/>
                <w:b/>
                <w:bCs/>
                <w:sz w:val="22"/>
                <w:szCs w:val="22"/>
                <w:lang w:eastAsia="es-MX"/>
              </w:rPr>
              <w:t>151</w:t>
            </w:r>
          </w:p>
        </w:tc>
      </w:tr>
    </w:tbl>
    <w:p w:rsidR="00A330C3" w:rsidRDefault="00A330C3" w:rsidP="00A330C3">
      <w:pPr>
        <w:rPr>
          <w:rFonts w:asciiTheme="minorHAnsi" w:hAnsiTheme="minorHAnsi" w:cstheme="minorHAnsi"/>
          <w:b/>
          <w:sz w:val="20"/>
          <w:szCs w:val="20"/>
        </w:rPr>
      </w:pPr>
    </w:p>
    <w:p w:rsidR="00B45DFA" w:rsidRDefault="00B45DFA" w:rsidP="00A330C3">
      <w:pPr>
        <w:rPr>
          <w:rFonts w:asciiTheme="minorHAnsi" w:hAnsiTheme="minorHAnsi" w:cstheme="minorHAnsi"/>
          <w:b/>
          <w:sz w:val="20"/>
          <w:szCs w:val="20"/>
        </w:rPr>
      </w:pPr>
    </w:p>
    <w:p w:rsidR="00B45DFA" w:rsidRDefault="00B45DFA" w:rsidP="00A330C3">
      <w:pPr>
        <w:rPr>
          <w:rFonts w:asciiTheme="minorHAnsi" w:hAnsiTheme="minorHAnsi" w:cstheme="minorHAnsi"/>
          <w:b/>
          <w:sz w:val="20"/>
          <w:szCs w:val="20"/>
        </w:rPr>
      </w:pPr>
    </w:p>
    <w:p w:rsidR="00B45DFA" w:rsidRDefault="00B45DFA" w:rsidP="00A330C3">
      <w:pPr>
        <w:rPr>
          <w:rFonts w:asciiTheme="minorHAnsi" w:hAnsiTheme="minorHAnsi" w:cstheme="minorHAnsi"/>
          <w:b/>
          <w:sz w:val="20"/>
          <w:szCs w:val="20"/>
        </w:rPr>
      </w:pPr>
    </w:p>
    <w:p w:rsidR="00B45DFA" w:rsidRDefault="00B45DFA" w:rsidP="00A330C3">
      <w:pPr>
        <w:rPr>
          <w:rFonts w:asciiTheme="minorHAnsi" w:hAnsiTheme="minorHAnsi" w:cstheme="minorHAnsi"/>
          <w:b/>
          <w:sz w:val="20"/>
          <w:szCs w:val="20"/>
        </w:rPr>
      </w:pPr>
    </w:p>
    <w:p w:rsidR="00A9535B" w:rsidRDefault="00A9535B" w:rsidP="00A330C3">
      <w:pPr>
        <w:rPr>
          <w:rFonts w:asciiTheme="minorHAnsi" w:hAnsiTheme="minorHAnsi" w:cstheme="minorHAnsi"/>
          <w:b/>
          <w:sz w:val="20"/>
          <w:szCs w:val="20"/>
        </w:rPr>
      </w:pPr>
    </w:p>
    <w:p w:rsidR="00A9535B" w:rsidRDefault="00A9535B" w:rsidP="00A330C3">
      <w:pPr>
        <w:rPr>
          <w:rFonts w:asciiTheme="minorHAnsi" w:hAnsiTheme="minorHAnsi" w:cstheme="minorHAnsi"/>
          <w:b/>
          <w:sz w:val="20"/>
          <w:szCs w:val="20"/>
        </w:rPr>
      </w:pPr>
    </w:p>
    <w:p w:rsidR="00A9535B" w:rsidRDefault="00A9535B" w:rsidP="00A330C3">
      <w:pPr>
        <w:rPr>
          <w:rFonts w:asciiTheme="minorHAnsi" w:hAnsiTheme="minorHAnsi" w:cstheme="minorHAnsi"/>
          <w:b/>
          <w:sz w:val="20"/>
          <w:szCs w:val="20"/>
        </w:rPr>
      </w:pPr>
    </w:p>
    <w:p w:rsidR="00B45DFA" w:rsidRDefault="00B45DFA" w:rsidP="00A330C3">
      <w:pPr>
        <w:rPr>
          <w:rFonts w:asciiTheme="minorHAnsi" w:hAnsiTheme="minorHAnsi" w:cstheme="minorHAnsi"/>
          <w:b/>
          <w:sz w:val="20"/>
          <w:szCs w:val="20"/>
        </w:rPr>
      </w:pPr>
    </w:p>
    <w:p w:rsidR="00DF5737" w:rsidRDefault="00DF5737" w:rsidP="00A330C3">
      <w:pPr>
        <w:rPr>
          <w:rFonts w:asciiTheme="minorHAnsi" w:hAnsiTheme="minorHAnsi" w:cstheme="minorHAnsi"/>
          <w:b/>
          <w:sz w:val="20"/>
          <w:szCs w:val="20"/>
        </w:rPr>
      </w:pPr>
    </w:p>
    <w:tbl>
      <w:tblPr>
        <w:tblW w:w="5000" w:type="pct"/>
        <w:tblCellMar>
          <w:left w:w="70" w:type="dxa"/>
          <w:right w:w="70" w:type="dxa"/>
        </w:tblCellMar>
        <w:tblLook w:val="04A0" w:firstRow="1" w:lastRow="0" w:firstColumn="1" w:lastColumn="0" w:noHBand="0" w:noVBand="1"/>
      </w:tblPr>
      <w:tblGrid>
        <w:gridCol w:w="6607"/>
        <w:gridCol w:w="2221"/>
      </w:tblGrid>
      <w:tr w:rsidR="00A330C3" w:rsidRPr="008E20C8" w:rsidTr="007238A6">
        <w:trPr>
          <w:trHeight w:val="420"/>
        </w:trPr>
        <w:tc>
          <w:tcPr>
            <w:tcW w:w="5000" w:type="pct"/>
            <w:gridSpan w:val="2"/>
            <w:tcBorders>
              <w:top w:val="single" w:sz="4" w:space="0" w:color="auto"/>
              <w:left w:val="single" w:sz="4" w:space="0" w:color="auto"/>
              <w:bottom w:val="single" w:sz="4" w:space="0" w:color="auto"/>
              <w:right w:val="single" w:sz="4" w:space="0" w:color="auto"/>
            </w:tcBorders>
            <w:shd w:val="clear" w:color="000000" w:fill="DDEBF7"/>
            <w:vAlign w:val="center"/>
            <w:hideMark/>
          </w:tcPr>
          <w:p w:rsidR="00A330C3" w:rsidRPr="008E20C8" w:rsidRDefault="00A330C3" w:rsidP="007238A6">
            <w:pPr>
              <w:jc w:val="center"/>
              <w:rPr>
                <w:rFonts w:ascii="Calibri" w:hAnsi="Calibri"/>
                <w:b/>
                <w:bCs/>
                <w:sz w:val="22"/>
                <w:szCs w:val="22"/>
                <w:lang w:eastAsia="es-MX"/>
              </w:rPr>
            </w:pPr>
            <w:bookmarkStart w:id="1" w:name="OLE_LINK2"/>
            <w:bookmarkStart w:id="2" w:name="OLE_LINK1"/>
            <w:r w:rsidRPr="008E20C8">
              <w:rPr>
                <w:rFonts w:ascii="Calibri" w:hAnsi="Calibri"/>
                <w:b/>
                <w:bCs/>
                <w:sz w:val="22"/>
                <w:szCs w:val="22"/>
                <w:lang w:eastAsia="es-MX"/>
              </w:rPr>
              <w:t xml:space="preserve">       Autoridades a las que se realizaron canalizaciones </w:t>
            </w:r>
          </w:p>
        </w:tc>
      </w:tr>
      <w:tr w:rsidR="00A330C3" w:rsidRPr="008E20C8" w:rsidTr="007238A6">
        <w:trPr>
          <w:trHeight w:val="480"/>
        </w:trPr>
        <w:tc>
          <w:tcPr>
            <w:tcW w:w="3742" w:type="pct"/>
            <w:tcBorders>
              <w:top w:val="single" w:sz="4" w:space="0" w:color="auto"/>
              <w:left w:val="single" w:sz="4" w:space="0" w:color="auto"/>
              <w:bottom w:val="single" w:sz="4" w:space="0" w:color="auto"/>
              <w:right w:val="single" w:sz="4" w:space="0" w:color="auto"/>
            </w:tcBorders>
            <w:shd w:val="clear" w:color="000000" w:fill="DDEBF7"/>
            <w:vAlign w:val="center"/>
            <w:hideMark/>
          </w:tcPr>
          <w:p w:rsidR="00A330C3" w:rsidRPr="008E20C8" w:rsidRDefault="00A330C3" w:rsidP="007238A6">
            <w:pPr>
              <w:rPr>
                <w:rFonts w:ascii="Calibri" w:hAnsi="Calibri"/>
                <w:sz w:val="22"/>
                <w:szCs w:val="22"/>
                <w:lang w:eastAsia="es-MX"/>
              </w:rPr>
            </w:pPr>
            <w:r w:rsidRPr="008E20C8">
              <w:rPr>
                <w:rFonts w:ascii="Calibri" w:hAnsi="Calibri"/>
                <w:sz w:val="22"/>
                <w:szCs w:val="22"/>
                <w:lang w:eastAsia="es-MX"/>
              </w:rPr>
              <w:t>Fiscalía General del Estado</w:t>
            </w:r>
          </w:p>
        </w:tc>
        <w:tc>
          <w:tcPr>
            <w:tcW w:w="1258" w:type="pct"/>
            <w:tcBorders>
              <w:top w:val="nil"/>
              <w:left w:val="nil"/>
              <w:bottom w:val="single" w:sz="4" w:space="0" w:color="auto"/>
              <w:right w:val="single" w:sz="4" w:space="0" w:color="auto"/>
            </w:tcBorders>
            <w:shd w:val="clear" w:color="000000" w:fill="DDEBF7"/>
            <w:noWrap/>
            <w:vAlign w:val="center"/>
            <w:hideMark/>
          </w:tcPr>
          <w:p w:rsidR="00A330C3" w:rsidRPr="008E20C8" w:rsidRDefault="00AC0A53" w:rsidP="007238A6">
            <w:pPr>
              <w:jc w:val="center"/>
              <w:rPr>
                <w:rFonts w:ascii="Calibri" w:hAnsi="Calibri"/>
                <w:sz w:val="22"/>
                <w:szCs w:val="22"/>
                <w:lang w:eastAsia="es-MX"/>
              </w:rPr>
            </w:pPr>
            <w:r>
              <w:rPr>
                <w:rFonts w:ascii="Calibri" w:hAnsi="Calibri"/>
                <w:sz w:val="22"/>
                <w:szCs w:val="22"/>
                <w:lang w:eastAsia="es-MX"/>
              </w:rPr>
              <w:t>7</w:t>
            </w:r>
          </w:p>
        </w:tc>
      </w:tr>
      <w:tr w:rsidR="00A330C3" w:rsidRPr="008E20C8" w:rsidTr="007238A6">
        <w:trPr>
          <w:trHeight w:val="480"/>
        </w:trPr>
        <w:tc>
          <w:tcPr>
            <w:tcW w:w="3742" w:type="pct"/>
            <w:tcBorders>
              <w:top w:val="single" w:sz="4" w:space="0" w:color="auto"/>
              <w:left w:val="single" w:sz="4" w:space="0" w:color="auto"/>
              <w:bottom w:val="single" w:sz="4" w:space="0" w:color="auto"/>
              <w:right w:val="single" w:sz="4" w:space="0" w:color="000000"/>
            </w:tcBorders>
            <w:shd w:val="clear" w:color="000000" w:fill="DDEBF7"/>
            <w:vAlign w:val="center"/>
            <w:hideMark/>
          </w:tcPr>
          <w:p w:rsidR="00A330C3" w:rsidRPr="008E20C8" w:rsidRDefault="00A330C3" w:rsidP="007238A6">
            <w:pPr>
              <w:rPr>
                <w:rFonts w:ascii="Calibri" w:hAnsi="Calibri"/>
                <w:sz w:val="22"/>
                <w:szCs w:val="22"/>
                <w:lang w:eastAsia="es-MX"/>
              </w:rPr>
            </w:pPr>
            <w:r w:rsidRPr="008E20C8">
              <w:rPr>
                <w:rFonts w:ascii="Calibri" w:hAnsi="Calibri"/>
                <w:sz w:val="22"/>
                <w:szCs w:val="22"/>
                <w:lang w:eastAsia="es-MX"/>
              </w:rPr>
              <w:t>Coordinación General de la Defensoría Pública del Estado</w:t>
            </w:r>
          </w:p>
        </w:tc>
        <w:tc>
          <w:tcPr>
            <w:tcW w:w="1258" w:type="pct"/>
            <w:tcBorders>
              <w:top w:val="nil"/>
              <w:left w:val="nil"/>
              <w:bottom w:val="single" w:sz="4" w:space="0" w:color="auto"/>
              <w:right w:val="single" w:sz="4" w:space="0" w:color="auto"/>
            </w:tcBorders>
            <w:shd w:val="clear" w:color="000000" w:fill="DDEBF7"/>
            <w:noWrap/>
            <w:vAlign w:val="center"/>
            <w:hideMark/>
          </w:tcPr>
          <w:p w:rsidR="00A330C3" w:rsidRPr="008E20C8" w:rsidRDefault="00AC0A53" w:rsidP="007238A6">
            <w:pPr>
              <w:jc w:val="center"/>
              <w:rPr>
                <w:rFonts w:ascii="Calibri" w:hAnsi="Calibri"/>
                <w:sz w:val="22"/>
                <w:szCs w:val="22"/>
                <w:lang w:eastAsia="es-MX"/>
              </w:rPr>
            </w:pPr>
            <w:r>
              <w:rPr>
                <w:rFonts w:ascii="Calibri" w:hAnsi="Calibri"/>
                <w:sz w:val="22"/>
                <w:szCs w:val="22"/>
                <w:lang w:eastAsia="es-MX"/>
              </w:rPr>
              <w:t>3</w:t>
            </w:r>
          </w:p>
        </w:tc>
      </w:tr>
      <w:tr w:rsidR="00A330C3" w:rsidRPr="008E20C8" w:rsidTr="007238A6">
        <w:trPr>
          <w:trHeight w:val="480"/>
        </w:trPr>
        <w:tc>
          <w:tcPr>
            <w:tcW w:w="3742" w:type="pct"/>
            <w:tcBorders>
              <w:top w:val="single" w:sz="4" w:space="0" w:color="auto"/>
              <w:left w:val="single" w:sz="4" w:space="0" w:color="auto"/>
              <w:bottom w:val="single" w:sz="4" w:space="0" w:color="auto"/>
              <w:right w:val="single" w:sz="4" w:space="0" w:color="auto"/>
            </w:tcBorders>
            <w:shd w:val="clear" w:color="000000" w:fill="DDEBF7"/>
            <w:vAlign w:val="center"/>
            <w:hideMark/>
          </w:tcPr>
          <w:p w:rsidR="00A330C3" w:rsidRPr="008E20C8" w:rsidRDefault="00A330C3" w:rsidP="007238A6">
            <w:pPr>
              <w:rPr>
                <w:rFonts w:ascii="Calibri" w:hAnsi="Calibri"/>
                <w:sz w:val="22"/>
                <w:szCs w:val="22"/>
                <w:lang w:eastAsia="es-MX"/>
              </w:rPr>
            </w:pPr>
            <w:r w:rsidRPr="008E20C8">
              <w:rPr>
                <w:rFonts w:ascii="Calibri" w:hAnsi="Calibri"/>
                <w:sz w:val="22"/>
                <w:szCs w:val="22"/>
                <w:lang w:eastAsia="es-MX"/>
              </w:rPr>
              <w:t>Comisión Ejecutiva Estatal de Atención a Víctimas</w:t>
            </w:r>
          </w:p>
        </w:tc>
        <w:tc>
          <w:tcPr>
            <w:tcW w:w="1258" w:type="pct"/>
            <w:tcBorders>
              <w:top w:val="nil"/>
              <w:left w:val="nil"/>
              <w:bottom w:val="single" w:sz="4" w:space="0" w:color="auto"/>
              <w:right w:val="single" w:sz="4" w:space="0" w:color="auto"/>
            </w:tcBorders>
            <w:shd w:val="clear" w:color="000000" w:fill="DDEBF7"/>
            <w:noWrap/>
            <w:vAlign w:val="center"/>
            <w:hideMark/>
          </w:tcPr>
          <w:p w:rsidR="00A330C3" w:rsidRPr="008E20C8" w:rsidRDefault="00AC0A53" w:rsidP="007238A6">
            <w:pPr>
              <w:jc w:val="center"/>
              <w:rPr>
                <w:rFonts w:ascii="Calibri" w:hAnsi="Calibri"/>
                <w:sz w:val="22"/>
                <w:szCs w:val="22"/>
                <w:lang w:eastAsia="es-MX"/>
              </w:rPr>
            </w:pPr>
            <w:r>
              <w:rPr>
                <w:rFonts w:ascii="Calibri" w:hAnsi="Calibri"/>
                <w:sz w:val="22"/>
                <w:szCs w:val="22"/>
                <w:lang w:eastAsia="es-MX"/>
              </w:rPr>
              <w:t>4</w:t>
            </w:r>
          </w:p>
        </w:tc>
      </w:tr>
      <w:tr w:rsidR="00A330C3" w:rsidRPr="008E20C8" w:rsidTr="007238A6">
        <w:trPr>
          <w:trHeight w:val="480"/>
        </w:trPr>
        <w:tc>
          <w:tcPr>
            <w:tcW w:w="3742" w:type="pct"/>
            <w:tcBorders>
              <w:top w:val="single" w:sz="4" w:space="0" w:color="auto"/>
              <w:left w:val="single" w:sz="4" w:space="0" w:color="auto"/>
              <w:bottom w:val="single" w:sz="4" w:space="0" w:color="auto"/>
              <w:right w:val="single" w:sz="4" w:space="0" w:color="000000"/>
            </w:tcBorders>
            <w:shd w:val="clear" w:color="000000" w:fill="DDEBF7"/>
            <w:vAlign w:val="center"/>
            <w:hideMark/>
          </w:tcPr>
          <w:p w:rsidR="00A330C3" w:rsidRPr="008E20C8" w:rsidRDefault="00A330C3" w:rsidP="007238A6">
            <w:pPr>
              <w:rPr>
                <w:rFonts w:ascii="Calibri" w:hAnsi="Calibri"/>
                <w:sz w:val="22"/>
                <w:szCs w:val="22"/>
                <w:lang w:eastAsia="es-MX"/>
              </w:rPr>
            </w:pPr>
            <w:r w:rsidRPr="008E20C8">
              <w:rPr>
                <w:rFonts w:ascii="Calibri" w:hAnsi="Calibri"/>
                <w:sz w:val="22"/>
                <w:szCs w:val="22"/>
                <w:lang w:eastAsia="es-MX"/>
              </w:rPr>
              <w:t>Comisión Nacional de los Derechos Humanos</w:t>
            </w:r>
          </w:p>
        </w:tc>
        <w:tc>
          <w:tcPr>
            <w:tcW w:w="1258" w:type="pct"/>
            <w:tcBorders>
              <w:top w:val="nil"/>
              <w:left w:val="nil"/>
              <w:bottom w:val="single" w:sz="4" w:space="0" w:color="auto"/>
              <w:right w:val="single" w:sz="4" w:space="0" w:color="auto"/>
            </w:tcBorders>
            <w:shd w:val="clear" w:color="000000" w:fill="DDEBF7"/>
            <w:noWrap/>
            <w:vAlign w:val="center"/>
            <w:hideMark/>
          </w:tcPr>
          <w:p w:rsidR="00A330C3" w:rsidRPr="008E20C8" w:rsidRDefault="00AC0A53" w:rsidP="007238A6">
            <w:pPr>
              <w:jc w:val="center"/>
              <w:rPr>
                <w:rFonts w:ascii="Calibri" w:hAnsi="Calibri"/>
                <w:sz w:val="22"/>
                <w:szCs w:val="22"/>
                <w:lang w:eastAsia="es-MX"/>
              </w:rPr>
            </w:pPr>
            <w:r>
              <w:rPr>
                <w:rFonts w:ascii="Calibri" w:hAnsi="Calibri"/>
                <w:sz w:val="22"/>
                <w:szCs w:val="22"/>
                <w:lang w:eastAsia="es-MX"/>
              </w:rPr>
              <w:t>2</w:t>
            </w:r>
          </w:p>
        </w:tc>
      </w:tr>
      <w:tr w:rsidR="00A330C3" w:rsidRPr="008E20C8" w:rsidTr="007238A6">
        <w:trPr>
          <w:trHeight w:val="480"/>
        </w:trPr>
        <w:tc>
          <w:tcPr>
            <w:tcW w:w="3742" w:type="pct"/>
            <w:tcBorders>
              <w:top w:val="single" w:sz="4" w:space="0" w:color="auto"/>
              <w:left w:val="single" w:sz="4" w:space="0" w:color="auto"/>
              <w:bottom w:val="single" w:sz="4" w:space="0" w:color="auto"/>
              <w:right w:val="single" w:sz="4" w:space="0" w:color="auto"/>
            </w:tcBorders>
            <w:shd w:val="clear" w:color="000000" w:fill="DDEBF7"/>
            <w:vAlign w:val="center"/>
            <w:hideMark/>
          </w:tcPr>
          <w:p w:rsidR="00A330C3" w:rsidRPr="008E20C8" w:rsidRDefault="0081069F" w:rsidP="007238A6">
            <w:pPr>
              <w:rPr>
                <w:rFonts w:ascii="Calibri" w:hAnsi="Calibri"/>
                <w:sz w:val="22"/>
                <w:szCs w:val="22"/>
                <w:lang w:eastAsia="es-MX"/>
              </w:rPr>
            </w:pPr>
            <w:r w:rsidRPr="008E20C8">
              <w:rPr>
                <w:rFonts w:ascii="Calibri" w:hAnsi="Calibri"/>
                <w:sz w:val="22"/>
                <w:szCs w:val="22"/>
                <w:lang w:eastAsia="es-MX"/>
              </w:rPr>
              <w:t>Secretaría de Educación</w:t>
            </w:r>
          </w:p>
        </w:tc>
        <w:tc>
          <w:tcPr>
            <w:tcW w:w="1258" w:type="pct"/>
            <w:tcBorders>
              <w:top w:val="nil"/>
              <w:left w:val="nil"/>
              <w:bottom w:val="single" w:sz="4" w:space="0" w:color="auto"/>
              <w:right w:val="single" w:sz="4" w:space="0" w:color="auto"/>
            </w:tcBorders>
            <w:shd w:val="clear" w:color="000000" w:fill="DDEBF7"/>
            <w:noWrap/>
            <w:vAlign w:val="center"/>
            <w:hideMark/>
          </w:tcPr>
          <w:p w:rsidR="00A330C3" w:rsidRPr="008E20C8" w:rsidRDefault="0081069F" w:rsidP="007238A6">
            <w:pPr>
              <w:jc w:val="center"/>
              <w:rPr>
                <w:rFonts w:ascii="Calibri" w:hAnsi="Calibri"/>
                <w:sz w:val="22"/>
                <w:szCs w:val="22"/>
                <w:lang w:eastAsia="es-MX"/>
              </w:rPr>
            </w:pPr>
            <w:r>
              <w:rPr>
                <w:rFonts w:ascii="Calibri" w:hAnsi="Calibri"/>
                <w:sz w:val="22"/>
                <w:szCs w:val="22"/>
                <w:lang w:eastAsia="es-MX"/>
              </w:rPr>
              <w:t>2</w:t>
            </w:r>
          </w:p>
        </w:tc>
      </w:tr>
      <w:tr w:rsidR="00A330C3" w:rsidRPr="008E20C8" w:rsidTr="007238A6">
        <w:trPr>
          <w:trHeight w:val="480"/>
        </w:trPr>
        <w:tc>
          <w:tcPr>
            <w:tcW w:w="3742" w:type="pct"/>
            <w:tcBorders>
              <w:top w:val="single" w:sz="4" w:space="0" w:color="auto"/>
              <w:left w:val="single" w:sz="4" w:space="0" w:color="auto"/>
              <w:bottom w:val="single" w:sz="4" w:space="0" w:color="auto"/>
              <w:right w:val="single" w:sz="4" w:space="0" w:color="auto"/>
            </w:tcBorders>
            <w:shd w:val="clear" w:color="000000" w:fill="DDEBF7"/>
            <w:vAlign w:val="center"/>
            <w:hideMark/>
          </w:tcPr>
          <w:p w:rsidR="00A330C3" w:rsidRPr="008E20C8" w:rsidRDefault="0081069F" w:rsidP="007238A6">
            <w:pPr>
              <w:rPr>
                <w:rFonts w:ascii="Calibri" w:hAnsi="Calibri"/>
                <w:sz w:val="22"/>
                <w:szCs w:val="22"/>
                <w:lang w:eastAsia="es-MX"/>
              </w:rPr>
            </w:pPr>
            <w:r>
              <w:rPr>
                <w:rFonts w:ascii="Calibri" w:hAnsi="Calibri"/>
                <w:sz w:val="22"/>
                <w:szCs w:val="22"/>
                <w:lang w:eastAsia="es-MX"/>
              </w:rPr>
              <w:t>INTERAPAS</w:t>
            </w:r>
          </w:p>
        </w:tc>
        <w:tc>
          <w:tcPr>
            <w:tcW w:w="1258" w:type="pct"/>
            <w:tcBorders>
              <w:top w:val="nil"/>
              <w:left w:val="nil"/>
              <w:bottom w:val="single" w:sz="4" w:space="0" w:color="auto"/>
              <w:right w:val="single" w:sz="4" w:space="0" w:color="auto"/>
            </w:tcBorders>
            <w:shd w:val="clear" w:color="000000" w:fill="DDEBF7"/>
            <w:noWrap/>
            <w:vAlign w:val="center"/>
            <w:hideMark/>
          </w:tcPr>
          <w:p w:rsidR="00A330C3" w:rsidRPr="008E20C8" w:rsidRDefault="0081069F" w:rsidP="007238A6">
            <w:pPr>
              <w:jc w:val="center"/>
              <w:rPr>
                <w:rFonts w:ascii="Calibri" w:hAnsi="Calibri"/>
                <w:sz w:val="22"/>
                <w:szCs w:val="22"/>
                <w:lang w:eastAsia="es-MX"/>
              </w:rPr>
            </w:pPr>
            <w:r>
              <w:rPr>
                <w:rFonts w:ascii="Calibri" w:hAnsi="Calibri"/>
                <w:sz w:val="22"/>
                <w:szCs w:val="22"/>
                <w:lang w:eastAsia="es-MX"/>
              </w:rPr>
              <w:t>1</w:t>
            </w:r>
          </w:p>
        </w:tc>
      </w:tr>
      <w:tr w:rsidR="00A330C3" w:rsidRPr="008E20C8" w:rsidTr="007238A6">
        <w:trPr>
          <w:trHeight w:val="480"/>
        </w:trPr>
        <w:tc>
          <w:tcPr>
            <w:tcW w:w="3742" w:type="pct"/>
            <w:tcBorders>
              <w:top w:val="single" w:sz="4" w:space="0" w:color="auto"/>
              <w:left w:val="single" w:sz="4" w:space="0" w:color="auto"/>
              <w:bottom w:val="single" w:sz="4" w:space="0" w:color="auto"/>
              <w:right w:val="single" w:sz="4" w:space="0" w:color="000000"/>
            </w:tcBorders>
            <w:shd w:val="clear" w:color="000000" w:fill="DDEBF7"/>
            <w:vAlign w:val="center"/>
            <w:hideMark/>
          </w:tcPr>
          <w:p w:rsidR="00A330C3" w:rsidRPr="008E20C8" w:rsidRDefault="0081069F" w:rsidP="007238A6">
            <w:pPr>
              <w:rPr>
                <w:rFonts w:ascii="Calibri" w:hAnsi="Calibri"/>
                <w:sz w:val="22"/>
                <w:szCs w:val="22"/>
                <w:lang w:eastAsia="es-MX"/>
              </w:rPr>
            </w:pPr>
            <w:r>
              <w:rPr>
                <w:rFonts w:ascii="Calibri" w:hAnsi="Calibri"/>
                <w:sz w:val="22"/>
                <w:szCs w:val="22"/>
                <w:lang w:eastAsia="es-MX"/>
              </w:rPr>
              <w:t xml:space="preserve">Ayuntamiento de Soledad De Graciano Sánchez </w:t>
            </w:r>
          </w:p>
        </w:tc>
        <w:tc>
          <w:tcPr>
            <w:tcW w:w="1258" w:type="pct"/>
            <w:tcBorders>
              <w:top w:val="nil"/>
              <w:left w:val="nil"/>
              <w:bottom w:val="single" w:sz="4" w:space="0" w:color="auto"/>
              <w:right w:val="single" w:sz="4" w:space="0" w:color="auto"/>
            </w:tcBorders>
            <w:shd w:val="clear" w:color="000000" w:fill="DDEBF7"/>
            <w:noWrap/>
            <w:vAlign w:val="center"/>
            <w:hideMark/>
          </w:tcPr>
          <w:p w:rsidR="00A330C3" w:rsidRPr="008E20C8" w:rsidRDefault="0081069F" w:rsidP="007238A6">
            <w:pPr>
              <w:jc w:val="center"/>
              <w:rPr>
                <w:rFonts w:ascii="Calibri" w:hAnsi="Calibri"/>
                <w:sz w:val="22"/>
                <w:szCs w:val="22"/>
                <w:lang w:eastAsia="es-MX"/>
              </w:rPr>
            </w:pPr>
            <w:r>
              <w:rPr>
                <w:rFonts w:ascii="Calibri" w:hAnsi="Calibri"/>
                <w:sz w:val="22"/>
                <w:szCs w:val="22"/>
                <w:lang w:eastAsia="es-MX"/>
              </w:rPr>
              <w:t>1</w:t>
            </w:r>
          </w:p>
        </w:tc>
      </w:tr>
      <w:tr w:rsidR="00A330C3" w:rsidRPr="008E20C8" w:rsidTr="007238A6">
        <w:trPr>
          <w:trHeight w:val="480"/>
        </w:trPr>
        <w:tc>
          <w:tcPr>
            <w:tcW w:w="3742" w:type="pct"/>
            <w:tcBorders>
              <w:top w:val="single" w:sz="4" w:space="0" w:color="auto"/>
              <w:left w:val="single" w:sz="4" w:space="0" w:color="auto"/>
              <w:bottom w:val="single" w:sz="4" w:space="0" w:color="auto"/>
              <w:right w:val="single" w:sz="4" w:space="0" w:color="000000"/>
            </w:tcBorders>
            <w:shd w:val="clear" w:color="000000" w:fill="DDEBF7"/>
            <w:vAlign w:val="center"/>
            <w:hideMark/>
          </w:tcPr>
          <w:p w:rsidR="00A330C3" w:rsidRPr="008E20C8" w:rsidRDefault="0081069F" w:rsidP="007238A6">
            <w:pPr>
              <w:rPr>
                <w:rFonts w:ascii="Calibri" w:hAnsi="Calibri"/>
                <w:sz w:val="22"/>
                <w:szCs w:val="22"/>
                <w:lang w:eastAsia="es-MX"/>
              </w:rPr>
            </w:pPr>
            <w:r>
              <w:rPr>
                <w:rFonts w:ascii="Calibri" w:hAnsi="Calibri"/>
                <w:sz w:val="22"/>
                <w:szCs w:val="22"/>
                <w:lang w:eastAsia="es-MX"/>
              </w:rPr>
              <w:t xml:space="preserve">Instituto de Desarrollo Humano y Social de los Pueblos Indígenas </w:t>
            </w:r>
          </w:p>
        </w:tc>
        <w:tc>
          <w:tcPr>
            <w:tcW w:w="1258" w:type="pct"/>
            <w:tcBorders>
              <w:top w:val="nil"/>
              <w:left w:val="nil"/>
              <w:bottom w:val="single" w:sz="4" w:space="0" w:color="auto"/>
              <w:right w:val="single" w:sz="4" w:space="0" w:color="auto"/>
            </w:tcBorders>
            <w:shd w:val="clear" w:color="000000" w:fill="DDEBF7"/>
            <w:noWrap/>
            <w:vAlign w:val="center"/>
            <w:hideMark/>
          </w:tcPr>
          <w:p w:rsidR="00A330C3" w:rsidRPr="008E20C8" w:rsidRDefault="0081069F" w:rsidP="007238A6">
            <w:pPr>
              <w:jc w:val="center"/>
              <w:rPr>
                <w:rFonts w:ascii="Calibri" w:hAnsi="Calibri"/>
                <w:sz w:val="22"/>
                <w:szCs w:val="22"/>
                <w:lang w:eastAsia="es-MX"/>
              </w:rPr>
            </w:pPr>
            <w:r>
              <w:rPr>
                <w:rFonts w:ascii="Calibri" w:hAnsi="Calibri"/>
                <w:sz w:val="22"/>
                <w:szCs w:val="22"/>
                <w:lang w:eastAsia="es-MX"/>
              </w:rPr>
              <w:t>1</w:t>
            </w:r>
          </w:p>
        </w:tc>
      </w:tr>
      <w:tr w:rsidR="00A330C3" w:rsidRPr="008E20C8" w:rsidTr="007238A6">
        <w:trPr>
          <w:trHeight w:val="570"/>
        </w:trPr>
        <w:tc>
          <w:tcPr>
            <w:tcW w:w="3742" w:type="pct"/>
            <w:tcBorders>
              <w:top w:val="single" w:sz="4" w:space="0" w:color="auto"/>
              <w:left w:val="single" w:sz="4" w:space="0" w:color="auto"/>
              <w:bottom w:val="single" w:sz="4" w:space="0" w:color="auto"/>
              <w:right w:val="single" w:sz="4" w:space="0" w:color="000000"/>
            </w:tcBorders>
            <w:shd w:val="clear" w:color="000000" w:fill="DDEBF7"/>
            <w:vAlign w:val="center"/>
            <w:hideMark/>
          </w:tcPr>
          <w:p w:rsidR="00A330C3" w:rsidRPr="008E20C8" w:rsidRDefault="00A330C3" w:rsidP="007238A6">
            <w:pPr>
              <w:rPr>
                <w:rFonts w:ascii="Calibri" w:hAnsi="Calibri"/>
                <w:sz w:val="22"/>
                <w:szCs w:val="22"/>
                <w:lang w:eastAsia="es-MX"/>
              </w:rPr>
            </w:pPr>
            <w:r w:rsidRPr="008E20C8">
              <w:rPr>
                <w:rFonts w:ascii="Calibri" w:hAnsi="Calibri"/>
                <w:sz w:val="22"/>
                <w:szCs w:val="22"/>
                <w:lang w:eastAsia="es-MX"/>
              </w:rPr>
              <w:t xml:space="preserve">Procuraduría de la Defensa de las Personas Adultas Mayores, Gestión y Participación Social </w:t>
            </w:r>
          </w:p>
        </w:tc>
        <w:tc>
          <w:tcPr>
            <w:tcW w:w="1258" w:type="pct"/>
            <w:tcBorders>
              <w:top w:val="nil"/>
              <w:left w:val="nil"/>
              <w:bottom w:val="single" w:sz="4" w:space="0" w:color="auto"/>
              <w:right w:val="single" w:sz="4" w:space="0" w:color="auto"/>
            </w:tcBorders>
            <w:shd w:val="clear" w:color="000000" w:fill="DDEBF7"/>
            <w:noWrap/>
            <w:vAlign w:val="center"/>
            <w:hideMark/>
          </w:tcPr>
          <w:p w:rsidR="00A330C3" w:rsidRPr="008E20C8" w:rsidRDefault="0081069F" w:rsidP="007238A6">
            <w:pPr>
              <w:jc w:val="center"/>
              <w:rPr>
                <w:rFonts w:ascii="Calibri" w:hAnsi="Calibri"/>
                <w:sz w:val="22"/>
                <w:szCs w:val="22"/>
                <w:lang w:eastAsia="es-MX"/>
              </w:rPr>
            </w:pPr>
            <w:r>
              <w:rPr>
                <w:rFonts w:ascii="Calibri" w:hAnsi="Calibri"/>
                <w:sz w:val="22"/>
                <w:szCs w:val="22"/>
                <w:lang w:eastAsia="es-MX"/>
              </w:rPr>
              <w:t>1</w:t>
            </w:r>
          </w:p>
        </w:tc>
      </w:tr>
      <w:tr w:rsidR="00A330C3" w:rsidRPr="008E20C8" w:rsidTr="007238A6">
        <w:trPr>
          <w:trHeight w:val="480"/>
        </w:trPr>
        <w:tc>
          <w:tcPr>
            <w:tcW w:w="3742" w:type="pct"/>
            <w:tcBorders>
              <w:top w:val="single" w:sz="4" w:space="0" w:color="auto"/>
              <w:left w:val="single" w:sz="4" w:space="0" w:color="auto"/>
              <w:bottom w:val="single" w:sz="4" w:space="0" w:color="auto"/>
              <w:right w:val="single" w:sz="4" w:space="0" w:color="000000"/>
            </w:tcBorders>
            <w:shd w:val="clear" w:color="000000" w:fill="DDEBF7"/>
            <w:vAlign w:val="center"/>
            <w:hideMark/>
          </w:tcPr>
          <w:p w:rsidR="00A330C3" w:rsidRPr="008E20C8" w:rsidRDefault="0081069F" w:rsidP="007238A6">
            <w:pPr>
              <w:rPr>
                <w:rFonts w:ascii="Calibri" w:hAnsi="Calibri"/>
                <w:sz w:val="22"/>
                <w:szCs w:val="22"/>
                <w:lang w:eastAsia="es-MX"/>
              </w:rPr>
            </w:pPr>
            <w:r>
              <w:rPr>
                <w:rFonts w:ascii="Calibri" w:hAnsi="Calibri"/>
                <w:sz w:val="22"/>
                <w:szCs w:val="22"/>
                <w:lang w:eastAsia="es-MX"/>
              </w:rPr>
              <w:t>Secretaria del Trabajo y Prevención Social</w:t>
            </w:r>
          </w:p>
        </w:tc>
        <w:tc>
          <w:tcPr>
            <w:tcW w:w="1258" w:type="pct"/>
            <w:tcBorders>
              <w:top w:val="nil"/>
              <w:left w:val="nil"/>
              <w:bottom w:val="single" w:sz="4" w:space="0" w:color="auto"/>
              <w:right w:val="single" w:sz="4" w:space="0" w:color="auto"/>
            </w:tcBorders>
            <w:shd w:val="clear" w:color="000000" w:fill="DDEBF7"/>
            <w:noWrap/>
            <w:vAlign w:val="center"/>
            <w:hideMark/>
          </w:tcPr>
          <w:p w:rsidR="00A330C3" w:rsidRPr="008E20C8" w:rsidRDefault="00A330C3" w:rsidP="007238A6">
            <w:pPr>
              <w:jc w:val="center"/>
              <w:rPr>
                <w:rFonts w:ascii="Calibri" w:hAnsi="Calibri"/>
                <w:sz w:val="22"/>
                <w:szCs w:val="22"/>
                <w:lang w:eastAsia="es-MX"/>
              </w:rPr>
            </w:pPr>
            <w:r w:rsidRPr="008E20C8">
              <w:rPr>
                <w:rFonts w:ascii="Calibri" w:hAnsi="Calibri"/>
                <w:sz w:val="22"/>
                <w:szCs w:val="22"/>
                <w:lang w:eastAsia="es-MX"/>
              </w:rPr>
              <w:t>1</w:t>
            </w:r>
          </w:p>
        </w:tc>
      </w:tr>
      <w:tr w:rsidR="00A330C3" w:rsidRPr="008E20C8" w:rsidTr="007238A6">
        <w:trPr>
          <w:trHeight w:val="480"/>
        </w:trPr>
        <w:tc>
          <w:tcPr>
            <w:tcW w:w="3742" w:type="pct"/>
            <w:tcBorders>
              <w:top w:val="single" w:sz="4" w:space="0" w:color="auto"/>
              <w:left w:val="single" w:sz="4" w:space="0" w:color="auto"/>
              <w:bottom w:val="single" w:sz="4" w:space="0" w:color="auto"/>
              <w:right w:val="single" w:sz="4" w:space="0" w:color="000000"/>
            </w:tcBorders>
            <w:shd w:val="clear" w:color="000000" w:fill="DDEBF7"/>
            <w:vAlign w:val="center"/>
            <w:hideMark/>
          </w:tcPr>
          <w:p w:rsidR="00A330C3" w:rsidRPr="008E20C8" w:rsidRDefault="0081069F" w:rsidP="007238A6">
            <w:pPr>
              <w:rPr>
                <w:rFonts w:ascii="Calibri" w:hAnsi="Calibri"/>
                <w:sz w:val="22"/>
                <w:szCs w:val="22"/>
                <w:lang w:eastAsia="es-MX"/>
              </w:rPr>
            </w:pPr>
            <w:r>
              <w:rPr>
                <w:rFonts w:ascii="Calibri" w:hAnsi="Calibri"/>
                <w:sz w:val="22"/>
                <w:szCs w:val="22"/>
                <w:lang w:eastAsia="es-MX"/>
              </w:rPr>
              <w:t>Dirección de pensiones</w:t>
            </w:r>
          </w:p>
        </w:tc>
        <w:tc>
          <w:tcPr>
            <w:tcW w:w="1258" w:type="pct"/>
            <w:tcBorders>
              <w:top w:val="nil"/>
              <w:left w:val="nil"/>
              <w:bottom w:val="single" w:sz="4" w:space="0" w:color="auto"/>
              <w:right w:val="single" w:sz="4" w:space="0" w:color="auto"/>
            </w:tcBorders>
            <w:shd w:val="clear" w:color="000000" w:fill="DDEBF7"/>
            <w:noWrap/>
            <w:vAlign w:val="center"/>
            <w:hideMark/>
          </w:tcPr>
          <w:p w:rsidR="00A330C3" w:rsidRPr="008E20C8" w:rsidRDefault="00A330C3" w:rsidP="007238A6">
            <w:pPr>
              <w:jc w:val="center"/>
              <w:rPr>
                <w:rFonts w:ascii="Calibri" w:hAnsi="Calibri"/>
                <w:sz w:val="22"/>
                <w:szCs w:val="22"/>
                <w:lang w:eastAsia="es-MX"/>
              </w:rPr>
            </w:pPr>
            <w:r w:rsidRPr="008E20C8">
              <w:rPr>
                <w:rFonts w:ascii="Calibri" w:hAnsi="Calibri"/>
                <w:sz w:val="22"/>
                <w:szCs w:val="22"/>
                <w:lang w:eastAsia="es-MX"/>
              </w:rPr>
              <w:t>1</w:t>
            </w:r>
          </w:p>
        </w:tc>
      </w:tr>
      <w:tr w:rsidR="0081069F" w:rsidRPr="008E20C8" w:rsidTr="007238A6">
        <w:trPr>
          <w:trHeight w:val="480"/>
        </w:trPr>
        <w:tc>
          <w:tcPr>
            <w:tcW w:w="3742" w:type="pct"/>
            <w:tcBorders>
              <w:top w:val="single" w:sz="4" w:space="0" w:color="auto"/>
              <w:left w:val="single" w:sz="4" w:space="0" w:color="auto"/>
              <w:bottom w:val="single" w:sz="4" w:space="0" w:color="auto"/>
              <w:right w:val="single" w:sz="4" w:space="0" w:color="000000"/>
            </w:tcBorders>
            <w:shd w:val="clear" w:color="000000" w:fill="DDEBF7"/>
            <w:vAlign w:val="center"/>
          </w:tcPr>
          <w:p w:rsidR="0081069F" w:rsidRDefault="0081069F" w:rsidP="007238A6">
            <w:pPr>
              <w:rPr>
                <w:rFonts w:ascii="Calibri" w:hAnsi="Calibri"/>
                <w:sz w:val="22"/>
                <w:szCs w:val="22"/>
                <w:lang w:eastAsia="es-MX"/>
              </w:rPr>
            </w:pPr>
            <w:r>
              <w:rPr>
                <w:rFonts w:ascii="Calibri" w:hAnsi="Calibri"/>
                <w:sz w:val="22"/>
                <w:szCs w:val="22"/>
                <w:lang w:eastAsia="es-MX"/>
              </w:rPr>
              <w:t>Dirección del Registro Civil</w:t>
            </w:r>
          </w:p>
        </w:tc>
        <w:tc>
          <w:tcPr>
            <w:tcW w:w="1258" w:type="pct"/>
            <w:tcBorders>
              <w:top w:val="nil"/>
              <w:left w:val="nil"/>
              <w:bottom w:val="single" w:sz="4" w:space="0" w:color="auto"/>
              <w:right w:val="single" w:sz="4" w:space="0" w:color="auto"/>
            </w:tcBorders>
            <w:shd w:val="clear" w:color="000000" w:fill="DDEBF7"/>
            <w:noWrap/>
            <w:vAlign w:val="center"/>
          </w:tcPr>
          <w:p w:rsidR="0081069F" w:rsidRPr="008E20C8" w:rsidRDefault="0081069F" w:rsidP="007238A6">
            <w:pPr>
              <w:jc w:val="center"/>
              <w:rPr>
                <w:rFonts w:ascii="Calibri" w:hAnsi="Calibri"/>
                <w:sz w:val="22"/>
                <w:szCs w:val="22"/>
                <w:lang w:eastAsia="es-MX"/>
              </w:rPr>
            </w:pPr>
            <w:r>
              <w:rPr>
                <w:rFonts w:ascii="Calibri" w:hAnsi="Calibri"/>
                <w:sz w:val="22"/>
                <w:szCs w:val="22"/>
                <w:lang w:eastAsia="es-MX"/>
              </w:rPr>
              <w:t>1</w:t>
            </w:r>
          </w:p>
        </w:tc>
      </w:tr>
      <w:tr w:rsidR="0081069F" w:rsidRPr="008E20C8" w:rsidTr="007238A6">
        <w:trPr>
          <w:trHeight w:val="480"/>
        </w:trPr>
        <w:tc>
          <w:tcPr>
            <w:tcW w:w="3742" w:type="pct"/>
            <w:tcBorders>
              <w:top w:val="single" w:sz="4" w:space="0" w:color="auto"/>
              <w:left w:val="single" w:sz="4" w:space="0" w:color="auto"/>
              <w:bottom w:val="single" w:sz="4" w:space="0" w:color="auto"/>
              <w:right w:val="single" w:sz="4" w:space="0" w:color="000000"/>
            </w:tcBorders>
            <w:shd w:val="clear" w:color="000000" w:fill="DDEBF7"/>
            <w:vAlign w:val="center"/>
          </w:tcPr>
          <w:p w:rsidR="0081069F" w:rsidRDefault="0081069F" w:rsidP="007238A6">
            <w:pPr>
              <w:rPr>
                <w:rFonts w:ascii="Calibri" w:hAnsi="Calibri"/>
                <w:sz w:val="22"/>
                <w:szCs w:val="22"/>
                <w:lang w:eastAsia="es-MX"/>
              </w:rPr>
            </w:pPr>
            <w:r>
              <w:rPr>
                <w:rFonts w:ascii="Calibri" w:hAnsi="Calibri"/>
                <w:sz w:val="22"/>
                <w:szCs w:val="22"/>
                <w:lang w:eastAsia="es-MX"/>
              </w:rPr>
              <w:t xml:space="preserve">Centro Estatal de Mediación </w:t>
            </w:r>
            <w:r w:rsidR="004155C7">
              <w:rPr>
                <w:rFonts w:ascii="Calibri" w:hAnsi="Calibri"/>
                <w:sz w:val="22"/>
                <w:szCs w:val="22"/>
                <w:lang w:eastAsia="es-MX"/>
              </w:rPr>
              <w:t>y Conciliación</w:t>
            </w:r>
          </w:p>
        </w:tc>
        <w:tc>
          <w:tcPr>
            <w:tcW w:w="1258" w:type="pct"/>
            <w:tcBorders>
              <w:top w:val="nil"/>
              <w:left w:val="nil"/>
              <w:bottom w:val="single" w:sz="4" w:space="0" w:color="auto"/>
              <w:right w:val="single" w:sz="4" w:space="0" w:color="auto"/>
            </w:tcBorders>
            <w:shd w:val="clear" w:color="000000" w:fill="DDEBF7"/>
            <w:noWrap/>
            <w:vAlign w:val="center"/>
          </w:tcPr>
          <w:p w:rsidR="0081069F" w:rsidRDefault="004155C7" w:rsidP="007238A6">
            <w:pPr>
              <w:jc w:val="center"/>
              <w:rPr>
                <w:rFonts w:ascii="Calibri" w:hAnsi="Calibri"/>
                <w:sz w:val="22"/>
                <w:szCs w:val="22"/>
                <w:lang w:eastAsia="es-MX"/>
              </w:rPr>
            </w:pPr>
            <w:r>
              <w:rPr>
                <w:rFonts w:ascii="Calibri" w:hAnsi="Calibri"/>
                <w:sz w:val="22"/>
                <w:szCs w:val="22"/>
                <w:lang w:eastAsia="es-MX"/>
              </w:rPr>
              <w:t>1</w:t>
            </w:r>
          </w:p>
        </w:tc>
      </w:tr>
      <w:tr w:rsidR="00A330C3" w:rsidRPr="008E20C8" w:rsidTr="007238A6">
        <w:trPr>
          <w:trHeight w:val="525"/>
        </w:trPr>
        <w:tc>
          <w:tcPr>
            <w:tcW w:w="3742" w:type="pct"/>
            <w:tcBorders>
              <w:top w:val="single" w:sz="4" w:space="0" w:color="auto"/>
              <w:left w:val="single" w:sz="4" w:space="0" w:color="auto"/>
              <w:bottom w:val="single" w:sz="4" w:space="0" w:color="auto"/>
              <w:right w:val="single" w:sz="4" w:space="0" w:color="auto"/>
            </w:tcBorders>
            <w:shd w:val="clear" w:color="000000" w:fill="DDEBF7"/>
            <w:noWrap/>
            <w:vAlign w:val="center"/>
            <w:hideMark/>
          </w:tcPr>
          <w:p w:rsidR="00A330C3" w:rsidRPr="008E20C8" w:rsidRDefault="00A330C3" w:rsidP="007238A6">
            <w:pPr>
              <w:jc w:val="center"/>
              <w:rPr>
                <w:rFonts w:ascii="Calibri" w:hAnsi="Calibri"/>
                <w:b/>
                <w:bCs/>
                <w:sz w:val="22"/>
                <w:szCs w:val="22"/>
                <w:lang w:eastAsia="es-MX"/>
              </w:rPr>
            </w:pPr>
            <w:r w:rsidRPr="008E20C8">
              <w:rPr>
                <w:rFonts w:ascii="Calibri" w:hAnsi="Calibri"/>
                <w:b/>
                <w:bCs/>
                <w:sz w:val="22"/>
                <w:szCs w:val="22"/>
                <w:lang w:eastAsia="es-MX"/>
              </w:rPr>
              <w:t>Total:</w:t>
            </w:r>
          </w:p>
        </w:tc>
        <w:tc>
          <w:tcPr>
            <w:tcW w:w="1258" w:type="pct"/>
            <w:tcBorders>
              <w:top w:val="nil"/>
              <w:left w:val="nil"/>
              <w:bottom w:val="single" w:sz="4" w:space="0" w:color="auto"/>
              <w:right w:val="single" w:sz="4" w:space="0" w:color="auto"/>
            </w:tcBorders>
            <w:shd w:val="clear" w:color="000000" w:fill="DDEBF7"/>
            <w:noWrap/>
            <w:vAlign w:val="center"/>
            <w:hideMark/>
          </w:tcPr>
          <w:p w:rsidR="00A330C3" w:rsidRPr="008E20C8" w:rsidRDefault="0081069F" w:rsidP="007238A6">
            <w:pPr>
              <w:jc w:val="center"/>
              <w:rPr>
                <w:rFonts w:ascii="Calibri" w:hAnsi="Calibri"/>
                <w:b/>
                <w:bCs/>
                <w:sz w:val="22"/>
                <w:szCs w:val="22"/>
                <w:lang w:eastAsia="es-MX"/>
              </w:rPr>
            </w:pPr>
            <w:r>
              <w:rPr>
                <w:rFonts w:ascii="Calibri" w:hAnsi="Calibri"/>
                <w:b/>
                <w:bCs/>
                <w:sz w:val="22"/>
                <w:szCs w:val="22"/>
                <w:lang w:eastAsia="es-MX"/>
              </w:rPr>
              <w:t>26</w:t>
            </w:r>
          </w:p>
        </w:tc>
      </w:tr>
      <w:bookmarkEnd w:id="1"/>
    </w:tbl>
    <w:p w:rsidR="00A330C3" w:rsidRDefault="00A330C3" w:rsidP="00A330C3">
      <w:pPr>
        <w:rPr>
          <w:rFonts w:asciiTheme="minorHAnsi" w:hAnsiTheme="minorHAnsi" w:cstheme="minorHAnsi"/>
          <w:b/>
          <w:sz w:val="20"/>
          <w:szCs w:val="20"/>
        </w:rPr>
      </w:pPr>
    </w:p>
    <w:p w:rsidR="00B45DFA" w:rsidRDefault="00B45DFA" w:rsidP="00A330C3">
      <w:pPr>
        <w:rPr>
          <w:rFonts w:asciiTheme="minorHAnsi" w:hAnsiTheme="minorHAnsi" w:cstheme="minorHAnsi"/>
          <w:b/>
          <w:sz w:val="20"/>
          <w:szCs w:val="20"/>
        </w:rPr>
      </w:pPr>
    </w:p>
    <w:p w:rsidR="00B45DFA" w:rsidRDefault="00B45DFA" w:rsidP="00A330C3">
      <w:pPr>
        <w:rPr>
          <w:rFonts w:asciiTheme="minorHAnsi" w:hAnsiTheme="minorHAnsi" w:cstheme="minorHAnsi"/>
          <w:b/>
          <w:sz w:val="20"/>
          <w:szCs w:val="20"/>
        </w:rPr>
      </w:pPr>
    </w:p>
    <w:tbl>
      <w:tblPr>
        <w:tblW w:w="5000" w:type="pct"/>
        <w:tblCellMar>
          <w:left w:w="70" w:type="dxa"/>
          <w:right w:w="70" w:type="dxa"/>
        </w:tblCellMar>
        <w:tblLook w:val="04A0" w:firstRow="1" w:lastRow="0" w:firstColumn="1" w:lastColumn="0" w:noHBand="0" w:noVBand="1"/>
      </w:tblPr>
      <w:tblGrid>
        <w:gridCol w:w="3622"/>
        <w:gridCol w:w="607"/>
        <w:gridCol w:w="4599"/>
      </w:tblGrid>
      <w:tr w:rsidR="00A330C3" w:rsidRPr="008E20C8" w:rsidTr="007238A6">
        <w:trPr>
          <w:trHeight w:val="375"/>
        </w:trPr>
        <w:tc>
          <w:tcPr>
            <w:tcW w:w="5000" w:type="pct"/>
            <w:gridSpan w:val="3"/>
            <w:tcBorders>
              <w:top w:val="single" w:sz="4" w:space="0" w:color="auto"/>
              <w:left w:val="single" w:sz="4" w:space="0" w:color="auto"/>
              <w:bottom w:val="single" w:sz="4" w:space="0" w:color="auto"/>
              <w:right w:val="single" w:sz="4" w:space="0" w:color="auto"/>
            </w:tcBorders>
            <w:shd w:val="clear" w:color="000000" w:fill="DDEBF7"/>
            <w:vAlign w:val="center"/>
            <w:hideMark/>
          </w:tcPr>
          <w:p w:rsidR="00A330C3" w:rsidRPr="008E20C8" w:rsidRDefault="00A330C3" w:rsidP="007238A6">
            <w:pPr>
              <w:jc w:val="center"/>
              <w:rPr>
                <w:rFonts w:ascii="Calibri" w:hAnsi="Calibri"/>
                <w:b/>
                <w:bCs/>
                <w:sz w:val="22"/>
                <w:szCs w:val="22"/>
                <w:lang w:eastAsia="es-MX"/>
              </w:rPr>
            </w:pPr>
            <w:bookmarkStart w:id="3" w:name="OLE_LINK3"/>
            <w:r w:rsidRPr="008E20C8">
              <w:rPr>
                <w:rFonts w:ascii="Calibri" w:hAnsi="Calibri"/>
                <w:b/>
                <w:bCs/>
                <w:sz w:val="22"/>
                <w:szCs w:val="22"/>
                <w:lang w:eastAsia="es-MX"/>
              </w:rPr>
              <w:t xml:space="preserve">Principales autoridades señaladas como presuntas responsables en las quejas iniciadas </w:t>
            </w:r>
          </w:p>
        </w:tc>
      </w:tr>
      <w:tr w:rsidR="00A330C3" w:rsidRPr="008E20C8" w:rsidTr="00E40BAA">
        <w:trPr>
          <w:trHeight w:val="300"/>
        </w:trPr>
        <w:tc>
          <w:tcPr>
            <w:tcW w:w="2051" w:type="pct"/>
            <w:tcBorders>
              <w:top w:val="single" w:sz="4" w:space="0" w:color="auto"/>
              <w:left w:val="single" w:sz="4" w:space="0" w:color="auto"/>
              <w:bottom w:val="single" w:sz="4" w:space="0" w:color="auto"/>
              <w:right w:val="single" w:sz="4" w:space="0" w:color="auto"/>
            </w:tcBorders>
            <w:shd w:val="clear" w:color="000000" w:fill="DDEBF7"/>
            <w:vAlign w:val="center"/>
            <w:hideMark/>
          </w:tcPr>
          <w:p w:rsidR="00A330C3" w:rsidRPr="008E20C8" w:rsidRDefault="00A330C3" w:rsidP="007238A6">
            <w:pPr>
              <w:jc w:val="center"/>
              <w:rPr>
                <w:rFonts w:ascii="Calibri" w:hAnsi="Calibri"/>
                <w:b/>
                <w:bCs/>
                <w:sz w:val="22"/>
                <w:szCs w:val="22"/>
                <w:lang w:eastAsia="es-MX"/>
              </w:rPr>
            </w:pPr>
            <w:r w:rsidRPr="008E20C8">
              <w:rPr>
                <w:rFonts w:ascii="Calibri" w:hAnsi="Calibri"/>
                <w:b/>
                <w:bCs/>
                <w:sz w:val="22"/>
                <w:szCs w:val="22"/>
                <w:lang w:eastAsia="es-MX"/>
              </w:rPr>
              <w:t>Autoridad</w:t>
            </w:r>
          </w:p>
        </w:tc>
        <w:tc>
          <w:tcPr>
            <w:tcW w:w="344" w:type="pct"/>
            <w:tcBorders>
              <w:top w:val="nil"/>
              <w:left w:val="nil"/>
              <w:bottom w:val="single" w:sz="4" w:space="0" w:color="auto"/>
              <w:right w:val="single" w:sz="4" w:space="0" w:color="auto"/>
            </w:tcBorders>
            <w:shd w:val="clear" w:color="000000" w:fill="DDEBF7"/>
            <w:noWrap/>
            <w:vAlign w:val="bottom"/>
            <w:hideMark/>
          </w:tcPr>
          <w:p w:rsidR="00A330C3" w:rsidRPr="008E20C8" w:rsidRDefault="00A330C3" w:rsidP="007238A6">
            <w:pPr>
              <w:jc w:val="center"/>
              <w:rPr>
                <w:rFonts w:ascii="Calibri" w:hAnsi="Calibri"/>
                <w:b/>
                <w:bCs/>
                <w:sz w:val="22"/>
                <w:szCs w:val="22"/>
                <w:lang w:eastAsia="es-MX"/>
              </w:rPr>
            </w:pPr>
            <w:r w:rsidRPr="008E20C8">
              <w:rPr>
                <w:rFonts w:ascii="Calibri" w:hAnsi="Calibri"/>
                <w:b/>
                <w:bCs/>
                <w:sz w:val="22"/>
                <w:szCs w:val="22"/>
                <w:lang w:eastAsia="es-MX"/>
              </w:rPr>
              <w:t xml:space="preserve">Total </w:t>
            </w:r>
          </w:p>
        </w:tc>
        <w:tc>
          <w:tcPr>
            <w:tcW w:w="2605" w:type="pct"/>
            <w:tcBorders>
              <w:top w:val="single" w:sz="4" w:space="0" w:color="auto"/>
              <w:left w:val="nil"/>
              <w:bottom w:val="single" w:sz="4" w:space="0" w:color="auto"/>
              <w:right w:val="single" w:sz="4" w:space="0" w:color="auto"/>
            </w:tcBorders>
            <w:shd w:val="clear" w:color="000000" w:fill="DDEBF7"/>
            <w:noWrap/>
            <w:vAlign w:val="center"/>
            <w:hideMark/>
          </w:tcPr>
          <w:p w:rsidR="00A330C3" w:rsidRPr="008E20C8" w:rsidRDefault="00AC0A53" w:rsidP="007238A6">
            <w:pPr>
              <w:jc w:val="center"/>
              <w:rPr>
                <w:rFonts w:ascii="Calibri" w:hAnsi="Calibri"/>
                <w:b/>
                <w:bCs/>
                <w:sz w:val="22"/>
                <w:szCs w:val="22"/>
                <w:lang w:eastAsia="es-MX"/>
              </w:rPr>
            </w:pPr>
            <w:r>
              <w:rPr>
                <w:rFonts w:ascii="Calibri" w:hAnsi="Calibri"/>
                <w:b/>
                <w:bCs/>
                <w:sz w:val="22"/>
                <w:szCs w:val="22"/>
                <w:lang w:eastAsia="es-MX"/>
              </w:rPr>
              <w:t>Hecho Violatorio</w:t>
            </w:r>
          </w:p>
        </w:tc>
      </w:tr>
      <w:tr w:rsidR="00E40BAA" w:rsidRPr="008E20C8" w:rsidTr="00E40BAA">
        <w:trPr>
          <w:trHeight w:val="3330"/>
        </w:trPr>
        <w:tc>
          <w:tcPr>
            <w:tcW w:w="2051" w:type="pct"/>
            <w:tcBorders>
              <w:top w:val="single" w:sz="4" w:space="0" w:color="auto"/>
              <w:left w:val="single" w:sz="4" w:space="0" w:color="auto"/>
              <w:bottom w:val="single" w:sz="4" w:space="0" w:color="auto"/>
              <w:right w:val="single" w:sz="4" w:space="0" w:color="auto"/>
            </w:tcBorders>
            <w:shd w:val="clear" w:color="000000" w:fill="DDEBF7"/>
            <w:vAlign w:val="center"/>
            <w:hideMark/>
          </w:tcPr>
          <w:p w:rsidR="00E40BAA" w:rsidRPr="008E20C8" w:rsidRDefault="009C715A" w:rsidP="00E40BAA">
            <w:pPr>
              <w:rPr>
                <w:rFonts w:ascii="Calibri" w:hAnsi="Calibri"/>
                <w:sz w:val="22"/>
                <w:szCs w:val="22"/>
                <w:lang w:eastAsia="es-MX"/>
              </w:rPr>
            </w:pPr>
            <w:r w:rsidRPr="009C715A">
              <w:rPr>
                <w:rFonts w:ascii="Calibri" w:hAnsi="Calibri"/>
                <w:sz w:val="22"/>
                <w:szCs w:val="22"/>
                <w:lang w:eastAsia="es-MX"/>
              </w:rPr>
              <w:t>SECRETARIO DE EDUCACIÓN DE GOBIERNO DEL ESTADO</w:t>
            </w:r>
          </w:p>
        </w:tc>
        <w:tc>
          <w:tcPr>
            <w:tcW w:w="344" w:type="pct"/>
            <w:tcBorders>
              <w:top w:val="nil"/>
              <w:left w:val="nil"/>
              <w:bottom w:val="single" w:sz="4" w:space="0" w:color="auto"/>
              <w:right w:val="single" w:sz="4" w:space="0" w:color="auto"/>
            </w:tcBorders>
            <w:shd w:val="clear" w:color="000000" w:fill="DDEBF7"/>
            <w:noWrap/>
            <w:vAlign w:val="center"/>
            <w:hideMark/>
          </w:tcPr>
          <w:p w:rsidR="00E40BAA" w:rsidRPr="008E20C8" w:rsidRDefault="009C715A" w:rsidP="00E40BAA">
            <w:pPr>
              <w:jc w:val="center"/>
              <w:rPr>
                <w:rFonts w:ascii="Calibri" w:hAnsi="Calibri"/>
                <w:sz w:val="22"/>
                <w:szCs w:val="22"/>
                <w:lang w:eastAsia="es-MX"/>
              </w:rPr>
            </w:pPr>
            <w:r>
              <w:rPr>
                <w:rFonts w:ascii="Calibri" w:hAnsi="Calibri"/>
                <w:sz w:val="22"/>
                <w:szCs w:val="22"/>
                <w:lang w:eastAsia="es-MX"/>
              </w:rPr>
              <w:t>8</w:t>
            </w:r>
          </w:p>
        </w:tc>
        <w:tc>
          <w:tcPr>
            <w:tcW w:w="2605" w:type="pct"/>
            <w:tcBorders>
              <w:top w:val="single" w:sz="4" w:space="0" w:color="auto"/>
              <w:left w:val="nil"/>
              <w:bottom w:val="single" w:sz="4" w:space="0" w:color="auto"/>
              <w:right w:val="single" w:sz="4" w:space="0" w:color="auto"/>
            </w:tcBorders>
            <w:shd w:val="clear" w:color="000000" w:fill="DDEBF7"/>
            <w:vAlign w:val="center"/>
            <w:hideMark/>
          </w:tcPr>
          <w:p w:rsidR="00E40BAA" w:rsidRDefault="002C27DE" w:rsidP="00E40BAA">
            <w:pPr>
              <w:rPr>
                <w:rFonts w:ascii="Calibri" w:hAnsi="Calibri"/>
                <w:sz w:val="22"/>
                <w:szCs w:val="22"/>
                <w:lang w:eastAsia="es-MX"/>
              </w:rPr>
            </w:pPr>
            <w:r>
              <w:t xml:space="preserve">• </w:t>
            </w:r>
            <w:r w:rsidR="009C715A" w:rsidRPr="009C715A">
              <w:rPr>
                <w:rFonts w:ascii="Calibri" w:hAnsi="Calibri"/>
                <w:sz w:val="22"/>
                <w:szCs w:val="22"/>
                <w:lang w:eastAsia="es-MX"/>
              </w:rPr>
              <w:t>Impedir el ejercicio del derecho al trabajo digno y socialmente útil</w:t>
            </w:r>
          </w:p>
          <w:p w:rsidR="009C715A" w:rsidRDefault="002C27DE" w:rsidP="00E40BAA">
            <w:pPr>
              <w:rPr>
                <w:rFonts w:ascii="Calibri" w:hAnsi="Calibri"/>
                <w:sz w:val="22"/>
                <w:szCs w:val="22"/>
                <w:lang w:eastAsia="es-MX"/>
              </w:rPr>
            </w:pPr>
            <w:r>
              <w:t xml:space="preserve">• </w:t>
            </w:r>
            <w:r w:rsidR="009C715A" w:rsidRPr="009C715A">
              <w:rPr>
                <w:rFonts w:ascii="Calibri" w:hAnsi="Calibri"/>
                <w:sz w:val="22"/>
                <w:szCs w:val="22"/>
                <w:lang w:eastAsia="es-MX"/>
              </w:rPr>
              <w:t>Acciones y omisiones que vulneren los derechos de la</w:t>
            </w:r>
            <w:r>
              <w:rPr>
                <w:rFonts w:ascii="Calibri" w:hAnsi="Calibri"/>
                <w:sz w:val="22"/>
                <w:szCs w:val="22"/>
                <w:lang w:eastAsia="es-MX"/>
              </w:rPr>
              <w:t>s</w:t>
            </w:r>
            <w:r w:rsidR="009C715A" w:rsidRPr="009C715A">
              <w:rPr>
                <w:rFonts w:ascii="Calibri" w:hAnsi="Calibri"/>
                <w:sz w:val="22"/>
                <w:szCs w:val="22"/>
                <w:lang w:eastAsia="es-MX"/>
              </w:rPr>
              <w:t xml:space="preserve"> personas menores de edad</w:t>
            </w:r>
          </w:p>
          <w:p w:rsidR="009C715A" w:rsidRDefault="002C27DE" w:rsidP="00E40BAA">
            <w:pPr>
              <w:rPr>
                <w:rFonts w:ascii="Calibri" w:hAnsi="Calibri"/>
                <w:sz w:val="22"/>
                <w:szCs w:val="22"/>
                <w:lang w:eastAsia="es-MX"/>
              </w:rPr>
            </w:pPr>
            <w:r>
              <w:t xml:space="preserve">• </w:t>
            </w:r>
            <w:r w:rsidR="009C715A" w:rsidRPr="009C715A">
              <w:rPr>
                <w:rFonts w:ascii="Calibri" w:hAnsi="Calibri"/>
                <w:sz w:val="22"/>
                <w:szCs w:val="22"/>
                <w:lang w:eastAsia="es-MX"/>
              </w:rPr>
              <w:t>Maltrato a los estudiantes</w:t>
            </w:r>
          </w:p>
          <w:p w:rsidR="002C27DE" w:rsidRDefault="002C27DE" w:rsidP="00E40BAA">
            <w:pPr>
              <w:rPr>
                <w:rFonts w:ascii="Calibri" w:hAnsi="Calibri"/>
                <w:sz w:val="22"/>
                <w:szCs w:val="22"/>
                <w:lang w:eastAsia="es-MX"/>
              </w:rPr>
            </w:pPr>
            <w:r>
              <w:t xml:space="preserve">• </w:t>
            </w:r>
            <w:r w:rsidRPr="002C27DE">
              <w:rPr>
                <w:rFonts w:ascii="Calibri" w:hAnsi="Calibri"/>
                <w:sz w:val="22"/>
                <w:szCs w:val="22"/>
                <w:lang w:eastAsia="es-MX"/>
              </w:rPr>
              <w:t>Aplicación de medidas disciplinarias indebidas a los estudiantes</w:t>
            </w:r>
          </w:p>
          <w:p w:rsidR="002C27DE" w:rsidRDefault="002C27DE" w:rsidP="00E40BAA">
            <w:pPr>
              <w:rPr>
                <w:rFonts w:ascii="Calibri" w:hAnsi="Calibri"/>
                <w:sz w:val="22"/>
                <w:szCs w:val="22"/>
                <w:lang w:eastAsia="es-MX"/>
              </w:rPr>
            </w:pPr>
            <w:r>
              <w:t xml:space="preserve">• </w:t>
            </w:r>
            <w:r w:rsidRPr="002C27DE">
              <w:rPr>
                <w:rFonts w:ascii="Calibri" w:hAnsi="Calibri"/>
                <w:sz w:val="22"/>
                <w:szCs w:val="22"/>
                <w:lang w:eastAsia="es-MX"/>
              </w:rPr>
              <w:t>Incumplimiento con los requisitos de procedibilidad</w:t>
            </w:r>
          </w:p>
          <w:p w:rsidR="002C27DE" w:rsidRDefault="002C27DE" w:rsidP="00E40BAA">
            <w:pPr>
              <w:rPr>
                <w:rFonts w:ascii="Calibri" w:hAnsi="Calibri"/>
                <w:sz w:val="22"/>
                <w:szCs w:val="22"/>
                <w:lang w:eastAsia="es-MX"/>
              </w:rPr>
            </w:pPr>
            <w:r>
              <w:t xml:space="preserve">• </w:t>
            </w:r>
            <w:r w:rsidRPr="002C27DE">
              <w:rPr>
                <w:rFonts w:ascii="Calibri" w:hAnsi="Calibri"/>
                <w:sz w:val="22"/>
                <w:szCs w:val="22"/>
                <w:lang w:eastAsia="es-MX"/>
              </w:rPr>
              <w:t>Omitir llevar a cabo acciones para evitar el acoso escolar o la violencia estudiantil</w:t>
            </w:r>
          </w:p>
          <w:p w:rsidR="004828F0" w:rsidRDefault="004828F0" w:rsidP="00E40BAA">
            <w:r>
              <w:t>•</w:t>
            </w:r>
            <w:r w:rsidR="006065D1">
              <w:t xml:space="preserve"> </w:t>
            </w:r>
            <w:r w:rsidR="006065D1" w:rsidRPr="006065D1">
              <w:t>Dilación en el procedimiento</w:t>
            </w:r>
          </w:p>
          <w:p w:rsidR="004828F0" w:rsidRDefault="004828F0" w:rsidP="00E40BAA">
            <w:r>
              <w:t>•</w:t>
            </w:r>
            <w:r w:rsidR="006065D1">
              <w:t xml:space="preserve"> </w:t>
            </w:r>
            <w:r w:rsidR="006065D1" w:rsidRPr="006065D1">
              <w:t>Omitir brindar una educación de calidad</w:t>
            </w:r>
          </w:p>
          <w:p w:rsidR="004828F0" w:rsidRDefault="004828F0" w:rsidP="00E40BAA">
            <w:r>
              <w:t>•</w:t>
            </w:r>
            <w:r w:rsidR="006065D1">
              <w:t xml:space="preserve"> </w:t>
            </w:r>
            <w:r w:rsidR="006065D1" w:rsidRPr="006065D1">
              <w:t>Maltrato a los estudiantes</w:t>
            </w:r>
          </w:p>
          <w:p w:rsidR="006065D1" w:rsidRPr="006065D1" w:rsidRDefault="004828F0" w:rsidP="00E40BAA">
            <w:r>
              <w:t>•</w:t>
            </w:r>
            <w:r w:rsidR="006065D1">
              <w:t xml:space="preserve"> </w:t>
            </w:r>
            <w:r w:rsidR="006065D1" w:rsidRPr="006065D1">
              <w:t>Omitir dar respuesta a la petición formulada por las personas</w:t>
            </w:r>
          </w:p>
        </w:tc>
      </w:tr>
      <w:tr w:rsidR="00E40BAA" w:rsidRPr="008E20C8" w:rsidTr="00776B93">
        <w:trPr>
          <w:trHeight w:val="283"/>
        </w:trPr>
        <w:tc>
          <w:tcPr>
            <w:tcW w:w="2051" w:type="pct"/>
            <w:tcBorders>
              <w:top w:val="single" w:sz="4" w:space="0" w:color="auto"/>
              <w:left w:val="single" w:sz="4" w:space="0" w:color="auto"/>
              <w:bottom w:val="single" w:sz="4" w:space="0" w:color="auto"/>
              <w:right w:val="single" w:sz="4" w:space="0" w:color="auto"/>
            </w:tcBorders>
            <w:shd w:val="clear" w:color="000000" w:fill="DDEBF7"/>
          </w:tcPr>
          <w:p w:rsidR="00E40BAA" w:rsidRPr="00776B93" w:rsidRDefault="002C27DE" w:rsidP="00E40BAA">
            <w:pPr>
              <w:rPr>
                <w:rFonts w:asciiTheme="minorHAnsi" w:hAnsiTheme="minorHAnsi" w:cstheme="minorHAnsi"/>
              </w:rPr>
            </w:pPr>
            <w:r w:rsidRPr="00776B93">
              <w:rPr>
                <w:rFonts w:asciiTheme="minorHAnsi" w:hAnsiTheme="minorHAnsi" w:cstheme="minorHAnsi"/>
                <w:sz w:val="22"/>
              </w:rPr>
              <w:t>SECRETARIA DE PROTECCION CIUDADANA DEL H. AYUNTAMIENTO DE SAN LUIS POTOSI</w:t>
            </w:r>
          </w:p>
        </w:tc>
        <w:tc>
          <w:tcPr>
            <w:tcW w:w="344" w:type="pct"/>
            <w:tcBorders>
              <w:top w:val="nil"/>
              <w:left w:val="nil"/>
              <w:bottom w:val="single" w:sz="4" w:space="0" w:color="auto"/>
              <w:right w:val="single" w:sz="4" w:space="0" w:color="auto"/>
            </w:tcBorders>
            <w:shd w:val="clear" w:color="000000" w:fill="DDEBF7"/>
            <w:noWrap/>
          </w:tcPr>
          <w:p w:rsidR="00E40BAA" w:rsidRPr="00B965ED" w:rsidRDefault="002C27DE" w:rsidP="00E40BAA">
            <w:r>
              <w:t>8</w:t>
            </w:r>
          </w:p>
        </w:tc>
        <w:tc>
          <w:tcPr>
            <w:tcW w:w="2605" w:type="pct"/>
            <w:tcBorders>
              <w:top w:val="single" w:sz="4" w:space="0" w:color="auto"/>
              <w:left w:val="nil"/>
              <w:bottom w:val="single" w:sz="4" w:space="0" w:color="auto"/>
              <w:right w:val="single" w:sz="4" w:space="0" w:color="auto"/>
            </w:tcBorders>
            <w:shd w:val="clear" w:color="000000" w:fill="DDEBF7"/>
          </w:tcPr>
          <w:p w:rsidR="00776B93" w:rsidRPr="00776B93" w:rsidRDefault="00E40BAA" w:rsidP="00776B93">
            <w:pPr>
              <w:rPr>
                <w:rFonts w:asciiTheme="minorHAnsi" w:hAnsiTheme="minorHAnsi" w:cstheme="minorHAnsi"/>
              </w:rPr>
            </w:pPr>
            <w:r w:rsidRPr="00776B93">
              <w:rPr>
                <w:rFonts w:asciiTheme="minorHAnsi" w:hAnsiTheme="minorHAnsi" w:cstheme="minorHAnsi"/>
              </w:rPr>
              <w:t xml:space="preserve">• </w:t>
            </w:r>
            <w:r w:rsidR="00776B93" w:rsidRPr="00776B93">
              <w:rPr>
                <w:rFonts w:asciiTheme="minorHAnsi" w:hAnsiTheme="minorHAnsi" w:cstheme="minorHAnsi"/>
              </w:rPr>
              <w:t>Acciones u omisiones que atenten contra la dignidad humana</w:t>
            </w:r>
          </w:p>
          <w:p w:rsidR="00776B93" w:rsidRPr="00776B93" w:rsidRDefault="00776B93" w:rsidP="00776B93">
            <w:pPr>
              <w:rPr>
                <w:rFonts w:asciiTheme="minorHAnsi" w:hAnsiTheme="minorHAnsi" w:cstheme="minorHAnsi"/>
              </w:rPr>
            </w:pPr>
            <w:r w:rsidRPr="00776B93">
              <w:rPr>
                <w:rFonts w:asciiTheme="minorHAnsi" w:hAnsiTheme="minorHAnsi" w:cstheme="minorHAnsi"/>
              </w:rPr>
              <w:t>• Acciones y omisiones que vulneren los derechos de la</w:t>
            </w:r>
            <w:r w:rsidR="004828F0">
              <w:rPr>
                <w:rFonts w:asciiTheme="minorHAnsi" w:hAnsiTheme="minorHAnsi" w:cstheme="minorHAnsi"/>
              </w:rPr>
              <w:t>s</w:t>
            </w:r>
            <w:r w:rsidRPr="00776B93">
              <w:rPr>
                <w:rFonts w:asciiTheme="minorHAnsi" w:hAnsiTheme="minorHAnsi" w:cstheme="minorHAnsi"/>
              </w:rPr>
              <w:t xml:space="preserve"> personas menores de edad</w:t>
            </w:r>
          </w:p>
          <w:p w:rsidR="00776B93" w:rsidRPr="00776B93" w:rsidRDefault="00776B93" w:rsidP="00776B93">
            <w:pPr>
              <w:rPr>
                <w:rFonts w:asciiTheme="minorHAnsi" w:hAnsiTheme="minorHAnsi" w:cstheme="minorHAnsi"/>
              </w:rPr>
            </w:pPr>
            <w:r w:rsidRPr="00776B93">
              <w:rPr>
                <w:rFonts w:asciiTheme="minorHAnsi" w:hAnsiTheme="minorHAnsi" w:cstheme="minorHAnsi"/>
              </w:rPr>
              <w:t>• Detención arbitraria</w:t>
            </w:r>
          </w:p>
          <w:p w:rsidR="00776B93" w:rsidRPr="00776B93" w:rsidRDefault="00776B93" w:rsidP="00776B93">
            <w:pPr>
              <w:rPr>
                <w:rFonts w:asciiTheme="minorHAnsi" w:hAnsiTheme="minorHAnsi" w:cstheme="minorHAnsi"/>
              </w:rPr>
            </w:pPr>
            <w:r w:rsidRPr="00776B93">
              <w:rPr>
                <w:rFonts w:asciiTheme="minorHAnsi" w:hAnsiTheme="minorHAnsi" w:cstheme="minorHAnsi"/>
              </w:rPr>
              <w:t>• Incumplir formalidades para la detención en casos urgentes</w:t>
            </w:r>
          </w:p>
          <w:p w:rsidR="00776B93" w:rsidRDefault="00776B93" w:rsidP="00776B93">
            <w:pPr>
              <w:rPr>
                <w:rFonts w:asciiTheme="minorHAnsi" w:hAnsiTheme="minorHAnsi" w:cstheme="minorHAnsi"/>
              </w:rPr>
            </w:pPr>
            <w:r w:rsidRPr="00776B93">
              <w:rPr>
                <w:rFonts w:asciiTheme="minorHAnsi" w:hAnsiTheme="minorHAnsi" w:cstheme="minorHAnsi"/>
              </w:rPr>
              <w:t>• Omitir fundar o motivar el acto de autoridad</w:t>
            </w:r>
          </w:p>
          <w:p w:rsidR="004828F0" w:rsidRDefault="004828F0" w:rsidP="00776B93">
            <w:pPr>
              <w:rPr>
                <w:rFonts w:ascii="Calibri" w:hAnsi="Calibri"/>
                <w:sz w:val="22"/>
                <w:szCs w:val="22"/>
                <w:lang w:eastAsia="es-MX"/>
              </w:rPr>
            </w:pPr>
            <w:r w:rsidRPr="008E20C8">
              <w:rPr>
                <w:rFonts w:ascii="Calibri" w:hAnsi="Calibri"/>
                <w:sz w:val="22"/>
                <w:szCs w:val="22"/>
                <w:lang w:eastAsia="es-MX"/>
              </w:rPr>
              <w:t>•</w:t>
            </w:r>
            <w:r>
              <w:rPr>
                <w:rFonts w:ascii="Calibri" w:hAnsi="Calibri"/>
                <w:sz w:val="22"/>
                <w:szCs w:val="22"/>
                <w:lang w:eastAsia="es-MX"/>
              </w:rPr>
              <w:t xml:space="preserve"> </w:t>
            </w:r>
            <w:r w:rsidRPr="004828F0">
              <w:rPr>
                <w:rFonts w:ascii="Calibri" w:hAnsi="Calibri"/>
                <w:sz w:val="22"/>
                <w:szCs w:val="22"/>
                <w:lang w:eastAsia="es-MX"/>
              </w:rPr>
              <w:t>Uso arbitrario de la fuerza o de armas letales y no letales</w:t>
            </w:r>
          </w:p>
          <w:p w:rsidR="004828F0" w:rsidRDefault="004828F0" w:rsidP="00776B93">
            <w:pPr>
              <w:rPr>
                <w:rFonts w:ascii="Calibri" w:hAnsi="Calibri"/>
                <w:sz w:val="22"/>
                <w:szCs w:val="22"/>
                <w:lang w:eastAsia="es-MX"/>
              </w:rPr>
            </w:pPr>
            <w:r w:rsidRPr="008E20C8">
              <w:rPr>
                <w:rFonts w:ascii="Calibri" w:hAnsi="Calibri"/>
                <w:sz w:val="22"/>
                <w:szCs w:val="22"/>
                <w:lang w:eastAsia="es-MX"/>
              </w:rPr>
              <w:t>•</w:t>
            </w:r>
            <w:r>
              <w:rPr>
                <w:rFonts w:ascii="Calibri" w:hAnsi="Calibri"/>
                <w:sz w:val="22"/>
                <w:szCs w:val="22"/>
                <w:lang w:eastAsia="es-MX"/>
              </w:rPr>
              <w:t xml:space="preserve"> </w:t>
            </w:r>
            <w:r w:rsidRPr="004828F0">
              <w:rPr>
                <w:rFonts w:ascii="Calibri" w:hAnsi="Calibri"/>
                <w:sz w:val="22"/>
                <w:szCs w:val="22"/>
                <w:lang w:eastAsia="es-MX"/>
              </w:rPr>
              <w:t>Lesiones</w:t>
            </w:r>
          </w:p>
          <w:p w:rsidR="004828F0" w:rsidRPr="00776B93" w:rsidRDefault="004828F0" w:rsidP="00776B93">
            <w:pPr>
              <w:rPr>
                <w:rFonts w:asciiTheme="minorHAnsi" w:hAnsiTheme="minorHAnsi" w:cstheme="minorHAnsi"/>
              </w:rPr>
            </w:pPr>
            <w:r w:rsidRPr="008E20C8">
              <w:rPr>
                <w:rFonts w:ascii="Calibri" w:hAnsi="Calibri"/>
                <w:sz w:val="22"/>
                <w:szCs w:val="22"/>
                <w:lang w:eastAsia="es-MX"/>
              </w:rPr>
              <w:t>•</w:t>
            </w:r>
            <w:r>
              <w:rPr>
                <w:rFonts w:ascii="Calibri" w:hAnsi="Calibri"/>
                <w:sz w:val="22"/>
                <w:szCs w:val="22"/>
                <w:lang w:eastAsia="es-MX"/>
              </w:rPr>
              <w:t xml:space="preserve"> </w:t>
            </w:r>
            <w:r w:rsidRPr="004828F0">
              <w:rPr>
                <w:rFonts w:asciiTheme="minorHAnsi" w:hAnsiTheme="minorHAnsi" w:cstheme="minorHAnsi"/>
              </w:rPr>
              <w:t>Apoderarse indebidamente de bienes</w:t>
            </w:r>
          </w:p>
          <w:p w:rsidR="00E40BAA" w:rsidRPr="00B965ED" w:rsidRDefault="00776B93" w:rsidP="00776B93">
            <w:r w:rsidRPr="00776B93">
              <w:rPr>
                <w:rFonts w:asciiTheme="minorHAnsi" w:hAnsiTheme="minorHAnsi" w:cstheme="minorHAnsi"/>
              </w:rPr>
              <w:t>• Prestación indebida del servicio público</w:t>
            </w:r>
          </w:p>
        </w:tc>
      </w:tr>
      <w:tr w:rsidR="00E40BAA" w:rsidRPr="008E20C8" w:rsidTr="00B45DFA">
        <w:trPr>
          <w:trHeight w:val="4076"/>
        </w:trPr>
        <w:tc>
          <w:tcPr>
            <w:tcW w:w="2051" w:type="pct"/>
            <w:tcBorders>
              <w:top w:val="single" w:sz="4" w:space="0" w:color="auto"/>
              <w:left w:val="single" w:sz="4" w:space="0" w:color="auto"/>
              <w:bottom w:val="single" w:sz="4" w:space="0" w:color="auto"/>
              <w:right w:val="single" w:sz="4" w:space="0" w:color="auto"/>
            </w:tcBorders>
            <w:shd w:val="clear" w:color="000000" w:fill="DDEBF7"/>
            <w:vAlign w:val="center"/>
          </w:tcPr>
          <w:p w:rsidR="00E40BAA" w:rsidRPr="008E20C8" w:rsidRDefault="00776B93" w:rsidP="00E40BAA">
            <w:pPr>
              <w:rPr>
                <w:rFonts w:ascii="Calibri" w:hAnsi="Calibri"/>
                <w:sz w:val="22"/>
                <w:szCs w:val="22"/>
                <w:lang w:eastAsia="es-MX"/>
              </w:rPr>
            </w:pPr>
            <w:r w:rsidRPr="00776B93">
              <w:rPr>
                <w:rFonts w:ascii="Calibri" w:hAnsi="Calibri"/>
                <w:sz w:val="22"/>
                <w:szCs w:val="22"/>
                <w:lang w:eastAsia="es-MX"/>
              </w:rPr>
              <w:t>FISCAL</w:t>
            </w:r>
            <w:r>
              <w:rPr>
                <w:rFonts w:ascii="Calibri" w:hAnsi="Calibri"/>
                <w:sz w:val="22"/>
                <w:szCs w:val="22"/>
                <w:lang w:eastAsia="es-MX"/>
              </w:rPr>
              <w:t>IA</w:t>
            </w:r>
            <w:r w:rsidRPr="00776B93">
              <w:rPr>
                <w:rFonts w:ascii="Calibri" w:hAnsi="Calibri"/>
                <w:sz w:val="22"/>
                <w:szCs w:val="22"/>
                <w:lang w:eastAsia="es-MX"/>
              </w:rPr>
              <w:t xml:space="preserve"> GENERAL DEL ESTADO</w:t>
            </w:r>
            <w:r>
              <w:rPr>
                <w:rFonts w:ascii="Calibri" w:hAnsi="Calibri"/>
                <w:sz w:val="22"/>
                <w:szCs w:val="22"/>
                <w:lang w:eastAsia="es-MX"/>
              </w:rPr>
              <w:t xml:space="preserve"> (AMP)</w:t>
            </w:r>
          </w:p>
        </w:tc>
        <w:tc>
          <w:tcPr>
            <w:tcW w:w="344" w:type="pct"/>
            <w:tcBorders>
              <w:top w:val="nil"/>
              <w:left w:val="nil"/>
              <w:bottom w:val="single" w:sz="4" w:space="0" w:color="auto"/>
              <w:right w:val="single" w:sz="4" w:space="0" w:color="auto"/>
            </w:tcBorders>
            <w:shd w:val="clear" w:color="000000" w:fill="DDEBF7"/>
            <w:noWrap/>
            <w:vAlign w:val="center"/>
          </w:tcPr>
          <w:p w:rsidR="00E40BAA" w:rsidRDefault="00776B93" w:rsidP="00E40BAA">
            <w:pPr>
              <w:jc w:val="center"/>
              <w:rPr>
                <w:rFonts w:ascii="Calibri" w:hAnsi="Calibri"/>
                <w:sz w:val="22"/>
                <w:szCs w:val="22"/>
                <w:lang w:eastAsia="es-MX"/>
              </w:rPr>
            </w:pPr>
            <w:r>
              <w:rPr>
                <w:rFonts w:ascii="Calibri" w:hAnsi="Calibri"/>
                <w:sz w:val="22"/>
                <w:szCs w:val="22"/>
                <w:lang w:eastAsia="es-MX"/>
              </w:rPr>
              <w:t>7</w:t>
            </w:r>
          </w:p>
        </w:tc>
        <w:tc>
          <w:tcPr>
            <w:tcW w:w="2605" w:type="pct"/>
            <w:tcBorders>
              <w:top w:val="single" w:sz="4" w:space="0" w:color="auto"/>
              <w:left w:val="nil"/>
              <w:bottom w:val="single" w:sz="4" w:space="0" w:color="auto"/>
              <w:right w:val="single" w:sz="4" w:space="0" w:color="auto"/>
            </w:tcBorders>
            <w:shd w:val="clear" w:color="000000" w:fill="DDEBF7"/>
            <w:vAlign w:val="center"/>
          </w:tcPr>
          <w:p w:rsidR="00776B93" w:rsidRPr="008E20C8" w:rsidRDefault="00E40BAA" w:rsidP="00776B93">
            <w:pPr>
              <w:rPr>
                <w:rFonts w:ascii="Calibri" w:hAnsi="Calibri"/>
                <w:sz w:val="22"/>
                <w:szCs w:val="22"/>
                <w:lang w:eastAsia="es-MX"/>
              </w:rPr>
            </w:pPr>
            <w:r w:rsidRPr="008E20C8">
              <w:rPr>
                <w:rFonts w:ascii="Calibri" w:hAnsi="Calibri"/>
                <w:sz w:val="22"/>
                <w:szCs w:val="22"/>
                <w:lang w:eastAsia="es-MX"/>
              </w:rPr>
              <w:t xml:space="preserve">• </w:t>
            </w:r>
            <w:r w:rsidR="00776B93" w:rsidRPr="00776B93">
              <w:rPr>
                <w:rFonts w:ascii="Calibri" w:hAnsi="Calibri"/>
                <w:sz w:val="22"/>
                <w:szCs w:val="22"/>
                <w:lang w:eastAsia="es-MX"/>
              </w:rPr>
              <w:t>Omitir la práctica de diligencias para una efectiva investigación penal</w:t>
            </w:r>
          </w:p>
          <w:p w:rsidR="00776B93" w:rsidRPr="008E20C8" w:rsidRDefault="00776B93" w:rsidP="00776B93">
            <w:pPr>
              <w:rPr>
                <w:rFonts w:ascii="Calibri" w:hAnsi="Calibri"/>
                <w:sz w:val="22"/>
                <w:szCs w:val="22"/>
                <w:lang w:eastAsia="es-MX"/>
              </w:rPr>
            </w:pPr>
            <w:r w:rsidRPr="008E20C8">
              <w:rPr>
                <w:rFonts w:ascii="Calibri" w:hAnsi="Calibri"/>
                <w:sz w:val="22"/>
                <w:szCs w:val="22"/>
                <w:lang w:eastAsia="es-MX"/>
              </w:rPr>
              <w:t xml:space="preserve">• </w:t>
            </w:r>
            <w:r w:rsidRPr="00776B93">
              <w:rPr>
                <w:rFonts w:ascii="Calibri" w:hAnsi="Calibri"/>
                <w:sz w:val="22"/>
                <w:szCs w:val="22"/>
                <w:lang w:eastAsia="es-MX"/>
              </w:rPr>
              <w:t>Faltar a la honradez imparcialidad y eficacia en el desempeño de la función pública</w:t>
            </w:r>
          </w:p>
          <w:p w:rsidR="00776B93" w:rsidRPr="008E20C8" w:rsidRDefault="00776B93" w:rsidP="00776B93">
            <w:pPr>
              <w:rPr>
                <w:rFonts w:ascii="Calibri" w:hAnsi="Calibri"/>
                <w:sz w:val="22"/>
                <w:szCs w:val="22"/>
                <w:lang w:eastAsia="es-MX"/>
              </w:rPr>
            </w:pPr>
            <w:r w:rsidRPr="008E20C8">
              <w:rPr>
                <w:rFonts w:ascii="Calibri" w:hAnsi="Calibri"/>
                <w:sz w:val="22"/>
                <w:szCs w:val="22"/>
                <w:lang w:eastAsia="es-MX"/>
              </w:rPr>
              <w:t xml:space="preserve">• </w:t>
            </w:r>
            <w:r w:rsidRPr="00776B93">
              <w:rPr>
                <w:rFonts w:ascii="Calibri" w:hAnsi="Calibri"/>
                <w:sz w:val="22"/>
                <w:szCs w:val="22"/>
                <w:lang w:eastAsia="es-MX"/>
              </w:rPr>
              <w:t>Dilación o retraso injustificado de la integración de los expedientes de investigación penal</w:t>
            </w:r>
          </w:p>
          <w:p w:rsidR="00776B93" w:rsidRPr="008E20C8" w:rsidRDefault="00776B93" w:rsidP="00776B93">
            <w:pPr>
              <w:rPr>
                <w:rFonts w:ascii="Calibri" w:hAnsi="Calibri"/>
                <w:sz w:val="22"/>
                <w:szCs w:val="22"/>
                <w:lang w:eastAsia="es-MX"/>
              </w:rPr>
            </w:pPr>
            <w:r w:rsidRPr="008E20C8">
              <w:rPr>
                <w:rFonts w:ascii="Calibri" w:hAnsi="Calibri"/>
                <w:sz w:val="22"/>
                <w:szCs w:val="22"/>
                <w:lang w:eastAsia="es-MX"/>
              </w:rPr>
              <w:t xml:space="preserve">• </w:t>
            </w:r>
            <w:r w:rsidRPr="00776B93">
              <w:rPr>
                <w:rFonts w:ascii="Calibri" w:hAnsi="Calibri"/>
                <w:sz w:val="22"/>
                <w:szCs w:val="22"/>
                <w:lang w:eastAsia="es-MX"/>
              </w:rPr>
              <w:t>Omitir dar respuesta a la petición formulada por las personas</w:t>
            </w:r>
          </w:p>
          <w:p w:rsidR="00776B93" w:rsidRDefault="00776B93" w:rsidP="00E40BAA">
            <w:pPr>
              <w:rPr>
                <w:rFonts w:ascii="Calibri" w:hAnsi="Calibri"/>
                <w:sz w:val="22"/>
                <w:szCs w:val="22"/>
                <w:lang w:eastAsia="es-MX"/>
              </w:rPr>
            </w:pPr>
            <w:r w:rsidRPr="008E20C8">
              <w:rPr>
                <w:rFonts w:ascii="Calibri" w:hAnsi="Calibri"/>
                <w:sz w:val="22"/>
                <w:szCs w:val="22"/>
                <w:lang w:eastAsia="es-MX"/>
              </w:rPr>
              <w:t xml:space="preserve">• </w:t>
            </w:r>
            <w:r w:rsidRPr="00776B93">
              <w:rPr>
                <w:rFonts w:ascii="Calibri" w:hAnsi="Calibri"/>
                <w:sz w:val="22"/>
                <w:szCs w:val="22"/>
                <w:lang w:eastAsia="es-MX"/>
              </w:rPr>
              <w:t>Omitir, vigilar, proteger o emitir medidas cautelares a las personas</w:t>
            </w:r>
          </w:p>
          <w:p w:rsidR="001900E8" w:rsidRDefault="001900E8" w:rsidP="00E40BAA">
            <w:pPr>
              <w:rPr>
                <w:rFonts w:ascii="Calibri" w:hAnsi="Calibri"/>
                <w:sz w:val="22"/>
                <w:szCs w:val="22"/>
                <w:lang w:eastAsia="es-MX"/>
              </w:rPr>
            </w:pPr>
            <w:r w:rsidRPr="008E20C8">
              <w:rPr>
                <w:rFonts w:ascii="Calibri" w:hAnsi="Calibri"/>
                <w:sz w:val="22"/>
                <w:szCs w:val="22"/>
                <w:lang w:eastAsia="es-MX"/>
              </w:rPr>
              <w:t xml:space="preserve">• </w:t>
            </w:r>
            <w:r w:rsidRPr="001900E8">
              <w:rPr>
                <w:rFonts w:ascii="Calibri" w:hAnsi="Calibri"/>
                <w:sz w:val="22"/>
                <w:szCs w:val="22"/>
                <w:lang w:eastAsia="es-MX"/>
              </w:rPr>
              <w:t>Negar información a que tienen derecho las víctimas</w:t>
            </w:r>
          </w:p>
          <w:p w:rsidR="001900E8" w:rsidRDefault="001900E8" w:rsidP="00E40BAA">
            <w:pPr>
              <w:rPr>
                <w:rFonts w:ascii="Calibri" w:hAnsi="Calibri"/>
                <w:sz w:val="22"/>
                <w:szCs w:val="22"/>
                <w:lang w:eastAsia="es-MX"/>
              </w:rPr>
            </w:pPr>
            <w:r w:rsidRPr="008E20C8">
              <w:rPr>
                <w:rFonts w:ascii="Calibri" w:hAnsi="Calibri"/>
                <w:sz w:val="22"/>
                <w:szCs w:val="22"/>
                <w:lang w:eastAsia="es-MX"/>
              </w:rPr>
              <w:t xml:space="preserve">• </w:t>
            </w:r>
            <w:r w:rsidRPr="001900E8">
              <w:rPr>
                <w:rFonts w:ascii="Calibri" w:hAnsi="Calibri"/>
                <w:sz w:val="22"/>
                <w:szCs w:val="22"/>
                <w:lang w:eastAsia="es-MX"/>
              </w:rPr>
              <w:t>Omitir o impedir la presencia de padres o tutores en los procedimientos contra personas menores de edad</w:t>
            </w:r>
          </w:p>
          <w:p w:rsidR="001900E8" w:rsidRPr="008E20C8" w:rsidRDefault="001900E8" w:rsidP="00E40BAA">
            <w:pPr>
              <w:rPr>
                <w:rFonts w:ascii="Calibri" w:hAnsi="Calibri"/>
                <w:sz w:val="22"/>
                <w:szCs w:val="22"/>
                <w:lang w:eastAsia="es-MX"/>
              </w:rPr>
            </w:pPr>
          </w:p>
        </w:tc>
      </w:tr>
      <w:tr w:rsidR="00E40BAA" w:rsidRPr="008E20C8" w:rsidTr="00B45DFA">
        <w:trPr>
          <w:trHeight w:val="1188"/>
        </w:trPr>
        <w:tc>
          <w:tcPr>
            <w:tcW w:w="2051" w:type="pct"/>
            <w:tcBorders>
              <w:top w:val="single" w:sz="4" w:space="0" w:color="auto"/>
              <w:left w:val="single" w:sz="4" w:space="0" w:color="auto"/>
              <w:bottom w:val="single" w:sz="4" w:space="0" w:color="auto"/>
              <w:right w:val="single" w:sz="4" w:space="0" w:color="auto"/>
            </w:tcBorders>
            <w:shd w:val="clear" w:color="000000" w:fill="DDEBF7"/>
            <w:vAlign w:val="center"/>
            <w:hideMark/>
          </w:tcPr>
          <w:p w:rsidR="00E40BAA" w:rsidRPr="008E20C8" w:rsidRDefault="00776B93" w:rsidP="00E40BAA">
            <w:pPr>
              <w:rPr>
                <w:rFonts w:ascii="Calibri" w:hAnsi="Calibri"/>
                <w:sz w:val="22"/>
                <w:szCs w:val="22"/>
                <w:lang w:eastAsia="es-MX"/>
              </w:rPr>
            </w:pPr>
            <w:r>
              <w:rPr>
                <w:rFonts w:ascii="Calibri" w:hAnsi="Calibri"/>
                <w:sz w:val="22"/>
                <w:szCs w:val="22"/>
                <w:lang w:eastAsia="es-MX"/>
              </w:rPr>
              <w:t>GUARDIA CIVIL ESTATAL</w:t>
            </w:r>
          </w:p>
        </w:tc>
        <w:tc>
          <w:tcPr>
            <w:tcW w:w="344" w:type="pct"/>
            <w:tcBorders>
              <w:top w:val="nil"/>
              <w:left w:val="nil"/>
              <w:bottom w:val="single" w:sz="4" w:space="0" w:color="auto"/>
              <w:right w:val="single" w:sz="4" w:space="0" w:color="auto"/>
            </w:tcBorders>
            <w:shd w:val="clear" w:color="000000" w:fill="DDEBF7"/>
            <w:noWrap/>
            <w:vAlign w:val="center"/>
            <w:hideMark/>
          </w:tcPr>
          <w:p w:rsidR="00E40BAA" w:rsidRPr="008E20C8" w:rsidRDefault="00776B93" w:rsidP="00E40BAA">
            <w:pPr>
              <w:jc w:val="center"/>
              <w:rPr>
                <w:rFonts w:ascii="Calibri" w:hAnsi="Calibri"/>
                <w:sz w:val="22"/>
                <w:szCs w:val="22"/>
                <w:lang w:eastAsia="es-MX"/>
              </w:rPr>
            </w:pPr>
            <w:r>
              <w:rPr>
                <w:rFonts w:ascii="Calibri" w:hAnsi="Calibri"/>
                <w:sz w:val="22"/>
                <w:szCs w:val="22"/>
                <w:lang w:eastAsia="es-MX"/>
              </w:rPr>
              <w:t>4</w:t>
            </w:r>
          </w:p>
        </w:tc>
        <w:tc>
          <w:tcPr>
            <w:tcW w:w="2605" w:type="pct"/>
            <w:tcBorders>
              <w:top w:val="single" w:sz="4" w:space="0" w:color="auto"/>
              <w:left w:val="nil"/>
              <w:bottom w:val="single" w:sz="4" w:space="0" w:color="auto"/>
              <w:right w:val="single" w:sz="4" w:space="0" w:color="auto"/>
            </w:tcBorders>
            <w:shd w:val="clear" w:color="000000" w:fill="DDEBF7"/>
            <w:vAlign w:val="center"/>
            <w:hideMark/>
          </w:tcPr>
          <w:p w:rsidR="00776B93" w:rsidRDefault="00776B93" w:rsidP="00776B93">
            <w:pPr>
              <w:rPr>
                <w:rFonts w:ascii="Calibri" w:hAnsi="Calibri"/>
                <w:sz w:val="22"/>
                <w:szCs w:val="22"/>
                <w:lang w:eastAsia="es-MX"/>
              </w:rPr>
            </w:pPr>
            <w:r w:rsidRPr="008E20C8">
              <w:rPr>
                <w:rFonts w:ascii="Calibri" w:hAnsi="Calibri"/>
                <w:sz w:val="22"/>
                <w:szCs w:val="22"/>
                <w:lang w:eastAsia="es-MX"/>
              </w:rPr>
              <w:t>•</w:t>
            </w:r>
            <w:r w:rsidR="00680281" w:rsidRPr="00680281">
              <w:rPr>
                <w:rFonts w:ascii="Calibri" w:hAnsi="Calibri"/>
                <w:sz w:val="22"/>
                <w:szCs w:val="22"/>
                <w:lang w:eastAsia="es-MX"/>
              </w:rPr>
              <w:t>Detención arbitraria</w:t>
            </w:r>
          </w:p>
          <w:p w:rsidR="00E40BAA" w:rsidRDefault="00776B93" w:rsidP="00E40BAA">
            <w:pPr>
              <w:rPr>
                <w:rFonts w:ascii="Calibri" w:hAnsi="Calibri"/>
                <w:sz w:val="22"/>
                <w:szCs w:val="22"/>
                <w:lang w:eastAsia="es-MX"/>
              </w:rPr>
            </w:pPr>
            <w:r w:rsidRPr="008E20C8">
              <w:rPr>
                <w:rFonts w:ascii="Calibri" w:hAnsi="Calibri"/>
                <w:sz w:val="22"/>
                <w:szCs w:val="22"/>
                <w:lang w:eastAsia="es-MX"/>
              </w:rPr>
              <w:t>•</w:t>
            </w:r>
            <w:r w:rsidR="00680281">
              <w:rPr>
                <w:rFonts w:ascii="Calibri" w:hAnsi="Calibri"/>
                <w:sz w:val="22"/>
                <w:szCs w:val="22"/>
                <w:lang w:eastAsia="es-MX"/>
              </w:rPr>
              <w:t>Tortura</w:t>
            </w:r>
          </w:p>
          <w:p w:rsidR="00680281" w:rsidRDefault="00680281" w:rsidP="00E40BAA">
            <w:pPr>
              <w:rPr>
                <w:rFonts w:ascii="Calibri" w:hAnsi="Calibri"/>
                <w:sz w:val="22"/>
                <w:szCs w:val="22"/>
                <w:lang w:eastAsia="es-MX"/>
              </w:rPr>
            </w:pPr>
            <w:r w:rsidRPr="008E20C8">
              <w:rPr>
                <w:rFonts w:ascii="Calibri" w:hAnsi="Calibri"/>
                <w:sz w:val="22"/>
                <w:szCs w:val="22"/>
                <w:lang w:eastAsia="es-MX"/>
              </w:rPr>
              <w:t xml:space="preserve">• </w:t>
            </w:r>
            <w:r w:rsidRPr="00BF1E41">
              <w:rPr>
                <w:rFonts w:ascii="Calibri" w:hAnsi="Calibri"/>
                <w:sz w:val="22"/>
                <w:szCs w:val="22"/>
                <w:lang w:eastAsia="es-MX"/>
              </w:rPr>
              <w:t>Trato cruel inhumano o degradante</w:t>
            </w:r>
          </w:p>
          <w:p w:rsidR="00680281" w:rsidRDefault="00680281" w:rsidP="00E40BAA">
            <w:pPr>
              <w:rPr>
                <w:rFonts w:ascii="Calibri" w:hAnsi="Calibri"/>
                <w:sz w:val="22"/>
                <w:szCs w:val="22"/>
                <w:lang w:eastAsia="es-MX"/>
              </w:rPr>
            </w:pPr>
            <w:r w:rsidRPr="008E20C8">
              <w:rPr>
                <w:rFonts w:ascii="Calibri" w:hAnsi="Calibri"/>
                <w:sz w:val="22"/>
                <w:szCs w:val="22"/>
                <w:lang w:eastAsia="es-MX"/>
              </w:rPr>
              <w:t xml:space="preserve">• </w:t>
            </w:r>
            <w:r w:rsidRPr="00E85619">
              <w:rPr>
                <w:rFonts w:ascii="Calibri" w:hAnsi="Calibri"/>
                <w:sz w:val="22"/>
                <w:szCs w:val="22"/>
                <w:lang w:eastAsia="es-MX"/>
              </w:rPr>
              <w:t>Omitir fundar o motivar el acto de autoridad</w:t>
            </w:r>
          </w:p>
          <w:p w:rsidR="004828F0" w:rsidRPr="008E20C8" w:rsidRDefault="004828F0" w:rsidP="00E40BAA">
            <w:pPr>
              <w:rPr>
                <w:rFonts w:ascii="Calibri" w:hAnsi="Calibri"/>
                <w:sz w:val="22"/>
                <w:szCs w:val="22"/>
                <w:lang w:eastAsia="es-MX"/>
              </w:rPr>
            </w:pPr>
          </w:p>
        </w:tc>
      </w:tr>
      <w:tr w:rsidR="00E40BAA" w:rsidRPr="008E20C8" w:rsidTr="00E40BAA">
        <w:trPr>
          <w:trHeight w:val="50"/>
        </w:trPr>
        <w:tc>
          <w:tcPr>
            <w:tcW w:w="2051" w:type="pct"/>
            <w:tcBorders>
              <w:top w:val="single" w:sz="4" w:space="0" w:color="auto"/>
              <w:left w:val="single" w:sz="4" w:space="0" w:color="auto"/>
              <w:bottom w:val="single" w:sz="4" w:space="0" w:color="auto"/>
              <w:right w:val="single" w:sz="4" w:space="0" w:color="auto"/>
            </w:tcBorders>
            <w:shd w:val="clear" w:color="000000" w:fill="DDEBF7"/>
            <w:vAlign w:val="center"/>
            <w:hideMark/>
          </w:tcPr>
          <w:p w:rsidR="00E40BAA" w:rsidRPr="008E20C8" w:rsidRDefault="00680281" w:rsidP="00E40BAA">
            <w:pPr>
              <w:rPr>
                <w:rFonts w:ascii="Calibri" w:hAnsi="Calibri"/>
                <w:sz w:val="22"/>
                <w:szCs w:val="22"/>
                <w:lang w:eastAsia="es-MX"/>
              </w:rPr>
            </w:pPr>
            <w:r>
              <w:rPr>
                <w:rFonts w:ascii="Calibri" w:hAnsi="Calibri"/>
                <w:sz w:val="22"/>
                <w:szCs w:val="22"/>
                <w:lang w:eastAsia="es-MX"/>
              </w:rPr>
              <w:t>SERVICIOS DE SALUD</w:t>
            </w:r>
          </w:p>
        </w:tc>
        <w:tc>
          <w:tcPr>
            <w:tcW w:w="344" w:type="pct"/>
            <w:tcBorders>
              <w:top w:val="nil"/>
              <w:left w:val="nil"/>
              <w:bottom w:val="single" w:sz="4" w:space="0" w:color="auto"/>
              <w:right w:val="single" w:sz="4" w:space="0" w:color="auto"/>
            </w:tcBorders>
            <w:shd w:val="clear" w:color="000000" w:fill="DDEBF7"/>
            <w:noWrap/>
            <w:vAlign w:val="center"/>
            <w:hideMark/>
          </w:tcPr>
          <w:p w:rsidR="00E40BAA" w:rsidRPr="008E20C8" w:rsidRDefault="00680281" w:rsidP="00E40BAA">
            <w:pPr>
              <w:jc w:val="center"/>
              <w:rPr>
                <w:rFonts w:ascii="Calibri" w:hAnsi="Calibri"/>
                <w:sz w:val="22"/>
                <w:szCs w:val="22"/>
                <w:lang w:eastAsia="es-MX"/>
              </w:rPr>
            </w:pPr>
            <w:r>
              <w:rPr>
                <w:rFonts w:ascii="Calibri" w:hAnsi="Calibri"/>
                <w:sz w:val="22"/>
                <w:szCs w:val="22"/>
                <w:lang w:eastAsia="es-MX"/>
              </w:rPr>
              <w:t>4</w:t>
            </w:r>
          </w:p>
        </w:tc>
        <w:tc>
          <w:tcPr>
            <w:tcW w:w="2605" w:type="pct"/>
            <w:tcBorders>
              <w:top w:val="single" w:sz="4" w:space="0" w:color="auto"/>
              <w:left w:val="nil"/>
              <w:bottom w:val="single" w:sz="4" w:space="0" w:color="auto"/>
              <w:right w:val="single" w:sz="4" w:space="0" w:color="auto"/>
            </w:tcBorders>
            <w:shd w:val="clear" w:color="000000" w:fill="DDEBF7"/>
            <w:vAlign w:val="center"/>
            <w:hideMark/>
          </w:tcPr>
          <w:p w:rsidR="00BF1E41" w:rsidRDefault="00E40BAA" w:rsidP="00680281">
            <w:pPr>
              <w:rPr>
                <w:rFonts w:ascii="Calibri" w:hAnsi="Calibri"/>
                <w:sz w:val="22"/>
                <w:szCs w:val="22"/>
                <w:lang w:eastAsia="es-MX"/>
              </w:rPr>
            </w:pPr>
            <w:r w:rsidRPr="008E20C8">
              <w:rPr>
                <w:rFonts w:ascii="Calibri" w:hAnsi="Calibri"/>
                <w:sz w:val="22"/>
                <w:szCs w:val="22"/>
                <w:lang w:eastAsia="es-MX"/>
              </w:rPr>
              <w:br w:type="page"/>
            </w:r>
            <w:r w:rsidR="00680281" w:rsidRPr="008E20C8">
              <w:rPr>
                <w:rFonts w:ascii="Calibri" w:hAnsi="Calibri"/>
                <w:sz w:val="22"/>
                <w:szCs w:val="22"/>
                <w:lang w:eastAsia="es-MX"/>
              </w:rPr>
              <w:t>•</w:t>
            </w:r>
            <w:r w:rsidR="003F0423">
              <w:rPr>
                <w:rFonts w:ascii="Calibri" w:hAnsi="Calibri"/>
                <w:sz w:val="22"/>
                <w:szCs w:val="22"/>
                <w:lang w:eastAsia="es-MX"/>
              </w:rPr>
              <w:t xml:space="preserve"> </w:t>
            </w:r>
            <w:r w:rsidR="00680281" w:rsidRPr="00680281">
              <w:rPr>
                <w:rFonts w:ascii="Calibri" w:hAnsi="Calibri"/>
                <w:sz w:val="22"/>
                <w:szCs w:val="22"/>
                <w:lang w:eastAsia="es-MX"/>
              </w:rPr>
              <w:t>Omitir realizar acciones para eliminar cualquier práctica discriminatoria</w:t>
            </w:r>
          </w:p>
          <w:p w:rsidR="00680281" w:rsidRDefault="00680281" w:rsidP="00680281">
            <w:pPr>
              <w:rPr>
                <w:rFonts w:ascii="Calibri" w:hAnsi="Calibri"/>
                <w:sz w:val="22"/>
                <w:szCs w:val="22"/>
                <w:lang w:eastAsia="es-MX"/>
              </w:rPr>
            </w:pPr>
            <w:r w:rsidRPr="008E20C8">
              <w:rPr>
                <w:rFonts w:ascii="Calibri" w:hAnsi="Calibri"/>
                <w:sz w:val="22"/>
                <w:szCs w:val="22"/>
                <w:lang w:eastAsia="es-MX"/>
              </w:rPr>
              <w:t>•</w:t>
            </w:r>
            <w:r w:rsidR="003F0423">
              <w:rPr>
                <w:rFonts w:ascii="Calibri" w:hAnsi="Calibri"/>
                <w:sz w:val="22"/>
                <w:szCs w:val="22"/>
                <w:lang w:eastAsia="es-MX"/>
              </w:rPr>
              <w:t xml:space="preserve"> </w:t>
            </w:r>
            <w:r w:rsidRPr="00680281">
              <w:rPr>
                <w:rFonts w:ascii="Calibri" w:hAnsi="Calibri"/>
                <w:sz w:val="22"/>
                <w:szCs w:val="22"/>
                <w:lang w:eastAsia="es-MX"/>
              </w:rPr>
              <w:t>Inadecuada atención medica</w:t>
            </w:r>
          </w:p>
          <w:p w:rsidR="00680281" w:rsidRDefault="00680281" w:rsidP="00680281">
            <w:pPr>
              <w:rPr>
                <w:rFonts w:ascii="Calibri" w:hAnsi="Calibri"/>
                <w:sz w:val="22"/>
                <w:szCs w:val="22"/>
                <w:lang w:eastAsia="es-MX"/>
              </w:rPr>
            </w:pPr>
            <w:r w:rsidRPr="008E20C8">
              <w:rPr>
                <w:rFonts w:ascii="Calibri" w:hAnsi="Calibri"/>
                <w:sz w:val="22"/>
                <w:szCs w:val="22"/>
                <w:lang w:eastAsia="es-MX"/>
              </w:rPr>
              <w:t>•</w:t>
            </w:r>
            <w:r w:rsidR="003F0423">
              <w:rPr>
                <w:rFonts w:ascii="Calibri" w:hAnsi="Calibri"/>
                <w:sz w:val="22"/>
                <w:szCs w:val="22"/>
                <w:lang w:eastAsia="es-MX"/>
              </w:rPr>
              <w:t xml:space="preserve"> </w:t>
            </w:r>
            <w:r w:rsidRPr="00680281">
              <w:rPr>
                <w:rFonts w:ascii="Calibri" w:hAnsi="Calibri"/>
                <w:sz w:val="22"/>
                <w:szCs w:val="22"/>
                <w:lang w:eastAsia="es-MX"/>
              </w:rPr>
              <w:t>Omitir dar respuesta a la petición formulada por las personas</w:t>
            </w:r>
          </w:p>
          <w:p w:rsidR="00680281" w:rsidRPr="008E20C8" w:rsidRDefault="00680281" w:rsidP="00680281">
            <w:pPr>
              <w:rPr>
                <w:rFonts w:ascii="Calibri" w:hAnsi="Calibri"/>
                <w:sz w:val="22"/>
                <w:szCs w:val="22"/>
                <w:lang w:eastAsia="es-MX"/>
              </w:rPr>
            </w:pPr>
            <w:r w:rsidRPr="008E20C8">
              <w:rPr>
                <w:rFonts w:ascii="Calibri" w:hAnsi="Calibri"/>
                <w:sz w:val="22"/>
                <w:szCs w:val="22"/>
                <w:lang w:eastAsia="es-MX"/>
              </w:rPr>
              <w:t>•</w:t>
            </w:r>
            <w:r w:rsidR="003F0423">
              <w:rPr>
                <w:rFonts w:ascii="Calibri" w:hAnsi="Calibri"/>
                <w:sz w:val="22"/>
                <w:szCs w:val="22"/>
                <w:lang w:eastAsia="es-MX"/>
              </w:rPr>
              <w:t xml:space="preserve"> </w:t>
            </w:r>
            <w:r w:rsidRPr="00680281">
              <w:rPr>
                <w:rFonts w:ascii="Calibri" w:hAnsi="Calibri"/>
                <w:sz w:val="22"/>
                <w:szCs w:val="22"/>
                <w:lang w:eastAsia="es-MX"/>
              </w:rPr>
              <w:t>Aplicación de medidas disciplinarias indebidas a los estudiantes</w:t>
            </w:r>
          </w:p>
        </w:tc>
      </w:tr>
      <w:tr w:rsidR="00E40BAA" w:rsidRPr="008E20C8" w:rsidTr="00E40BAA">
        <w:trPr>
          <w:trHeight w:val="1198"/>
        </w:trPr>
        <w:tc>
          <w:tcPr>
            <w:tcW w:w="2051" w:type="pct"/>
            <w:tcBorders>
              <w:top w:val="single" w:sz="4" w:space="0" w:color="auto"/>
              <w:left w:val="single" w:sz="4" w:space="0" w:color="auto"/>
              <w:bottom w:val="single" w:sz="4" w:space="0" w:color="auto"/>
              <w:right w:val="single" w:sz="4" w:space="0" w:color="auto"/>
            </w:tcBorders>
            <w:shd w:val="clear" w:color="000000" w:fill="DDEBF7"/>
            <w:vAlign w:val="center"/>
            <w:hideMark/>
          </w:tcPr>
          <w:p w:rsidR="00E40BAA" w:rsidRPr="008E20C8" w:rsidRDefault="003F0423" w:rsidP="00E40BAA">
            <w:pPr>
              <w:rPr>
                <w:rFonts w:ascii="Calibri" w:hAnsi="Calibri"/>
                <w:sz w:val="22"/>
                <w:szCs w:val="22"/>
                <w:lang w:eastAsia="es-MX"/>
              </w:rPr>
            </w:pPr>
            <w:r w:rsidRPr="003F0423">
              <w:rPr>
                <w:rFonts w:ascii="Calibri" w:hAnsi="Calibri"/>
                <w:sz w:val="22"/>
                <w:szCs w:val="22"/>
                <w:lang w:eastAsia="es-MX"/>
              </w:rPr>
              <w:t>DIRECCIÓN GENERAL DE METODOS DE INVESTIGACION</w:t>
            </w:r>
          </w:p>
        </w:tc>
        <w:tc>
          <w:tcPr>
            <w:tcW w:w="344" w:type="pct"/>
            <w:tcBorders>
              <w:top w:val="nil"/>
              <w:left w:val="nil"/>
              <w:bottom w:val="single" w:sz="4" w:space="0" w:color="auto"/>
              <w:right w:val="single" w:sz="4" w:space="0" w:color="auto"/>
            </w:tcBorders>
            <w:shd w:val="clear" w:color="000000" w:fill="DDEBF7"/>
            <w:noWrap/>
            <w:vAlign w:val="center"/>
            <w:hideMark/>
          </w:tcPr>
          <w:p w:rsidR="00E40BAA" w:rsidRPr="008E20C8" w:rsidRDefault="003F0423" w:rsidP="00E40BAA">
            <w:pPr>
              <w:jc w:val="center"/>
              <w:rPr>
                <w:rFonts w:ascii="Calibri" w:hAnsi="Calibri"/>
                <w:sz w:val="22"/>
                <w:szCs w:val="22"/>
                <w:lang w:eastAsia="es-MX"/>
              </w:rPr>
            </w:pPr>
            <w:r>
              <w:rPr>
                <w:rFonts w:ascii="Calibri" w:hAnsi="Calibri"/>
                <w:sz w:val="22"/>
                <w:szCs w:val="22"/>
                <w:lang w:eastAsia="es-MX"/>
              </w:rPr>
              <w:t>3</w:t>
            </w:r>
          </w:p>
        </w:tc>
        <w:tc>
          <w:tcPr>
            <w:tcW w:w="2605" w:type="pct"/>
            <w:tcBorders>
              <w:top w:val="single" w:sz="4" w:space="0" w:color="auto"/>
              <w:left w:val="nil"/>
              <w:bottom w:val="single" w:sz="4" w:space="0" w:color="auto"/>
              <w:right w:val="single" w:sz="4" w:space="0" w:color="auto"/>
            </w:tcBorders>
            <w:shd w:val="clear" w:color="000000" w:fill="DDEBF7"/>
            <w:vAlign w:val="center"/>
            <w:hideMark/>
          </w:tcPr>
          <w:p w:rsidR="00E40BAA" w:rsidRDefault="003F0423" w:rsidP="00E40BAA">
            <w:pPr>
              <w:rPr>
                <w:rFonts w:ascii="Calibri" w:hAnsi="Calibri"/>
                <w:sz w:val="22"/>
                <w:szCs w:val="22"/>
                <w:lang w:eastAsia="es-MX"/>
              </w:rPr>
            </w:pPr>
            <w:r w:rsidRPr="008E20C8">
              <w:rPr>
                <w:rFonts w:ascii="Calibri" w:hAnsi="Calibri"/>
                <w:sz w:val="22"/>
                <w:szCs w:val="22"/>
                <w:lang w:eastAsia="es-MX"/>
              </w:rPr>
              <w:t>•</w:t>
            </w:r>
            <w:r w:rsidRPr="003F0423">
              <w:rPr>
                <w:rFonts w:ascii="Calibri" w:hAnsi="Calibri"/>
                <w:sz w:val="22"/>
                <w:szCs w:val="22"/>
                <w:lang w:eastAsia="es-MX"/>
              </w:rPr>
              <w:t>Omitir o impedir la presencia de padres o tutores en los procedimientos contra personas menores de edad</w:t>
            </w:r>
          </w:p>
          <w:p w:rsidR="003F0423" w:rsidRDefault="003F0423" w:rsidP="00E40BAA">
            <w:pPr>
              <w:rPr>
                <w:rFonts w:ascii="Calibri" w:hAnsi="Calibri"/>
                <w:sz w:val="22"/>
                <w:szCs w:val="22"/>
                <w:lang w:eastAsia="es-MX"/>
              </w:rPr>
            </w:pPr>
            <w:r w:rsidRPr="008E20C8">
              <w:rPr>
                <w:rFonts w:ascii="Calibri" w:hAnsi="Calibri"/>
                <w:sz w:val="22"/>
                <w:szCs w:val="22"/>
                <w:lang w:eastAsia="es-MX"/>
              </w:rPr>
              <w:t>•</w:t>
            </w:r>
            <w:r w:rsidRPr="003F0423">
              <w:rPr>
                <w:rFonts w:ascii="Calibri" w:hAnsi="Calibri"/>
                <w:sz w:val="22"/>
                <w:szCs w:val="22"/>
                <w:lang w:eastAsia="es-MX"/>
              </w:rPr>
              <w:t>Omitir la práctica de diligencias para una efectiva investigación penal</w:t>
            </w:r>
          </w:p>
          <w:p w:rsidR="003F0423" w:rsidRDefault="003F0423" w:rsidP="00E40BAA">
            <w:pPr>
              <w:rPr>
                <w:rFonts w:ascii="Calibri" w:hAnsi="Calibri"/>
                <w:sz w:val="22"/>
                <w:szCs w:val="22"/>
                <w:lang w:eastAsia="es-MX"/>
              </w:rPr>
            </w:pPr>
            <w:r w:rsidRPr="008E20C8">
              <w:rPr>
                <w:rFonts w:ascii="Calibri" w:hAnsi="Calibri"/>
                <w:sz w:val="22"/>
                <w:szCs w:val="22"/>
                <w:lang w:eastAsia="es-MX"/>
              </w:rPr>
              <w:t>•</w:t>
            </w:r>
            <w:r w:rsidRPr="003F0423">
              <w:rPr>
                <w:rFonts w:ascii="Calibri" w:hAnsi="Calibri"/>
                <w:sz w:val="22"/>
                <w:szCs w:val="22"/>
                <w:lang w:eastAsia="es-MX"/>
              </w:rPr>
              <w:t>Detención sin la orden de autoridad competente</w:t>
            </w:r>
          </w:p>
          <w:p w:rsidR="003F0423" w:rsidRDefault="003F0423" w:rsidP="00E40BAA">
            <w:pPr>
              <w:rPr>
                <w:rFonts w:ascii="Calibri" w:hAnsi="Calibri"/>
                <w:sz w:val="22"/>
                <w:szCs w:val="22"/>
                <w:lang w:eastAsia="es-MX"/>
              </w:rPr>
            </w:pPr>
            <w:r w:rsidRPr="008E20C8">
              <w:rPr>
                <w:rFonts w:ascii="Calibri" w:hAnsi="Calibri"/>
                <w:sz w:val="22"/>
                <w:szCs w:val="22"/>
                <w:lang w:eastAsia="es-MX"/>
              </w:rPr>
              <w:t>•</w:t>
            </w:r>
            <w:r w:rsidRPr="00680281">
              <w:rPr>
                <w:rFonts w:ascii="Calibri" w:hAnsi="Calibri"/>
                <w:sz w:val="22"/>
                <w:szCs w:val="22"/>
                <w:lang w:eastAsia="es-MX"/>
              </w:rPr>
              <w:t>Detención arbitraria</w:t>
            </w:r>
          </w:p>
          <w:p w:rsidR="003F0423" w:rsidRDefault="003F0423" w:rsidP="00E40BAA">
            <w:pPr>
              <w:rPr>
                <w:rFonts w:ascii="Calibri" w:hAnsi="Calibri"/>
                <w:sz w:val="22"/>
                <w:szCs w:val="22"/>
                <w:lang w:eastAsia="es-MX"/>
              </w:rPr>
            </w:pPr>
            <w:r w:rsidRPr="008E20C8">
              <w:rPr>
                <w:rFonts w:ascii="Calibri" w:hAnsi="Calibri"/>
                <w:sz w:val="22"/>
                <w:szCs w:val="22"/>
                <w:lang w:eastAsia="es-MX"/>
              </w:rPr>
              <w:t>•</w:t>
            </w:r>
            <w:r>
              <w:rPr>
                <w:rFonts w:ascii="Calibri" w:hAnsi="Calibri"/>
                <w:sz w:val="22"/>
                <w:szCs w:val="22"/>
                <w:lang w:eastAsia="es-MX"/>
              </w:rPr>
              <w:t xml:space="preserve"> Tortura</w:t>
            </w:r>
          </w:p>
          <w:p w:rsidR="004828F0" w:rsidRDefault="004828F0" w:rsidP="00E40BAA">
            <w:pPr>
              <w:rPr>
                <w:rFonts w:ascii="Calibri" w:hAnsi="Calibri"/>
                <w:sz w:val="22"/>
                <w:szCs w:val="22"/>
                <w:lang w:eastAsia="es-MX"/>
              </w:rPr>
            </w:pPr>
            <w:r w:rsidRPr="008E20C8">
              <w:rPr>
                <w:rFonts w:ascii="Calibri" w:hAnsi="Calibri"/>
                <w:sz w:val="22"/>
                <w:szCs w:val="22"/>
                <w:lang w:eastAsia="es-MX"/>
              </w:rPr>
              <w:t>•</w:t>
            </w:r>
            <w:r>
              <w:rPr>
                <w:rFonts w:ascii="Calibri" w:hAnsi="Calibri"/>
                <w:sz w:val="22"/>
                <w:szCs w:val="22"/>
                <w:lang w:eastAsia="es-MX"/>
              </w:rPr>
              <w:t xml:space="preserve"> </w:t>
            </w:r>
            <w:r w:rsidRPr="004828F0">
              <w:rPr>
                <w:rFonts w:ascii="Calibri" w:hAnsi="Calibri"/>
                <w:sz w:val="22"/>
                <w:szCs w:val="22"/>
                <w:lang w:eastAsia="es-MX"/>
              </w:rPr>
              <w:t>Retención ilegal</w:t>
            </w:r>
          </w:p>
          <w:p w:rsidR="004828F0" w:rsidRDefault="004828F0" w:rsidP="004828F0">
            <w:pPr>
              <w:rPr>
                <w:rFonts w:ascii="Calibri" w:hAnsi="Calibri"/>
                <w:sz w:val="22"/>
                <w:szCs w:val="22"/>
                <w:lang w:eastAsia="es-MX"/>
              </w:rPr>
            </w:pPr>
            <w:r w:rsidRPr="008E20C8">
              <w:rPr>
                <w:rFonts w:ascii="Calibri" w:hAnsi="Calibri"/>
                <w:sz w:val="22"/>
                <w:szCs w:val="22"/>
                <w:lang w:eastAsia="es-MX"/>
              </w:rPr>
              <w:t>•</w:t>
            </w:r>
            <w:r>
              <w:rPr>
                <w:rFonts w:ascii="Calibri" w:hAnsi="Calibri"/>
                <w:sz w:val="22"/>
                <w:szCs w:val="22"/>
                <w:lang w:eastAsia="es-MX"/>
              </w:rPr>
              <w:t xml:space="preserve"> </w:t>
            </w:r>
            <w:r w:rsidRPr="004828F0">
              <w:rPr>
                <w:rFonts w:ascii="Calibri" w:hAnsi="Calibri"/>
                <w:sz w:val="22"/>
                <w:szCs w:val="22"/>
                <w:lang w:eastAsia="es-MX"/>
              </w:rPr>
              <w:t>Amenazas o intimidación</w:t>
            </w:r>
          </w:p>
          <w:p w:rsidR="004828F0" w:rsidRPr="008E20C8" w:rsidRDefault="004828F0" w:rsidP="004828F0">
            <w:pPr>
              <w:rPr>
                <w:rFonts w:ascii="Calibri" w:hAnsi="Calibri"/>
                <w:sz w:val="22"/>
                <w:szCs w:val="22"/>
                <w:lang w:eastAsia="es-MX"/>
              </w:rPr>
            </w:pPr>
            <w:r w:rsidRPr="008E20C8">
              <w:rPr>
                <w:rFonts w:ascii="Calibri" w:hAnsi="Calibri"/>
                <w:sz w:val="22"/>
                <w:szCs w:val="22"/>
                <w:lang w:eastAsia="es-MX"/>
              </w:rPr>
              <w:t>•</w:t>
            </w:r>
            <w:r>
              <w:rPr>
                <w:rFonts w:ascii="Calibri" w:hAnsi="Calibri"/>
                <w:sz w:val="22"/>
                <w:szCs w:val="22"/>
                <w:lang w:eastAsia="es-MX"/>
              </w:rPr>
              <w:t xml:space="preserve"> </w:t>
            </w:r>
            <w:r w:rsidRPr="004828F0">
              <w:rPr>
                <w:rFonts w:ascii="Calibri" w:hAnsi="Calibri"/>
                <w:sz w:val="22"/>
                <w:szCs w:val="22"/>
                <w:lang w:eastAsia="es-MX"/>
              </w:rPr>
              <w:t>Omitir o incumplir las formalidades al derecho de propiedad o posesión</w:t>
            </w:r>
          </w:p>
        </w:tc>
      </w:tr>
      <w:tr w:rsidR="00E40BAA" w:rsidRPr="008E20C8" w:rsidTr="00E40BAA">
        <w:trPr>
          <w:trHeight w:val="449"/>
        </w:trPr>
        <w:tc>
          <w:tcPr>
            <w:tcW w:w="2051" w:type="pct"/>
            <w:tcBorders>
              <w:top w:val="single" w:sz="4" w:space="0" w:color="auto"/>
              <w:left w:val="single" w:sz="4" w:space="0" w:color="auto"/>
              <w:bottom w:val="single" w:sz="4" w:space="0" w:color="auto"/>
              <w:right w:val="single" w:sz="4" w:space="0" w:color="auto"/>
            </w:tcBorders>
            <w:shd w:val="clear" w:color="000000" w:fill="DDEBF7"/>
            <w:vAlign w:val="center"/>
            <w:hideMark/>
          </w:tcPr>
          <w:p w:rsidR="00E40BAA" w:rsidRPr="008E20C8" w:rsidRDefault="003F0423" w:rsidP="00E40BAA">
            <w:pPr>
              <w:rPr>
                <w:rFonts w:ascii="Calibri" w:hAnsi="Calibri"/>
                <w:sz w:val="22"/>
                <w:szCs w:val="22"/>
                <w:lang w:eastAsia="es-MX"/>
              </w:rPr>
            </w:pPr>
            <w:r w:rsidRPr="003F0423">
              <w:rPr>
                <w:rFonts w:ascii="Calibri" w:hAnsi="Calibri"/>
                <w:sz w:val="22"/>
                <w:szCs w:val="22"/>
                <w:lang w:eastAsia="es-MX"/>
              </w:rPr>
              <w:t>COMISION EJECUTIVA ESTATAL DE ATENCION A VICTIMAS</w:t>
            </w:r>
          </w:p>
        </w:tc>
        <w:tc>
          <w:tcPr>
            <w:tcW w:w="344" w:type="pct"/>
            <w:tcBorders>
              <w:top w:val="nil"/>
              <w:left w:val="nil"/>
              <w:bottom w:val="single" w:sz="4" w:space="0" w:color="auto"/>
              <w:right w:val="single" w:sz="4" w:space="0" w:color="auto"/>
            </w:tcBorders>
            <w:shd w:val="clear" w:color="000000" w:fill="DDEBF7"/>
            <w:noWrap/>
            <w:vAlign w:val="center"/>
            <w:hideMark/>
          </w:tcPr>
          <w:p w:rsidR="00E40BAA" w:rsidRPr="008E20C8" w:rsidRDefault="003F0423" w:rsidP="00E40BAA">
            <w:pPr>
              <w:jc w:val="center"/>
              <w:rPr>
                <w:rFonts w:ascii="Calibri" w:hAnsi="Calibri"/>
                <w:sz w:val="22"/>
                <w:szCs w:val="22"/>
                <w:lang w:eastAsia="es-MX"/>
              </w:rPr>
            </w:pPr>
            <w:r>
              <w:rPr>
                <w:rFonts w:ascii="Calibri" w:hAnsi="Calibri"/>
                <w:sz w:val="22"/>
                <w:szCs w:val="22"/>
                <w:lang w:eastAsia="es-MX"/>
              </w:rPr>
              <w:t>3</w:t>
            </w:r>
          </w:p>
        </w:tc>
        <w:tc>
          <w:tcPr>
            <w:tcW w:w="2605" w:type="pct"/>
            <w:tcBorders>
              <w:top w:val="single" w:sz="4" w:space="0" w:color="auto"/>
              <w:left w:val="nil"/>
              <w:bottom w:val="single" w:sz="4" w:space="0" w:color="auto"/>
              <w:right w:val="single" w:sz="4" w:space="0" w:color="auto"/>
            </w:tcBorders>
            <w:shd w:val="clear" w:color="000000" w:fill="DDEBF7"/>
            <w:vAlign w:val="center"/>
            <w:hideMark/>
          </w:tcPr>
          <w:p w:rsidR="00E40BAA" w:rsidRDefault="006065D1" w:rsidP="00E40BAA">
            <w:pPr>
              <w:rPr>
                <w:rFonts w:ascii="Calibri" w:hAnsi="Calibri"/>
                <w:sz w:val="22"/>
                <w:szCs w:val="22"/>
                <w:lang w:eastAsia="es-MX"/>
              </w:rPr>
            </w:pPr>
            <w:r w:rsidRPr="008E20C8">
              <w:rPr>
                <w:rFonts w:ascii="Calibri" w:hAnsi="Calibri"/>
                <w:sz w:val="22"/>
                <w:szCs w:val="22"/>
                <w:lang w:eastAsia="es-MX"/>
              </w:rPr>
              <w:t>•</w:t>
            </w:r>
            <w:r>
              <w:rPr>
                <w:rFonts w:ascii="Calibri" w:hAnsi="Calibri"/>
                <w:sz w:val="22"/>
                <w:szCs w:val="22"/>
                <w:lang w:eastAsia="es-MX"/>
              </w:rPr>
              <w:t xml:space="preserve"> </w:t>
            </w:r>
            <w:r w:rsidR="003F0423" w:rsidRPr="003F0423">
              <w:rPr>
                <w:rFonts w:ascii="Calibri" w:hAnsi="Calibri"/>
                <w:sz w:val="22"/>
                <w:szCs w:val="22"/>
                <w:lang w:eastAsia="es-MX"/>
              </w:rPr>
              <w:t>Acciones y omisiones contrarias a los que señala la Ley</w:t>
            </w:r>
          </w:p>
          <w:p w:rsidR="006065D1" w:rsidRDefault="006065D1" w:rsidP="00E40BAA">
            <w:pPr>
              <w:rPr>
                <w:rFonts w:ascii="Calibri" w:hAnsi="Calibri"/>
                <w:sz w:val="22"/>
                <w:szCs w:val="22"/>
                <w:lang w:eastAsia="es-MX"/>
              </w:rPr>
            </w:pPr>
            <w:r w:rsidRPr="008E20C8">
              <w:rPr>
                <w:rFonts w:ascii="Calibri" w:hAnsi="Calibri"/>
                <w:sz w:val="22"/>
                <w:szCs w:val="22"/>
                <w:lang w:eastAsia="es-MX"/>
              </w:rPr>
              <w:t>•</w:t>
            </w:r>
            <w:r w:rsidRPr="006065D1">
              <w:rPr>
                <w:rFonts w:ascii="Calibri" w:hAnsi="Calibri"/>
                <w:sz w:val="22"/>
                <w:szCs w:val="22"/>
                <w:lang w:eastAsia="es-MX"/>
              </w:rPr>
              <w:t>Incumplimiento con los requisitos de procedibilidad</w:t>
            </w:r>
          </w:p>
          <w:p w:rsidR="003F0423" w:rsidRDefault="006065D1" w:rsidP="00E40BAA">
            <w:pPr>
              <w:rPr>
                <w:rFonts w:ascii="Calibri" w:hAnsi="Calibri"/>
                <w:sz w:val="22"/>
                <w:szCs w:val="22"/>
                <w:lang w:eastAsia="es-MX"/>
              </w:rPr>
            </w:pPr>
            <w:r w:rsidRPr="008E20C8">
              <w:rPr>
                <w:rFonts w:ascii="Calibri" w:hAnsi="Calibri"/>
                <w:sz w:val="22"/>
                <w:szCs w:val="22"/>
                <w:lang w:eastAsia="es-MX"/>
              </w:rPr>
              <w:t>•</w:t>
            </w:r>
            <w:r>
              <w:rPr>
                <w:rFonts w:ascii="Calibri" w:hAnsi="Calibri"/>
                <w:sz w:val="22"/>
                <w:szCs w:val="22"/>
                <w:lang w:eastAsia="es-MX"/>
              </w:rPr>
              <w:t xml:space="preserve"> </w:t>
            </w:r>
            <w:r w:rsidR="003F0423" w:rsidRPr="003F0423">
              <w:rPr>
                <w:rFonts w:ascii="Calibri" w:hAnsi="Calibri"/>
                <w:sz w:val="22"/>
                <w:szCs w:val="22"/>
                <w:lang w:eastAsia="es-MX"/>
              </w:rPr>
              <w:t>Omisión o negativa de otorgar asesoría jurídica</w:t>
            </w:r>
          </w:p>
          <w:p w:rsidR="003F0423" w:rsidRPr="008E20C8" w:rsidRDefault="006065D1" w:rsidP="00E40BAA">
            <w:pPr>
              <w:rPr>
                <w:rFonts w:ascii="Calibri" w:hAnsi="Calibri"/>
                <w:sz w:val="22"/>
                <w:szCs w:val="22"/>
                <w:lang w:eastAsia="es-MX"/>
              </w:rPr>
            </w:pPr>
            <w:r w:rsidRPr="008E20C8">
              <w:rPr>
                <w:rFonts w:ascii="Calibri" w:hAnsi="Calibri"/>
                <w:sz w:val="22"/>
                <w:szCs w:val="22"/>
                <w:lang w:eastAsia="es-MX"/>
              </w:rPr>
              <w:t>•</w:t>
            </w:r>
            <w:r>
              <w:rPr>
                <w:rFonts w:ascii="Calibri" w:hAnsi="Calibri"/>
                <w:sz w:val="22"/>
                <w:szCs w:val="22"/>
                <w:lang w:eastAsia="es-MX"/>
              </w:rPr>
              <w:t xml:space="preserve"> </w:t>
            </w:r>
            <w:r w:rsidR="003F0423" w:rsidRPr="003F0423">
              <w:rPr>
                <w:rFonts w:ascii="Calibri" w:hAnsi="Calibri"/>
                <w:sz w:val="22"/>
                <w:szCs w:val="22"/>
                <w:lang w:eastAsia="es-MX"/>
              </w:rPr>
              <w:t>Faltar a la honradez imparcialidad y eficacia en el desempeño de la función pública</w:t>
            </w:r>
          </w:p>
        </w:tc>
      </w:tr>
      <w:bookmarkEnd w:id="3"/>
    </w:tbl>
    <w:p w:rsidR="00A330C3" w:rsidRDefault="00A330C3" w:rsidP="00A330C3">
      <w:pPr>
        <w:rPr>
          <w:rFonts w:asciiTheme="minorHAnsi" w:hAnsiTheme="minorHAnsi" w:cstheme="minorHAnsi"/>
          <w:b/>
          <w:sz w:val="20"/>
          <w:szCs w:val="20"/>
        </w:rPr>
      </w:pPr>
    </w:p>
    <w:p w:rsidR="00A330C3" w:rsidRDefault="00A330C3" w:rsidP="00A330C3">
      <w:pPr>
        <w:rPr>
          <w:rFonts w:asciiTheme="minorHAnsi" w:hAnsiTheme="minorHAnsi" w:cstheme="minorHAnsi"/>
          <w:b/>
          <w:sz w:val="20"/>
          <w:szCs w:val="20"/>
        </w:rPr>
      </w:pPr>
    </w:p>
    <w:tbl>
      <w:tblPr>
        <w:tblW w:w="5000" w:type="pct"/>
        <w:tblCellMar>
          <w:left w:w="70" w:type="dxa"/>
          <w:right w:w="70" w:type="dxa"/>
        </w:tblCellMar>
        <w:tblLook w:val="04A0" w:firstRow="1" w:lastRow="0" w:firstColumn="1" w:lastColumn="0" w:noHBand="0" w:noVBand="1"/>
      </w:tblPr>
      <w:tblGrid>
        <w:gridCol w:w="3622"/>
        <w:gridCol w:w="607"/>
        <w:gridCol w:w="4599"/>
      </w:tblGrid>
      <w:tr w:rsidR="00A330C3" w:rsidRPr="008E20C8" w:rsidTr="007238A6">
        <w:trPr>
          <w:trHeight w:val="420"/>
        </w:trPr>
        <w:tc>
          <w:tcPr>
            <w:tcW w:w="5000" w:type="pct"/>
            <w:gridSpan w:val="3"/>
            <w:tcBorders>
              <w:top w:val="single" w:sz="4" w:space="0" w:color="auto"/>
              <w:left w:val="single" w:sz="4" w:space="0" w:color="auto"/>
              <w:bottom w:val="single" w:sz="4" w:space="0" w:color="auto"/>
              <w:right w:val="single" w:sz="4" w:space="0" w:color="auto"/>
            </w:tcBorders>
            <w:shd w:val="clear" w:color="000000" w:fill="DDEBF7"/>
            <w:vAlign w:val="center"/>
            <w:hideMark/>
          </w:tcPr>
          <w:p w:rsidR="00A330C3" w:rsidRPr="008E20C8" w:rsidRDefault="00A330C3" w:rsidP="007238A6">
            <w:pPr>
              <w:jc w:val="center"/>
              <w:rPr>
                <w:rFonts w:ascii="Calibri" w:hAnsi="Calibri"/>
                <w:b/>
                <w:bCs/>
                <w:sz w:val="22"/>
                <w:szCs w:val="22"/>
                <w:lang w:eastAsia="es-MX"/>
              </w:rPr>
            </w:pPr>
            <w:r w:rsidRPr="008E20C8">
              <w:rPr>
                <w:rFonts w:ascii="Calibri" w:hAnsi="Calibri"/>
                <w:b/>
                <w:bCs/>
                <w:sz w:val="22"/>
                <w:szCs w:val="22"/>
                <w:lang w:eastAsia="es-MX"/>
              </w:rPr>
              <w:t xml:space="preserve">Autoridades señaladas en las Gestiones iniciadas </w:t>
            </w:r>
          </w:p>
        </w:tc>
      </w:tr>
      <w:tr w:rsidR="00A330C3" w:rsidRPr="008E20C8" w:rsidTr="00301D81">
        <w:trPr>
          <w:trHeight w:val="330"/>
        </w:trPr>
        <w:tc>
          <w:tcPr>
            <w:tcW w:w="2051" w:type="pct"/>
            <w:tcBorders>
              <w:top w:val="single" w:sz="4" w:space="0" w:color="auto"/>
              <w:left w:val="single" w:sz="4" w:space="0" w:color="auto"/>
              <w:bottom w:val="single" w:sz="4" w:space="0" w:color="auto"/>
              <w:right w:val="single" w:sz="4" w:space="0" w:color="auto"/>
            </w:tcBorders>
            <w:shd w:val="clear" w:color="000000" w:fill="DDEBF7"/>
            <w:vAlign w:val="center"/>
            <w:hideMark/>
          </w:tcPr>
          <w:p w:rsidR="00A330C3" w:rsidRPr="008E20C8" w:rsidRDefault="00A330C3" w:rsidP="007238A6">
            <w:pPr>
              <w:jc w:val="center"/>
              <w:rPr>
                <w:rFonts w:ascii="Calibri" w:hAnsi="Calibri"/>
                <w:b/>
                <w:bCs/>
                <w:sz w:val="22"/>
                <w:szCs w:val="22"/>
                <w:lang w:eastAsia="es-MX"/>
              </w:rPr>
            </w:pPr>
            <w:r w:rsidRPr="008E20C8">
              <w:rPr>
                <w:rFonts w:ascii="Calibri" w:hAnsi="Calibri"/>
                <w:b/>
                <w:bCs/>
                <w:sz w:val="22"/>
                <w:szCs w:val="22"/>
                <w:lang w:eastAsia="es-MX"/>
              </w:rPr>
              <w:t>Autoridad</w:t>
            </w:r>
          </w:p>
        </w:tc>
        <w:tc>
          <w:tcPr>
            <w:tcW w:w="344" w:type="pct"/>
            <w:tcBorders>
              <w:top w:val="nil"/>
              <w:left w:val="nil"/>
              <w:bottom w:val="single" w:sz="4" w:space="0" w:color="auto"/>
              <w:right w:val="single" w:sz="4" w:space="0" w:color="auto"/>
            </w:tcBorders>
            <w:shd w:val="clear" w:color="000000" w:fill="DDEBF7"/>
            <w:noWrap/>
            <w:vAlign w:val="bottom"/>
            <w:hideMark/>
          </w:tcPr>
          <w:p w:rsidR="00A330C3" w:rsidRPr="008E20C8" w:rsidRDefault="00A330C3" w:rsidP="007238A6">
            <w:pPr>
              <w:jc w:val="center"/>
              <w:rPr>
                <w:rFonts w:ascii="Calibri" w:hAnsi="Calibri"/>
                <w:b/>
                <w:bCs/>
                <w:sz w:val="22"/>
                <w:szCs w:val="22"/>
                <w:lang w:eastAsia="es-MX"/>
              </w:rPr>
            </w:pPr>
            <w:r w:rsidRPr="008E20C8">
              <w:rPr>
                <w:rFonts w:ascii="Calibri" w:hAnsi="Calibri"/>
                <w:b/>
                <w:bCs/>
                <w:sz w:val="22"/>
                <w:szCs w:val="22"/>
                <w:lang w:eastAsia="es-MX"/>
              </w:rPr>
              <w:t xml:space="preserve">Total </w:t>
            </w:r>
          </w:p>
        </w:tc>
        <w:tc>
          <w:tcPr>
            <w:tcW w:w="2605" w:type="pct"/>
            <w:tcBorders>
              <w:top w:val="single" w:sz="4" w:space="0" w:color="auto"/>
              <w:left w:val="nil"/>
              <w:bottom w:val="single" w:sz="4" w:space="0" w:color="auto"/>
              <w:right w:val="single" w:sz="4" w:space="0" w:color="auto"/>
            </w:tcBorders>
            <w:shd w:val="clear" w:color="000000" w:fill="DDEBF7"/>
            <w:noWrap/>
            <w:vAlign w:val="center"/>
            <w:hideMark/>
          </w:tcPr>
          <w:p w:rsidR="00A330C3" w:rsidRPr="008E20C8" w:rsidRDefault="00A330C3" w:rsidP="007238A6">
            <w:pPr>
              <w:jc w:val="center"/>
              <w:rPr>
                <w:rFonts w:ascii="Calibri" w:hAnsi="Calibri"/>
                <w:b/>
                <w:bCs/>
                <w:sz w:val="22"/>
                <w:szCs w:val="22"/>
                <w:lang w:eastAsia="es-MX"/>
              </w:rPr>
            </w:pPr>
            <w:r w:rsidRPr="008E20C8">
              <w:rPr>
                <w:rFonts w:ascii="Calibri" w:hAnsi="Calibri"/>
                <w:b/>
                <w:bCs/>
                <w:sz w:val="22"/>
                <w:szCs w:val="22"/>
                <w:lang w:eastAsia="es-MX"/>
              </w:rPr>
              <w:t>Derecho Humano violentado</w:t>
            </w:r>
          </w:p>
        </w:tc>
      </w:tr>
      <w:tr w:rsidR="00A330C3" w:rsidRPr="008E20C8" w:rsidTr="00301D81">
        <w:trPr>
          <w:trHeight w:val="600"/>
        </w:trPr>
        <w:tc>
          <w:tcPr>
            <w:tcW w:w="2051" w:type="pct"/>
            <w:tcBorders>
              <w:top w:val="single" w:sz="4" w:space="0" w:color="auto"/>
              <w:left w:val="single" w:sz="4" w:space="0" w:color="auto"/>
              <w:bottom w:val="single" w:sz="4" w:space="0" w:color="auto"/>
              <w:right w:val="single" w:sz="4" w:space="0" w:color="auto"/>
            </w:tcBorders>
            <w:shd w:val="clear" w:color="000000" w:fill="DDEBF7"/>
            <w:vAlign w:val="center"/>
            <w:hideMark/>
          </w:tcPr>
          <w:p w:rsidR="00A330C3" w:rsidRPr="008E20C8" w:rsidRDefault="00301D81" w:rsidP="007238A6">
            <w:pPr>
              <w:jc w:val="center"/>
              <w:rPr>
                <w:rFonts w:ascii="Calibri" w:hAnsi="Calibri"/>
                <w:sz w:val="22"/>
                <w:szCs w:val="22"/>
                <w:lang w:eastAsia="es-MX"/>
              </w:rPr>
            </w:pPr>
            <w:r>
              <w:rPr>
                <w:rFonts w:ascii="Calibri" w:hAnsi="Calibri"/>
                <w:sz w:val="22"/>
                <w:szCs w:val="22"/>
                <w:lang w:eastAsia="es-MX"/>
              </w:rPr>
              <w:t>Sin dato</w:t>
            </w:r>
          </w:p>
        </w:tc>
        <w:tc>
          <w:tcPr>
            <w:tcW w:w="344" w:type="pct"/>
            <w:tcBorders>
              <w:top w:val="nil"/>
              <w:left w:val="nil"/>
              <w:bottom w:val="single" w:sz="4" w:space="0" w:color="auto"/>
              <w:right w:val="single" w:sz="4" w:space="0" w:color="auto"/>
            </w:tcBorders>
            <w:shd w:val="clear" w:color="000000" w:fill="DDEBF7"/>
            <w:noWrap/>
            <w:vAlign w:val="center"/>
            <w:hideMark/>
          </w:tcPr>
          <w:p w:rsidR="00A330C3" w:rsidRPr="008E20C8" w:rsidRDefault="00301D81" w:rsidP="007238A6">
            <w:pPr>
              <w:jc w:val="center"/>
              <w:rPr>
                <w:rFonts w:ascii="Calibri" w:hAnsi="Calibri"/>
                <w:sz w:val="22"/>
                <w:szCs w:val="22"/>
                <w:lang w:eastAsia="es-MX"/>
              </w:rPr>
            </w:pPr>
            <w:r>
              <w:rPr>
                <w:rFonts w:ascii="Calibri" w:hAnsi="Calibri"/>
                <w:sz w:val="22"/>
                <w:szCs w:val="22"/>
                <w:lang w:eastAsia="es-MX"/>
              </w:rPr>
              <w:t>0</w:t>
            </w:r>
          </w:p>
        </w:tc>
        <w:tc>
          <w:tcPr>
            <w:tcW w:w="2605" w:type="pct"/>
            <w:tcBorders>
              <w:top w:val="single" w:sz="4" w:space="0" w:color="auto"/>
              <w:left w:val="nil"/>
              <w:bottom w:val="single" w:sz="4" w:space="0" w:color="auto"/>
              <w:right w:val="single" w:sz="4" w:space="0" w:color="auto"/>
            </w:tcBorders>
            <w:shd w:val="clear" w:color="000000" w:fill="DDEBF7"/>
            <w:vAlign w:val="center"/>
            <w:hideMark/>
          </w:tcPr>
          <w:p w:rsidR="00A330C3" w:rsidRPr="008E20C8" w:rsidRDefault="00A330C3" w:rsidP="007238A6">
            <w:pPr>
              <w:jc w:val="center"/>
              <w:rPr>
                <w:rFonts w:ascii="Calibri" w:hAnsi="Calibri"/>
                <w:sz w:val="22"/>
                <w:szCs w:val="22"/>
                <w:lang w:eastAsia="es-MX"/>
              </w:rPr>
            </w:pPr>
          </w:p>
        </w:tc>
      </w:tr>
    </w:tbl>
    <w:p w:rsidR="00A330C3" w:rsidRDefault="00A330C3" w:rsidP="00A330C3">
      <w:pPr>
        <w:rPr>
          <w:rFonts w:asciiTheme="minorHAnsi" w:hAnsiTheme="minorHAnsi" w:cstheme="minorHAnsi"/>
          <w:b/>
          <w:sz w:val="20"/>
          <w:szCs w:val="20"/>
        </w:rPr>
      </w:pPr>
    </w:p>
    <w:bookmarkEnd w:id="2"/>
    <w:p w:rsidR="00301D81" w:rsidRDefault="00301D81" w:rsidP="00A330C3">
      <w:pPr>
        <w:rPr>
          <w:rFonts w:asciiTheme="minorHAnsi" w:hAnsiTheme="minorHAnsi" w:cstheme="minorHAnsi"/>
          <w:b/>
          <w:sz w:val="20"/>
          <w:szCs w:val="20"/>
        </w:rPr>
      </w:pPr>
    </w:p>
    <w:p w:rsidR="00A330C3" w:rsidRDefault="00A330C3" w:rsidP="00A330C3">
      <w:pPr>
        <w:rPr>
          <w:rFonts w:asciiTheme="minorHAnsi" w:hAnsiTheme="minorHAnsi" w:cstheme="minorHAnsi"/>
          <w:b/>
          <w:sz w:val="20"/>
          <w:szCs w:val="20"/>
        </w:rPr>
      </w:pPr>
    </w:p>
    <w:p w:rsidR="00A330C3" w:rsidRDefault="00A330C3" w:rsidP="00A330C3">
      <w:pPr>
        <w:rPr>
          <w:rFonts w:asciiTheme="minorHAnsi" w:hAnsiTheme="minorHAnsi" w:cstheme="minorHAnsi"/>
          <w:b/>
          <w:sz w:val="20"/>
          <w:szCs w:val="20"/>
        </w:rPr>
      </w:pPr>
    </w:p>
    <w:p w:rsidR="00A330C3" w:rsidRDefault="00A330C3" w:rsidP="00A330C3">
      <w:pPr>
        <w:rPr>
          <w:rFonts w:asciiTheme="minorHAnsi" w:hAnsiTheme="minorHAnsi" w:cstheme="minorHAnsi"/>
          <w:b/>
          <w:sz w:val="20"/>
          <w:szCs w:val="20"/>
        </w:rPr>
      </w:pPr>
      <w:r w:rsidRPr="002D534C">
        <w:rPr>
          <w:rFonts w:asciiTheme="minorHAnsi" w:hAnsiTheme="minorHAnsi" w:cstheme="minorHAnsi"/>
          <w:b/>
          <w:sz w:val="20"/>
          <w:szCs w:val="20"/>
        </w:rPr>
        <w:t>*Integración de expedientes</w:t>
      </w:r>
    </w:p>
    <w:p w:rsidR="00A330C3" w:rsidRDefault="00A330C3" w:rsidP="00A330C3">
      <w:pPr>
        <w:rPr>
          <w:rFonts w:asciiTheme="minorHAnsi" w:hAnsiTheme="minorHAnsi" w:cstheme="minorHAnsi"/>
          <w:b/>
          <w:sz w:val="20"/>
          <w:szCs w:val="20"/>
        </w:rPr>
      </w:pPr>
    </w:p>
    <w:tbl>
      <w:tblPr>
        <w:tblW w:w="5000" w:type="pct"/>
        <w:tblCellMar>
          <w:left w:w="70" w:type="dxa"/>
          <w:right w:w="70" w:type="dxa"/>
        </w:tblCellMar>
        <w:tblLook w:val="04A0" w:firstRow="1" w:lastRow="0" w:firstColumn="1" w:lastColumn="0" w:noHBand="0" w:noVBand="1"/>
      </w:tblPr>
      <w:tblGrid>
        <w:gridCol w:w="2253"/>
        <w:gridCol w:w="1672"/>
        <w:gridCol w:w="4903"/>
      </w:tblGrid>
      <w:tr w:rsidR="00A330C3" w:rsidRPr="008E20C8" w:rsidTr="007238A6">
        <w:trPr>
          <w:trHeight w:val="300"/>
        </w:trPr>
        <w:tc>
          <w:tcPr>
            <w:tcW w:w="5000" w:type="pct"/>
            <w:gridSpan w:val="3"/>
            <w:tcBorders>
              <w:top w:val="single" w:sz="4" w:space="0" w:color="auto"/>
              <w:left w:val="single" w:sz="4" w:space="0" w:color="auto"/>
              <w:bottom w:val="single" w:sz="4" w:space="0" w:color="auto"/>
              <w:right w:val="single" w:sz="4" w:space="0" w:color="auto"/>
            </w:tcBorders>
            <w:shd w:val="clear" w:color="000000" w:fill="E2EFDA"/>
            <w:noWrap/>
            <w:vAlign w:val="bottom"/>
            <w:hideMark/>
          </w:tcPr>
          <w:p w:rsidR="00A330C3" w:rsidRPr="008E20C8" w:rsidRDefault="00A330C3" w:rsidP="007238A6">
            <w:pPr>
              <w:jc w:val="center"/>
              <w:rPr>
                <w:rFonts w:ascii="Calibri" w:hAnsi="Calibri"/>
                <w:b/>
                <w:bCs/>
                <w:sz w:val="22"/>
                <w:szCs w:val="22"/>
                <w:lang w:eastAsia="es-MX"/>
              </w:rPr>
            </w:pPr>
            <w:r w:rsidRPr="008E20C8">
              <w:rPr>
                <w:rFonts w:ascii="Calibri" w:hAnsi="Calibri"/>
                <w:b/>
                <w:bCs/>
                <w:sz w:val="22"/>
                <w:szCs w:val="22"/>
                <w:lang w:eastAsia="es-MX"/>
              </w:rPr>
              <w:t xml:space="preserve">Expedientes de queja iniciados </w:t>
            </w:r>
          </w:p>
        </w:tc>
      </w:tr>
      <w:tr w:rsidR="00A330C3" w:rsidRPr="008E20C8" w:rsidTr="007238A6">
        <w:trPr>
          <w:trHeight w:val="390"/>
        </w:trPr>
        <w:tc>
          <w:tcPr>
            <w:tcW w:w="1276" w:type="pct"/>
            <w:tcBorders>
              <w:top w:val="single" w:sz="4" w:space="0" w:color="auto"/>
              <w:left w:val="single" w:sz="4" w:space="0" w:color="auto"/>
              <w:bottom w:val="single" w:sz="4" w:space="0" w:color="auto"/>
              <w:right w:val="single" w:sz="4" w:space="0" w:color="000000"/>
            </w:tcBorders>
            <w:shd w:val="clear" w:color="000000" w:fill="E2EFDA"/>
            <w:noWrap/>
            <w:vAlign w:val="center"/>
            <w:hideMark/>
          </w:tcPr>
          <w:p w:rsidR="00A330C3" w:rsidRPr="008E20C8" w:rsidRDefault="00A330C3" w:rsidP="007238A6">
            <w:pPr>
              <w:jc w:val="center"/>
              <w:rPr>
                <w:rFonts w:ascii="Calibri" w:hAnsi="Calibri"/>
                <w:b/>
                <w:bCs/>
                <w:sz w:val="22"/>
                <w:szCs w:val="22"/>
                <w:lang w:eastAsia="es-MX"/>
              </w:rPr>
            </w:pPr>
            <w:r w:rsidRPr="008E20C8">
              <w:rPr>
                <w:rFonts w:ascii="Calibri" w:hAnsi="Calibri"/>
                <w:b/>
                <w:bCs/>
                <w:sz w:val="22"/>
                <w:szCs w:val="22"/>
                <w:lang w:eastAsia="es-MX"/>
              </w:rPr>
              <w:t>AUTORIDAD</w:t>
            </w:r>
          </w:p>
        </w:tc>
        <w:tc>
          <w:tcPr>
            <w:tcW w:w="947" w:type="pct"/>
            <w:tcBorders>
              <w:top w:val="nil"/>
              <w:left w:val="nil"/>
              <w:bottom w:val="single" w:sz="4" w:space="0" w:color="auto"/>
              <w:right w:val="single" w:sz="4" w:space="0" w:color="auto"/>
            </w:tcBorders>
            <w:shd w:val="clear" w:color="000000" w:fill="E2EFDA"/>
            <w:noWrap/>
            <w:vAlign w:val="center"/>
            <w:hideMark/>
          </w:tcPr>
          <w:p w:rsidR="00A330C3" w:rsidRPr="008E20C8" w:rsidRDefault="00A330C3" w:rsidP="007238A6">
            <w:pPr>
              <w:jc w:val="center"/>
              <w:rPr>
                <w:rFonts w:ascii="Calibri" w:hAnsi="Calibri"/>
                <w:b/>
                <w:bCs/>
                <w:sz w:val="22"/>
                <w:szCs w:val="22"/>
                <w:lang w:eastAsia="es-MX"/>
              </w:rPr>
            </w:pPr>
            <w:r w:rsidRPr="008E20C8">
              <w:rPr>
                <w:rFonts w:ascii="Calibri" w:hAnsi="Calibri"/>
                <w:b/>
                <w:bCs/>
                <w:sz w:val="22"/>
                <w:szCs w:val="22"/>
                <w:lang w:eastAsia="es-MX"/>
              </w:rPr>
              <w:t>TOTAL</w:t>
            </w:r>
          </w:p>
        </w:tc>
        <w:tc>
          <w:tcPr>
            <w:tcW w:w="2778" w:type="pct"/>
            <w:tcBorders>
              <w:top w:val="single" w:sz="4" w:space="0" w:color="auto"/>
              <w:left w:val="nil"/>
              <w:bottom w:val="single" w:sz="4" w:space="0" w:color="auto"/>
              <w:right w:val="single" w:sz="4" w:space="0" w:color="000000"/>
            </w:tcBorders>
            <w:shd w:val="clear" w:color="000000" w:fill="E2EFDA"/>
            <w:noWrap/>
            <w:vAlign w:val="center"/>
            <w:hideMark/>
          </w:tcPr>
          <w:p w:rsidR="00A330C3" w:rsidRPr="008E20C8" w:rsidRDefault="00A330C3" w:rsidP="007238A6">
            <w:pPr>
              <w:jc w:val="center"/>
              <w:rPr>
                <w:rFonts w:ascii="Calibri" w:hAnsi="Calibri"/>
                <w:b/>
                <w:bCs/>
                <w:sz w:val="22"/>
                <w:szCs w:val="22"/>
                <w:lang w:eastAsia="es-MX"/>
              </w:rPr>
            </w:pPr>
            <w:r w:rsidRPr="008E20C8">
              <w:rPr>
                <w:rFonts w:ascii="Calibri" w:hAnsi="Calibri"/>
                <w:b/>
                <w:bCs/>
                <w:sz w:val="22"/>
                <w:szCs w:val="22"/>
                <w:lang w:eastAsia="es-MX"/>
              </w:rPr>
              <w:t xml:space="preserve">CONCEPTOS DE VIOLACIÓN </w:t>
            </w:r>
          </w:p>
        </w:tc>
      </w:tr>
      <w:tr w:rsidR="00A330C3" w:rsidRPr="008E20C8" w:rsidTr="007238A6">
        <w:trPr>
          <w:trHeight w:val="450"/>
        </w:trPr>
        <w:tc>
          <w:tcPr>
            <w:tcW w:w="1276" w:type="pct"/>
            <w:tcBorders>
              <w:top w:val="single" w:sz="4" w:space="0" w:color="auto"/>
              <w:left w:val="single" w:sz="4" w:space="0" w:color="auto"/>
              <w:bottom w:val="single" w:sz="4" w:space="0" w:color="auto"/>
              <w:right w:val="single" w:sz="4" w:space="0" w:color="000000"/>
            </w:tcBorders>
            <w:shd w:val="clear" w:color="000000" w:fill="E2EFDA"/>
            <w:noWrap/>
            <w:vAlign w:val="center"/>
            <w:hideMark/>
          </w:tcPr>
          <w:p w:rsidR="00A330C3" w:rsidRPr="008E20C8" w:rsidRDefault="00A330C3" w:rsidP="007238A6">
            <w:pPr>
              <w:rPr>
                <w:rFonts w:ascii="Calibri" w:hAnsi="Calibri"/>
                <w:sz w:val="22"/>
                <w:szCs w:val="22"/>
                <w:lang w:eastAsia="es-MX"/>
              </w:rPr>
            </w:pPr>
            <w:r w:rsidRPr="008E20C8">
              <w:rPr>
                <w:rFonts w:ascii="Calibri" w:hAnsi="Calibri"/>
                <w:sz w:val="22"/>
                <w:szCs w:val="22"/>
                <w:lang w:eastAsia="es-MX"/>
              </w:rPr>
              <w:t>No aplica</w:t>
            </w:r>
          </w:p>
        </w:tc>
        <w:tc>
          <w:tcPr>
            <w:tcW w:w="947" w:type="pct"/>
            <w:tcBorders>
              <w:top w:val="nil"/>
              <w:left w:val="nil"/>
              <w:bottom w:val="single" w:sz="4" w:space="0" w:color="auto"/>
              <w:right w:val="single" w:sz="4" w:space="0" w:color="auto"/>
            </w:tcBorders>
            <w:shd w:val="clear" w:color="000000" w:fill="E2EFDA"/>
            <w:noWrap/>
            <w:vAlign w:val="center"/>
            <w:hideMark/>
          </w:tcPr>
          <w:p w:rsidR="00A330C3" w:rsidRPr="008E20C8" w:rsidRDefault="00A330C3" w:rsidP="007238A6">
            <w:pPr>
              <w:jc w:val="center"/>
              <w:rPr>
                <w:rFonts w:ascii="Calibri" w:hAnsi="Calibri"/>
                <w:sz w:val="22"/>
                <w:szCs w:val="22"/>
                <w:lang w:eastAsia="es-MX"/>
              </w:rPr>
            </w:pPr>
            <w:r w:rsidRPr="008E20C8">
              <w:rPr>
                <w:rFonts w:ascii="Calibri" w:hAnsi="Calibri"/>
                <w:sz w:val="22"/>
                <w:szCs w:val="22"/>
                <w:lang w:eastAsia="es-MX"/>
              </w:rPr>
              <w:t>No aplica</w:t>
            </w:r>
          </w:p>
        </w:tc>
        <w:tc>
          <w:tcPr>
            <w:tcW w:w="2778" w:type="pct"/>
            <w:tcBorders>
              <w:top w:val="single" w:sz="4" w:space="0" w:color="auto"/>
              <w:left w:val="nil"/>
              <w:bottom w:val="single" w:sz="4" w:space="0" w:color="auto"/>
              <w:right w:val="single" w:sz="4" w:space="0" w:color="000000"/>
            </w:tcBorders>
            <w:shd w:val="clear" w:color="000000" w:fill="E2EFDA"/>
            <w:noWrap/>
            <w:vAlign w:val="center"/>
            <w:hideMark/>
          </w:tcPr>
          <w:p w:rsidR="00A330C3" w:rsidRPr="008E20C8" w:rsidRDefault="00A330C3" w:rsidP="007238A6">
            <w:pPr>
              <w:rPr>
                <w:rFonts w:ascii="Calibri" w:hAnsi="Calibri"/>
                <w:sz w:val="22"/>
                <w:szCs w:val="22"/>
                <w:lang w:eastAsia="es-MX"/>
              </w:rPr>
            </w:pPr>
            <w:r w:rsidRPr="008E20C8">
              <w:rPr>
                <w:rFonts w:ascii="Calibri" w:hAnsi="Calibri"/>
                <w:sz w:val="22"/>
                <w:szCs w:val="22"/>
                <w:lang w:eastAsia="es-MX"/>
              </w:rPr>
              <w:t>No aplica</w:t>
            </w:r>
          </w:p>
        </w:tc>
      </w:tr>
    </w:tbl>
    <w:p w:rsidR="00A330C3" w:rsidRDefault="00A330C3" w:rsidP="00A330C3">
      <w:pPr>
        <w:rPr>
          <w:rFonts w:asciiTheme="minorHAnsi" w:hAnsiTheme="minorHAnsi" w:cstheme="minorHAnsi"/>
          <w:b/>
          <w:sz w:val="20"/>
          <w:szCs w:val="20"/>
        </w:rPr>
      </w:pPr>
    </w:p>
    <w:tbl>
      <w:tblPr>
        <w:tblW w:w="5780" w:type="pct"/>
        <w:tblInd w:w="-572" w:type="dxa"/>
        <w:tblCellMar>
          <w:left w:w="0" w:type="dxa"/>
          <w:right w:w="0" w:type="dxa"/>
        </w:tblCellMar>
        <w:tblLook w:val="04A0" w:firstRow="1" w:lastRow="0" w:firstColumn="1" w:lastColumn="0" w:noHBand="0" w:noVBand="1"/>
      </w:tblPr>
      <w:tblGrid>
        <w:gridCol w:w="1934"/>
        <w:gridCol w:w="1461"/>
        <w:gridCol w:w="1309"/>
        <w:gridCol w:w="5501"/>
      </w:tblGrid>
      <w:tr w:rsidR="00A330C3" w:rsidTr="00D4743B">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E2EFDA"/>
            <w:tcMar>
              <w:top w:w="15" w:type="dxa"/>
              <w:left w:w="15" w:type="dxa"/>
              <w:bottom w:w="0" w:type="dxa"/>
              <w:right w:w="15" w:type="dxa"/>
            </w:tcMar>
            <w:vAlign w:val="center"/>
            <w:hideMark/>
          </w:tcPr>
          <w:p w:rsidR="00A330C3" w:rsidRDefault="00A330C3" w:rsidP="007238A6">
            <w:pPr>
              <w:jc w:val="center"/>
              <w:rPr>
                <w:rFonts w:ascii="Calibri" w:hAnsi="Calibri"/>
                <w:b/>
                <w:bCs/>
                <w:sz w:val="22"/>
                <w:szCs w:val="22"/>
                <w:lang w:eastAsia="es-MX"/>
              </w:rPr>
            </w:pPr>
            <w:r>
              <w:rPr>
                <w:rFonts w:ascii="Calibri" w:hAnsi="Calibri"/>
                <w:b/>
                <w:bCs/>
                <w:sz w:val="22"/>
                <w:szCs w:val="22"/>
              </w:rPr>
              <w:t xml:space="preserve">Medidas precautorias emitidas </w:t>
            </w:r>
          </w:p>
        </w:tc>
      </w:tr>
      <w:tr w:rsidR="00A330C3" w:rsidTr="00D4743B">
        <w:trPr>
          <w:trHeight w:val="300"/>
        </w:trPr>
        <w:tc>
          <w:tcPr>
            <w:tcW w:w="961" w:type="pct"/>
            <w:tcBorders>
              <w:top w:val="nil"/>
              <w:left w:val="single" w:sz="4" w:space="0" w:color="auto"/>
              <w:bottom w:val="single" w:sz="4" w:space="0" w:color="auto"/>
              <w:right w:val="single" w:sz="4" w:space="0" w:color="auto"/>
            </w:tcBorders>
            <w:shd w:val="clear" w:color="000000" w:fill="E2EFDA"/>
            <w:tcMar>
              <w:top w:w="15" w:type="dxa"/>
              <w:left w:w="15" w:type="dxa"/>
              <w:bottom w:w="0" w:type="dxa"/>
              <w:right w:w="15" w:type="dxa"/>
            </w:tcMar>
            <w:vAlign w:val="center"/>
            <w:hideMark/>
          </w:tcPr>
          <w:p w:rsidR="00A330C3" w:rsidRDefault="00A330C3" w:rsidP="007238A6">
            <w:pPr>
              <w:jc w:val="center"/>
              <w:rPr>
                <w:rFonts w:ascii="Calibri" w:hAnsi="Calibri"/>
                <w:b/>
                <w:bCs/>
                <w:sz w:val="22"/>
                <w:szCs w:val="22"/>
              </w:rPr>
            </w:pPr>
            <w:r>
              <w:rPr>
                <w:rFonts w:ascii="Calibri" w:hAnsi="Calibri"/>
                <w:b/>
                <w:bCs/>
                <w:sz w:val="22"/>
                <w:szCs w:val="22"/>
              </w:rPr>
              <w:t>No. de medida</w:t>
            </w:r>
          </w:p>
        </w:tc>
        <w:tc>
          <w:tcPr>
            <w:tcW w:w="716" w:type="pct"/>
            <w:tcBorders>
              <w:top w:val="nil"/>
              <w:left w:val="nil"/>
              <w:bottom w:val="single" w:sz="4" w:space="0" w:color="auto"/>
              <w:right w:val="single" w:sz="4" w:space="0" w:color="auto"/>
            </w:tcBorders>
            <w:shd w:val="clear" w:color="000000" w:fill="E2EFDA"/>
            <w:tcMar>
              <w:top w:w="15" w:type="dxa"/>
              <w:left w:w="15" w:type="dxa"/>
              <w:bottom w:w="0" w:type="dxa"/>
              <w:right w:w="15" w:type="dxa"/>
            </w:tcMar>
            <w:vAlign w:val="center"/>
            <w:hideMark/>
          </w:tcPr>
          <w:p w:rsidR="00A330C3" w:rsidRDefault="00A330C3" w:rsidP="007238A6">
            <w:pPr>
              <w:jc w:val="center"/>
              <w:rPr>
                <w:rFonts w:ascii="Calibri" w:hAnsi="Calibri"/>
                <w:b/>
                <w:bCs/>
                <w:sz w:val="22"/>
                <w:szCs w:val="22"/>
              </w:rPr>
            </w:pPr>
            <w:r>
              <w:rPr>
                <w:rFonts w:ascii="Calibri" w:hAnsi="Calibri"/>
                <w:b/>
                <w:bCs/>
                <w:sz w:val="22"/>
                <w:szCs w:val="22"/>
              </w:rPr>
              <w:t>Tipo</w:t>
            </w:r>
          </w:p>
        </w:tc>
        <w:tc>
          <w:tcPr>
            <w:tcW w:w="615" w:type="pct"/>
            <w:tcBorders>
              <w:top w:val="single" w:sz="4" w:space="0" w:color="auto"/>
              <w:left w:val="nil"/>
              <w:bottom w:val="single" w:sz="4" w:space="0" w:color="auto"/>
              <w:right w:val="single" w:sz="4" w:space="0" w:color="auto"/>
            </w:tcBorders>
            <w:shd w:val="clear" w:color="000000" w:fill="E2EFDA"/>
            <w:tcMar>
              <w:top w:w="15" w:type="dxa"/>
              <w:left w:w="15" w:type="dxa"/>
              <w:bottom w:w="0" w:type="dxa"/>
              <w:right w:w="15" w:type="dxa"/>
            </w:tcMar>
            <w:vAlign w:val="center"/>
            <w:hideMark/>
          </w:tcPr>
          <w:p w:rsidR="00A330C3" w:rsidRDefault="00A330C3" w:rsidP="007238A6">
            <w:pPr>
              <w:jc w:val="center"/>
              <w:rPr>
                <w:rFonts w:ascii="Calibri" w:hAnsi="Calibri"/>
                <w:b/>
                <w:bCs/>
                <w:sz w:val="22"/>
                <w:szCs w:val="22"/>
              </w:rPr>
            </w:pPr>
            <w:r>
              <w:rPr>
                <w:rFonts w:ascii="Calibri" w:hAnsi="Calibri"/>
                <w:b/>
                <w:bCs/>
                <w:sz w:val="22"/>
                <w:szCs w:val="22"/>
              </w:rPr>
              <w:t>Autoridad</w:t>
            </w:r>
          </w:p>
        </w:tc>
        <w:tc>
          <w:tcPr>
            <w:tcW w:w="2708" w:type="pct"/>
            <w:tcBorders>
              <w:top w:val="single" w:sz="4" w:space="0" w:color="auto"/>
              <w:left w:val="nil"/>
              <w:bottom w:val="single" w:sz="4" w:space="0" w:color="auto"/>
              <w:right w:val="single" w:sz="4" w:space="0" w:color="auto"/>
            </w:tcBorders>
            <w:shd w:val="clear" w:color="000000" w:fill="E2EFDA"/>
            <w:noWrap/>
            <w:tcMar>
              <w:top w:w="15" w:type="dxa"/>
              <w:left w:w="15" w:type="dxa"/>
              <w:bottom w:w="0" w:type="dxa"/>
              <w:right w:w="15" w:type="dxa"/>
            </w:tcMar>
            <w:vAlign w:val="center"/>
            <w:hideMark/>
          </w:tcPr>
          <w:p w:rsidR="00A330C3" w:rsidRDefault="00A330C3" w:rsidP="007238A6">
            <w:pPr>
              <w:jc w:val="center"/>
              <w:rPr>
                <w:rFonts w:ascii="Calibri" w:hAnsi="Calibri"/>
                <w:b/>
                <w:bCs/>
                <w:sz w:val="22"/>
                <w:szCs w:val="22"/>
              </w:rPr>
            </w:pPr>
            <w:r>
              <w:rPr>
                <w:rFonts w:ascii="Calibri" w:hAnsi="Calibri"/>
                <w:b/>
                <w:bCs/>
                <w:sz w:val="22"/>
                <w:szCs w:val="22"/>
              </w:rPr>
              <w:t>Contenido</w:t>
            </w:r>
          </w:p>
        </w:tc>
      </w:tr>
      <w:tr w:rsidR="00A330C3" w:rsidTr="00276CBC">
        <w:trPr>
          <w:trHeight w:val="1705"/>
        </w:trPr>
        <w:tc>
          <w:tcPr>
            <w:tcW w:w="961" w:type="pct"/>
            <w:tcBorders>
              <w:top w:val="nil"/>
              <w:left w:val="single" w:sz="4" w:space="0" w:color="auto"/>
              <w:bottom w:val="single" w:sz="4" w:space="0" w:color="auto"/>
              <w:right w:val="single" w:sz="4" w:space="0" w:color="auto"/>
            </w:tcBorders>
            <w:shd w:val="clear" w:color="000000" w:fill="E2EFDA"/>
            <w:tcMar>
              <w:top w:w="15" w:type="dxa"/>
              <w:left w:w="15" w:type="dxa"/>
              <w:bottom w:w="0" w:type="dxa"/>
              <w:right w:w="15" w:type="dxa"/>
            </w:tcMar>
            <w:vAlign w:val="center"/>
            <w:hideMark/>
          </w:tcPr>
          <w:p w:rsidR="00A330C3" w:rsidRPr="00E571A8" w:rsidRDefault="00301D81" w:rsidP="007238A6">
            <w:pPr>
              <w:jc w:val="center"/>
              <w:rPr>
                <w:rFonts w:ascii="Arial" w:hAnsi="Arial" w:cs="Arial"/>
                <w:sz w:val="22"/>
                <w:szCs w:val="22"/>
              </w:rPr>
            </w:pPr>
            <w:r w:rsidRPr="00E571A8">
              <w:rPr>
                <w:rFonts w:ascii="Arial" w:hAnsi="Arial" w:cs="Arial"/>
                <w:sz w:val="22"/>
                <w:szCs w:val="22"/>
              </w:rPr>
              <w:t>DQMP-0045</w:t>
            </w:r>
            <w:r w:rsidR="00A330C3" w:rsidRPr="00E571A8">
              <w:rPr>
                <w:rFonts w:ascii="Arial" w:hAnsi="Arial" w:cs="Arial"/>
                <w:sz w:val="22"/>
                <w:szCs w:val="22"/>
              </w:rPr>
              <w:t>/2023</w:t>
            </w:r>
          </w:p>
        </w:tc>
        <w:tc>
          <w:tcPr>
            <w:tcW w:w="716" w:type="pct"/>
            <w:tcBorders>
              <w:top w:val="nil"/>
              <w:left w:val="nil"/>
              <w:bottom w:val="single" w:sz="4" w:space="0" w:color="auto"/>
              <w:right w:val="single" w:sz="4" w:space="0" w:color="auto"/>
            </w:tcBorders>
            <w:shd w:val="clear" w:color="000000" w:fill="E2EFDA"/>
            <w:tcMar>
              <w:top w:w="15" w:type="dxa"/>
              <w:left w:w="15" w:type="dxa"/>
              <w:bottom w:w="0" w:type="dxa"/>
              <w:right w:w="15" w:type="dxa"/>
            </w:tcMar>
            <w:vAlign w:val="center"/>
            <w:hideMark/>
          </w:tcPr>
          <w:p w:rsidR="00A330C3" w:rsidRPr="00E571A8" w:rsidRDefault="00A330C3" w:rsidP="007238A6">
            <w:pPr>
              <w:jc w:val="center"/>
              <w:rPr>
                <w:rFonts w:ascii="Arial" w:hAnsi="Arial" w:cs="Arial"/>
                <w:sz w:val="22"/>
                <w:szCs w:val="22"/>
              </w:rPr>
            </w:pPr>
            <w:r w:rsidRPr="00E571A8">
              <w:rPr>
                <w:rFonts w:ascii="Arial" w:hAnsi="Arial" w:cs="Arial"/>
                <w:sz w:val="22"/>
                <w:szCs w:val="22"/>
              </w:rPr>
              <w:t>Igualdad y No Discriminación</w:t>
            </w:r>
          </w:p>
        </w:tc>
        <w:tc>
          <w:tcPr>
            <w:tcW w:w="615" w:type="pct"/>
            <w:tcBorders>
              <w:top w:val="single" w:sz="4" w:space="0" w:color="auto"/>
              <w:left w:val="nil"/>
              <w:bottom w:val="single" w:sz="4" w:space="0" w:color="auto"/>
              <w:right w:val="single" w:sz="4" w:space="0" w:color="auto"/>
            </w:tcBorders>
            <w:shd w:val="clear" w:color="000000" w:fill="E2EFDA"/>
            <w:tcMar>
              <w:top w:w="15" w:type="dxa"/>
              <w:left w:w="15" w:type="dxa"/>
              <w:bottom w:w="0" w:type="dxa"/>
              <w:right w:w="15" w:type="dxa"/>
            </w:tcMar>
            <w:vAlign w:val="center"/>
            <w:hideMark/>
          </w:tcPr>
          <w:p w:rsidR="00A330C3" w:rsidRPr="00E571A8" w:rsidRDefault="00A330C3" w:rsidP="007238A6">
            <w:pPr>
              <w:jc w:val="center"/>
              <w:rPr>
                <w:rFonts w:ascii="Arial" w:hAnsi="Arial" w:cs="Arial"/>
                <w:sz w:val="22"/>
                <w:szCs w:val="22"/>
              </w:rPr>
            </w:pPr>
            <w:r w:rsidRPr="00E571A8">
              <w:rPr>
                <w:rFonts w:ascii="Arial" w:hAnsi="Arial" w:cs="Arial"/>
                <w:sz w:val="22"/>
                <w:szCs w:val="22"/>
              </w:rPr>
              <w:t>Secretario de Educación de Gobierno del Estado</w:t>
            </w:r>
          </w:p>
        </w:tc>
        <w:tc>
          <w:tcPr>
            <w:tcW w:w="2708" w:type="pct"/>
            <w:tcBorders>
              <w:top w:val="single" w:sz="4" w:space="0" w:color="auto"/>
              <w:left w:val="nil"/>
              <w:bottom w:val="single" w:sz="4" w:space="0" w:color="auto"/>
              <w:right w:val="single" w:sz="4" w:space="0" w:color="auto"/>
            </w:tcBorders>
            <w:shd w:val="clear" w:color="000000" w:fill="E2EFDA"/>
            <w:tcMar>
              <w:top w:w="15" w:type="dxa"/>
              <w:left w:w="15" w:type="dxa"/>
              <w:bottom w:w="0" w:type="dxa"/>
              <w:right w:w="15" w:type="dxa"/>
            </w:tcMar>
            <w:vAlign w:val="center"/>
            <w:hideMark/>
          </w:tcPr>
          <w:p w:rsidR="00A330C3" w:rsidRPr="00E571A8" w:rsidRDefault="00A330C3" w:rsidP="00301D81">
            <w:pPr>
              <w:jc w:val="both"/>
              <w:rPr>
                <w:rFonts w:ascii="Arial" w:hAnsi="Arial" w:cs="Arial"/>
                <w:sz w:val="22"/>
                <w:szCs w:val="22"/>
              </w:rPr>
            </w:pPr>
            <w:r w:rsidRPr="00E571A8">
              <w:rPr>
                <w:rFonts w:ascii="Arial" w:hAnsi="Arial" w:cs="Arial"/>
                <w:sz w:val="22"/>
                <w:szCs w:val="22"/>
              </w:rPr>
              <w:t xml:space="preserve">ÚNICA. - </w:t>
            </w:r>
            <w:r w:rsidR="00301D81" w:rsidRPr="00E571A8">
              <w:rPr>
                <w:rFonts w:ascii="Arial" w:hAnsi="Arial" w:cs="Arial"/>
                <w:sz w:val="22"/>
                <w:szCs w:val="22"/>
              </w:rPr>
              <w:t>Se tomen las acciones afirmativas necesarias a fin de salvaguardar el derecho a la educación libre de violencia, garantizando el derecho a la protección de la salud física y emocional del menor</w:t>
            </w:r>
            <w:r w:rsidR="004C4F0A" w:rsidRPr="00E571A8">
              <w:rPr>
                <w:rFonts w:ascii="Arial" w:hAnsi="Arial" w:cs="Arial"/>
                <w:sz w:val="22"/>
                <w:szCs w:val="22"/>
              </w:rPr>
              <w:t xml:space="preserve"> de identidad protegida</w:t>
            </w:r>
            <w:r w:rsidR="00301D81" w:rsidRPr="00E571A8">
              <w:rPr>
                <w:rFonts w:ascii="Arial" w:hAnsi="Arial" w:cs="Arial"/>
                <w:sz w:val="22"/>
                <w:szCs w:val="22"/>
              </w:rPr>
              <w:t xml:space="preserve"> y de la demás población escolar de la Escuela Secundaria Técnica número 21, realizando acciones tendientes a evitar cualquier tipo de violencia escolar o Bullying.  </w:t>
            </w:r>
          </w:p>
        </w:tc>
      </w:tr>
      <w:tr w:rsidR="00A330C3" w:rsidTr="00276CBC">
        <w:trPr>
          <w:trHeight w:val="2573"/>
        </w:trPr>
        <w:tc>
          <w:tcPr>
            <w:tcW w:w="961" w:type="pct"/>
            <w:tcBorders>
              <w:top w:val="nil"/>
              <w:left w:val="single" w:sz="4" w:space="0" w:color="auto"/>
              <w:bottom w:val="single" w:sz="4" w:space="0" w:color="auto"/>
              <w:right w:val="single" w:sz="4" w:space="0" w:color="auto"/>
            </w:tcBorders>
            <w:shd w:val="clear" w:color="000000" w:fill="E2EFDA"/>
            <w:tcMar>
              <w:top w:w="15" w:type="dxa"/>
              <w:left w:w="15" w:type="dxa"/>
              <w:bottom w:w="0" w:type="dxa"/>
              <w:right w:w="15" w:type="dxa"/>
            </w:tcMar>
            <w:vAlign w:val="center"/>
            <w:hideMark/>
          </w:tcPr>
          <w:p w:rsidR="00A330C3" w:rsidRPr="00E571A8" w:rsidRDefault="004C4F0A" w:rsidP="007238A6">
            <w:pPr>
              <w:jc w:val="center"/>
              <w:rPr>
                <w:rFonts w:ascii="Arial" w:hAnsi="Arial" w:cs="Arial"/>
                <w:sz w:val="22"/>
                <w:szCs w:val="22"/>
              </w:rPr>
            </w:pPr>
            <w:r w:rsidRPr="00E571A8">
              <w:rPr>
                <w:rFonts w:ascii="Arial" w:hAnsi="Arial" w:cs="Arial"/>
                <w:sz w:val="22"/>
                <w:szCs w:val="22"/>
              </w:rPr>
              <w:t>DQMP-0044</w:t>
            </w:r>
            <w:r w:rsidR="00A330C3" w:rsidRPr="00E571A8">
              <w:rPr>
                <w:rFonts w:ascii="Arial" w:hAnsi="Arial" w:cs="Arial"/>
                <w:sz w:val="22"/>
                <w:szCs w:val="22"/>
              </w:rPr>
              <w:t>/2023</w:t>
            </w:r>
          </w:p>
        </w:tc>
        <w:tc>
          <w:tcPr>
            <w:tcW w:w="716" w:type="pct"/>
            <w:tcBorders>
              <w:top w:val="nil"/>
              <w:left w:val="nil"/>
              <w:bottom w:val="single" w:sz="4" w:space="0" w:color="auto"/>
              <w:right w:val="single" w:sz="4" w:space="0" w:color="auto"/>
            </w:tcBorders>
            <w:shd w:val="clear" w:color="000000" w:fill="E2EFDA"/>
            <w:tcMar>
              <w:top w:w="15" w:type="dxa"/>
              <w:left w:w="15" w:type="dxa"/>
              <w:bottom w:w="0" w:type="dxa"/>
              <w:right w:w="15" w:type="dxa"/>
            </w:tcMar>
            <w:vAlign w:val="center"/>
            <w:hideMark/>
          </w:tcPr>
          <w:p w:rsidR="00A330C3" w:rsidRPr="00E571A8" w:rsidRDefault="00AC19E3" w:rsidP="007238A6">
            <w:pPr>
              <w:jc w:val="center"/>
              <w:rPr>
                <w:rFonts w:ascii="Arial" w:hAnsi="Arial" w:cs="Arial"/>
                <w:sz w:val="22"/>
                <w:szCs w:val="22"/>
              </w:rPr>
            </w:pPr>
            <w:r>
              <w:rPr>
                <w:rFonts w:ascii="Arial" w:hAnsi="Arial" w:cs="Arial"/>
                <w:sz w:val="22"/>
                <w:szCs w:val="22"/>
              </w:rPr>
              <w:t>Trato digno</w:t>
            </w:r>
          </w:p>
        </w:tc>
        <w:tc>
          <w:tcPr>
            <w:tcW w:w="615" w:type="pct"/>
            <w:tcBorders>
              <w:top w:val="single" w:sz="4" w:space="0" w:color="auto"/>
              <w:left w:val="nil"/>
              <w:bottom w:val="single" w:sz="4" w:space="0" w:color="auto"/>
              <w:right w:val="single" w:sz="4" w:space="0" w:color="auto"/>
            </w:tcBorders>
            <w:shd w:val="clear" w:color="000000" w:fill="E2EFDA"/>
            <w:tcMar>
              <w:top w:w="15" w:type="dxa"/>
              <w:left w:w="15" w:type="dxa"/>
              <w:bottom w:w="0" w:type="dxa"/>
              <w:right w:w="15" w:type="dxa"/>
            </w:tcMar>
            <w:vAlign w:val="center"/>
            <w:hideMark/>
          </w:tcPr>
          <w:p w:rsidR="00A330C3" w:rsidRPr="00E571A8" w:rsidRDefault="00276CBC" w:rsidP="007238A6">
            <w:pPr>
              <w:jc w:val="center"/>
              <w:rPr>
                <w:rFonts w:ascii="Arial" w:hAnsi="Arial" w:cs="Arial"/>
                <w:sz w:val="22"/>
                <w:szCs w:val="22"/>
              </w:rPr>
            </w:pPr>
            <w:r>
              <w:rPr>
                <w:rFonts w:ascii="Arial" w:hAnsi="Arial" w:cs="Arial"/>
                <w:sz w:val="22"/>
                <w:szCs w:val="22"/>
              </w:rPr>
              <w:t>SEDUVOP</w:t>
            </w:r>
          </w:p>
        </w:tc>
        <w:tc>
          <w:tcPr>
            <w:tcW w:w="2708" w:type="pct"/>
            <w:tcBorders>
              <w:top w:val="single" w:sz="4" w:space="0" w:color="auto"/>
              <w:left w:val="nil"/>
              <w:bottom w:val="single" w:sz="4" w:space="0" w:color="auto"/>
              <w:right w:val="single" w:sz="4" w:space="0" w:color="auto"/>
            </w:tcBorders>
            <w:shd w:val="clear" w:color="000000" w:fill="E2EFDA"/>
            <w:tcMar>
              <w:top w:w="15" w:type="dxa"/>
              <w:left w:w="15" w:type="dxa"/>
              <w:bottom w:w="0" w:type="dxa"/>
              <w:right w:w="15" w:type="dxa"/>
            </w:tcMar>
            <w:vAlign w:val="center"/>
            <w:hideMark/>
          </w:tcPr>
          <w:p w:rsidR="00276CBC" w:rsidRPr="00276CBC" w:rsidRDefault="00276CBC" w:rsidP="00276CBC">
            <w:pPr>
              <w:spacing w:line="280" w:lineRule="exact"/>
              <w:ind w:left="-284" w:right="-376"/>
              <w:rPr>
                <w:rFonts w:asciiTheme="minorHAnsi" w:hAnsiTheme="minorHAnsi" w:cstheme="minorHAnsi"/>
                <w:sz w:val="22"/>
                <w:szCs w:val="22"/>
              </w:rPr>
            </w:pPr>
            <w:r w:rsidRPr="00276CBC">
              <w:rPr>
                <w:rFonts w:asciiTheme="minorHAnsi" w:hAnsiTheme="minorHAnsi" w:cstheme="minorHAnsi"/>
                <w:sz w:val="22"/>
                <w:szCs w:val="22"/>
              </w:rPr>
              <w:t>PRIMERA</w:t>
            </w:r>
            <w:r w:rsidRPr="00276CBC">
              <w:rPr>
                <w:rFonts w:asciiTheme="minorHAnsi" w:hAnsiTheme="minorHAnsi" w:cstheme="minorHAnsi"/>
                <w:b/>
                <w:sz w:val="22"/>
                <w:szCs w:val="22"/>
              </w:rPr>
              <w:t>. -</w:t>
            </w:r>
            <w:r w:rsidRPr="00276CBC">
              <w:rPr>
                <w:rFonts w:asciiTheme="minorHAnsi" w:hAnsiTheme="minorHAnsi" w:cstheme="minorHAnsi"/>
                <w:sz w:val="22"/>
                <w:szCs w:val="22"/>
              </w:rPr>
              <w:t xml:space="preserve"> Se gire circular dirigido a todos los empleados adscritos a la </w:t>
            </w:r>
            <w:r w:rsidRPr="00276CBC">
              <w:rPr>
                <w:rFonts w:asciiTheme="minorHAnsi" w:hAnsiTheme="minorHAnsi" w:cstheme="minorHAnsi"/>
                <w:bCs/>
                <w:sz w:val="22"/>
                <w:szCs w:val="22"/>
                <w:lang w:val="pt-PT"/>
              </w:rPr>
              <w:t>Secretaría de Desarrollo Urbano, Vivienda y Obras Públicas de Gobierno del Estado</w:t>
            </w:r>
            <w:r w:rsidRPr="00276CBC">
              <w:rPr>
                <w:rFonts w:asciiTheme="minorHAnsi" w:hAnsiTheme="minorHAnsi" w:cstheme="minorHAnsi"/>
                <w:sz w:val="22"/>
                <w:szCs w:val="22"/>
              </w:rPr>
              <w:t>, cuyo propósito sea el que se abstengan de incurrir en conductas que atenten contra los derechos humanos de todo ciudadano que por diversos motivos acuda a esa dependencia.</w:t>
            </w:r>
          </w:p>
          <w:p w:rsidR="00276CBC" w:rsidRPr="00276CBC" w:rsidRDefault="00276CBC" w:rsidP="00276CBC">
            <w:pPr>
              <w:spacing w:line="280" w:lineRule="exact"/>
              <w:ind w:right="-376"/>
              <w:rPr>
                <w:rFonts w:asciiTheme="minorHAnsi" w:hAnsiTheme="minorHAnsi" w:cstheme="minorHAnsi"/>
                <w:sz w:val="22"/>
                <w:szCs w:val="22"/>
              </w:rPr>
            </w:pPr>
            <w:r w:rsidRPr="00276CBC">
              <w:rPr>
                <w:rFonts w:asciiTheme="minorHAnsi" w:hAnsiTheme="minorHAnsi" w:cstheme="minorHAnsi"/>
                <w:sz w:val="22"/>
                <w:szCs w:val="22"/>
              </w:rPr>
              <w:t>SEGUNDA</w:t>
            </w:r>
            <w:r w:rsidRPr="00276CBC">
              <w:rPr>
                <w:rFonts w:asciiTheme="minorHAnsi" w:hAnsiTheme="minorHAnsi" w:cstheme="minorHAnsi"/>
                <w:b/>
                <w:sz w:val="22"/>
                <w:szCs w:val="22"/>
              </w:rPr>
              <w:t xml:space="preserve">.- </w:t>
            </w:r>
            <w:r w:rsidRPr="00276CBC">
              <w:rPr>
                <w:rFonts w:asciiTheme="minorHAnsi" w:hAnsiTheme="minorHAnsi" w:cstheme="minorHAnsi"/>
                <w:bCs/>
                <w:sz w:val="22"/>
                <w:szCs w:val="22"/>
              </w:rPr>
              <w:t xml:space="preserve">Se </w:t>
            </w:r>
            <w:r w:rsidRPr="00276CBC">
              <w:rPr>
                <w:rFonts w:asciiTheme="minorHAnsi" w:hAnsiTheme="minorHAnsi" w:cstheme="minorHAnsi"/>
                <w:sz w:val="22"/>
                <w:szCs w:val="22"/>
              </w:rPr>
              <w:t>implementen canales de comunicación con usuarias y usuarios de esa entidad pública que fomenten un servicio público humano y digno.</w:t>
            </w:r>
            <w:r>
              <w:rPr>
                <w:rFonts w:asciiTheme="minorHAnsi" w:hAnsiTheme="minorHAnsi" w:cstheme="minorHAnsi"/>
                <w:sz w:val="22"/>
                <w:szCs w:val="22"/>
              </w:rPr>
              <w:t xml:space="preserve"> </w:t>
            </w:r>
            <w:r w:rsidRPr="00276CBC">
              <w:rPr>
                <w:rFonts w:asciiTheme="minorHAnsi" w:hAnsiTheme="minorHAnsi" w:cstheme="minorHAnsi"/>
                <w:sz w:val="22"/>
                <w:szCs w:val="22"/>
              </w:rPr>
              <w:t>TER</w:t>
            </w:r>
            <w:r w:rsidRPr="00276CBC">
              <w:rPr>
                <w:rFonts w:asciiTheme="minorHAnsi" w:hAnsiTheme="minorHAnsi" w:cstheme="minorHAnsi"/>
                <w:bCs/>
                <w:sz w:val="22"/>
                <w:szCs w:val="22"/>
              </w:rPr>
              <w:t>CERA</w:t>
            </w:r>
            <w:r w:rsidRPr="00276CBC">
              <w:rPr>
                <w:rFonts w:asciiTheme="minorHAnsi" w:hAnsiTheme="minorHAnsi" w:cstheme="minorHAnsi"/>
                <w:b/>
                <w:bCs/>
                <w:sz w:val="22"/>
                <w:szCs w:val="22"/>
              </w:rPr>
              <w:t>.-</w:t>
            </w:r>
            <w:r w:rsidRPr="00276CBC">
              <w:rPr>
                <w:rFonts w:asciiTheme="minorHAnsi" w:hAnsiTheme="minorHAnsi" w:cstheme="minorHAnsi"/>
                <w:sz w:val="22"/>
                <w:szCs w:val="22"/>
              </w:rPr>
              <w:t xml:space="preserve"> Se impartan cursos de capacitación en materia de trato humano y digno en el servicio público como de atención a la violencia de género, con ello garantizar el inhibir conductas atentatorias a derechos fundamentales de toda persona, previstos en nuestra Carta Magna como instrumentos internacionales en la materia.</w:t>
            </w:r>
          </w:p>
          <w:p w:rsidR="00A330C3" w:rsidRPr="00E571A8" w:rsidRDefault="00A330C3" w:rsidP="00276CBC">
            <w:pPr>
              <w:spacing w:line="280" w:lineRule="exact"/>
              <w:ind w:left="-284" w:right="-376"/>
              <w:jc w:val="both"/>
              <w:rPr>
                <w:rFonts w:ascii="Arial" w:hAnsi="Arial" w:cs="Arial"/>
                <w:sz w:val="22"/>
                <w:szCs w:val="22"/>
              </w:rPr>
            </w:pPr>
          </w:p>
        </w:tc>
      </w:tr>
      <w:tr w:rsidR="00A330C3" w:rsidTr="00276CBC">
        <w:trPr>
          <w:trHeight w:val="821"/>
        </w:trPr>
        <w:tc>
          <w:tcPr>
            <w:tcW w:w="961" w:type="pct"/>
            <w:tcBorders>
              <w:top w:val="nil"/>
              <w:left w:val="single" w:sz="4" w:space="0" w:color="auto"/>
              <w:bottom w:val="single" w:sz="4" w:space="0" w:color="auto"/>
              <w:right w:val="single" w:sz="4" w:space="0" w:color="auto"/>
            </w:tcBorders>
            <w:shd w:val="clear" w:color="000000" w:fill="E2EFDA"/>
            <w:tcMar>
              <w:top w:w="15" w:type="dxa"/>
              <w:left w:w="15" w:type="dxa"/>
              <w:bottom w:w="0" w:type="dxa"/>
              <w:right w:w="15" w:type="dxa"/>
            </w:tcMar>
            <w:vAlign w:val="center"/>
            <w:hideMark/>
          </w:tcPr>
          <w:p w:rsidR="00A330C3" w:rsidRPr="00E571A8" w:rsidRDefault="004C4F0A" w:rsidP="007238A6">
            <w:pPr>
              <w:jc w:val="center"/>
              <w:rPr>
                <w:rFonts w:ascii="Arial" w:hAnsi="Arial" w:cs="Arial"/>
                <w:sz w:val="22"/>
                <w:szCs w:val="22"/>
              </w:rPr>
            </w:pPr>
            <w:r w:rsidRPr="00E571A8">
              <w:rPr>
                <w:rFonts w:ascii="Arial" w:hAnsi="Arial" w:cs="Arial"/>
                <w:sz w:val="22"/>
                <w:szCs w:val="22"/>
              </w:rPr>
              <w:t>DQMP-0043</w:t>
            </w:r>
            <w:r w:rsidR="00A330C3" w:rsidRPr="00E571A8">
              <w:rPr>
                <w:rFonts w:ascii="Arial" w:hAnsi="Arial" w:cs="Arial"/>
                <w:sz w:val="22"/>
                <w:szCs w:val="22"/>
              </w:rPr>
              <w:t>/2023</w:t>
            </w:r>
          </w:p>
        </w:tc>
        <w:tc>
          <w:tcPr>
            <w:tcW w:w="716" w:type="pct"/>
            <w:tcBorders>
              <w:top w:val="nil"/>
              <w:left w:val="nil"/>
              <w:bottom w:val="single" w:sz="4" w:space="0" w:color="auto"/>
              <w:right w:val="single" w:sz="4" w:space="0" w:color="auto"/>
            </w:tcBorders>
            <w:shd w:val="clear" w:color="000000" w:fill="E2EFDA"/>
            <w:tcMar>
              <w:top w:w="15" w:type="dxa"/>
              <w:left w:w="15" w:type="dxa"/>
              <w:bottom w:w="0" w:type="dxa"/>
              <w:right w:w="15" w:type="dxa"/>
            </w:tcMar>
            <w:vAlign w:val="center"/>
            <w:hideMark/>
          </w:tcPr>
          <w:p w:rsidR="00A330C3" w:rsidRPr="00E571A8" w:rsidRDefault="00AC19E3" w:rsidP="007238A6">
            <w:pPr>
              <w:jc w:val="center"/>
              <w:rPr>
                <w:rFonts w:ascii="Arial" w:hAnsi="Arial" w:cs="Arial"/>
                <w:sz w:val="22"/>
                <w:szCs w:val="22"/>
              </w:rPr>
            </w:pPr>
            <w:r>
              <w:rPr>
                <w:rFonts w:ascii="Arial" w:hAnsi="Arial" w:cs="Arial"/>
                <w:sz w:val="22"/>
                <w:szCs w:val="22"/>
              </w:rPr>
              <w:t>Trabajo</w:t>
            </w:r>
          </w:p>
        </w:tc>
        <w:tc>
          <w:tcPr>
            <w:tcW w:w="615" w:type="pct"/>
            <w:tcBorders>
              <w:top w:val="single" w:sz="4" w:space="0" w:color="auto"/>
              <w:left w:val="nil"/>
              <w:bottom w:val="single" w:sz="4" w:space="0" w:color="auto"/>
              <w:right w:val="single" w:sz="4" w:space="0" w:color="auto"/>
            </w:tcBorders>
            <w:shd w:val="clear" w:color="000000" w:fill="E2EFDA"/>
            <w:tcMar>
              <w:top w:w="15" w:type="dxa"/>
              <w:left w:w="15" w:type="dxa"/>
              <w:bottom w:w="0" w:type="dxa"/>
              <w:right w:w="15" w:type="dxa"/>
            </w:tcMar>
            <w:vAlign w:val="center"/>
            <w:hideMark/>
          </w:tcPr>
          <w:p w:rsidR="00A330C3" w:rsidRPr="00E571A8" w:rsidRDefault="004C4F0A" w:rsidP="007238A6">
            <w:pPr>
              <w:jc w:val="center"/>
              <w:rPr>
                <w:rFonts w:ascii="Arial" w:hAnsi="Arial" w:cs="Arial"/>
                <w:sz w:val="22"/>
                <w:szCs w:val="22"/>
              </w:rPr>
            </w:pPr>
            <w:r w:rsidRPr="00E571A8">
              <w:rPr>
                <w:rFonts w:ascii="Arial" w:hAnsi="Arial" w:cs="Arial"/>
                <w:sz w:val="22"/>
                <w:szCs w:val="22"/>
              </w:rPr>
              <w:t>Secretario de Educación de Gobierno del Estado</w:t>
            </w:r>
          </w:p>
        </w:tc>
        <w:tc>
          <w:tcPr>
            <w:tcW w:w="2708" w:type="pct"/>
            <w:tcBorders>
              <w:top w:val="single" w:sz="4" w:space="0" w:color="auto"/>
              <w:left w:val="nil"/>
              <w:bottom w:val="single" w:sz="4" w:space="0" w:color="auto"/>
              <w:right w:val="single" w:sz="4" w:space="0" w:color="auto"/>
            </w:tcBorders>
            <w:shd w:val="clear" w:color="000000" w:fill="E2EFDA"/>
            <w:tcMar>
              <w:top w:w="15" w:type="dxa"/>
              <w:left w:w="15" w:type="dxa"/>
              <w:bottom w:w="0" w:type="dxa"/>
              <w:right w:w="15" w:type="dxa"/>
            </w:tcMar>
            <w:vAlign w:val="center"/>
            <w:hideMark/>
          </w:tcPr>
          <w:p w:rsidR="004C4F0A" w:rsidRPr="00E571A8" w:rsidRDefault="004C4F0A" w:rsidP="00E571A8">
            <w:pPr>
              <w:spacing w:before="10" w:line="276" w:lineRule="auto"/>
              <w:jc w:val="both"/>
              <w:rPr>
                <w:rFonts w:ascii="Arial" w:hAnsi="Arial" w:cs="Arial"/>
                <w:sz w:val="22"/>
                <w:szCs w:val="22"/>
                <w:lang w:eastAsia="es-MX"/>
              </w:rPr>
            </w:pPr>
            <w:r w:rsidRPr="00E571A8">
              <w:rPr>
                <w:rFonts w:ascii="Arial" w:hAnsi="Arial" w:cs="Arial"/>
                <w:sz w:val="22"/>
                <w:szCs w:val="22"/>
                <w:lang w:eastAsia="es-MX"/>
              </w:rPr>
              <w:t>Se tomen las medias y/o acciones necesarias e inmediatas para la eficaz y oportuna protección del interés superior de la quejosa; con la finalidad de que se eviten actos de imposible reparación, en razón que la aquí quejosa refirió estar en riesgo como persona trabajadora del plantel escolar Primaria “Francisco Villa” en la localidad de Cerro Gordo en Zaragoza, S.L.P.</w:t>
            </w:r>
          </w:p>
          <w:p w:rsidR="00A330C3" w:rsidRPr="00E571A8" w:rsidRDefault="00A330C3" w:rsidP="007238A6">
            <w:pPr>
              <w:jc w:val="both"/>
              <w:rPr>
                <w:rFonts w:ascii="Arial" w:hAnsi="Arial" w:cs="Arial"/>
                <w:sz w:val="22"/>
                <w:szCs w:val="22"/>
              </w:rPr>
            </w:pPr>
          </w:p>
        </w:tc>
      </w:tr>
      <w:tr w:rsidR="00A330C3" w:rsidTr="00D4743B">
        <w:trPr>
          <w:trHeight w:val="2463"/>
        </w:trPr>
        <w:tc>
          <w:tcPr>
            <w:tcW w:w="961" w:type="pct"/>
            <w:tcBorders>
              <w:top w:val="nil"/>
              <w:left w:val="single" w:sz="4" w:space="0" w:color="auto"/>
              <w:bottom w:val="single" w:sz="4" w:space="0" w:color="auto"/>
              <w:right w:val="single" w:sz="4" w:space="0" w:color="auto"/>
            </w:tcBorders>
            <w:shd w:val="clear" w:color="000000" w:fill="E2EFDA"/>
            <w:tcMar>
              <w:top w:w="15" w:type="dxa"/>
              <w:left w:w="15" w:type="dxa"/>
              <w:bottom w:w="0" w:type="dxa"/>
              <w:right w:w="15" w:type="dxa"/>
            </w:tcMar>
            <w:vAlign w:val="center"/>
            <w:hideMark/>
          </w:tcPr>
          <w:p w:rsidR="00A330C3" w:rsidRPr="00E571A8" w:rsidRDefault="004C4F0A" w:rsidP="007238A6">
            <w:pPr>
              <w:jc w:val="center"/>
              <w:rPr>
                <w:rFonts w:ascii="Arial" w:hAnsi="Arial" w:cs="Arial"/>
                <w:sz w:val="22"/>
                <w:szCs w:val="22"/>
              </w:rPr>
            </w:pPr>
            <w:r w:rsidRPr="00E571A8">
              <w:rPr>
                <w:rFonts w:ascii="Arial" w:hAnsi="Arial" w:cs="Arial"/>
                <w:sz w:val="22"/>
                <w:szCs w:val="22"/>
              </w:rPr>
              <w:t>DQMP-0042</w:t>
            </w:r>
            <w:r w:rsidR="00A330C3" w:rsidRPr="00E571A8">
              <w:rPr>
                <w:rFonts w:ascii="Arial" w:hAnsi="Arial" w:cs="Arial"/>
                <w:sz w:val="22"/>
                <w:szCs w:val="22"/>
              </w:rPr>
              <w:t>/2023</w:t>
            </w:r>
          </w:p>
        </w:tc>
        <w:tc>
          <w:tcPr>
            <w:tcW w:w="716" w:type="pct"/>
            <w:tcBorders>
              <w:top w:val="nil"/>
              <w:left w:val="nil"/>
              <w:bottom w:val="single" w:sz="4" w:space="0" w:color="auto"/>
              <w:right w:val="single" w:sz="4" w:space="0" w:color="auto"/>
            </w:tcBorders>
            <w:shd w:val="clear" w:color="000000" w:fill="E2EFDA"/>
            <w:tcMar>
              <w:top w:w="15" w:type="dxa"/>
              <w:left w:w="15" w:type="dxa"/>
              <w:bottom w:w="0" w:type="dxa"/>
              <w:right w:w="15" w:type="dxa"/>
            </w:tcMar>
            <w:vAlign w:val="center"/>
            <w:hideMark/>
          </w:tcPr>
          <w:p w:rsidR="00A330C3" w:rsidRPr="00E571A8" w:rsidRDefault="00AC19E3" w:rsidP="007238A6">
            <w:pPr>
              <w:jc w:val="center"/>
              <w:rPr>
                <w:rFonts w:ascii="Arial" w:hAnsi="Arial" w:cs="Arial"/>
                <w:sz w:val="22"/>
                <w:szCs w:val="22"/>
              </w:rPr>
            </w:pPr>
            <w:r>
              <w:rPr>
                <w:rFonts w:ascii="Arial" w:hAnsi="Arial" w:cs="Arial"/>
                <w:sz w:val="22"/>
                <w:szCs w:val="22"/>
              </w:rPr>
              <w:t>Educación</w:t>
            </w:r>
          </w:p>
        </w:tc>
        <w:tc>
          <w:tcPr>
            <w:tcW w:w="615" w:type="pct"/>
            <w:tcBorders>
              <w:top w:val="single" w:sz="4" w:space="0" w:color="auto"/>
              <w:left w:val="nil"/>
              <w:bottom w:val="single" w:sz="4" w:space="0" w:color="auto"/>
              <w:right w:val="single" w:sz="4" w:space="0" w:color="000000"/>
            </w:tcBorders>
            <w:shd w:val="clear" w:color="000000" w:fill="E2EFDA"/>
            <w:tcMar>
              <w:top w:w="15" w:type="dxa"/>
              <w:left w:w="15" w:type="dxa"/>
              <w:bottom w:w="0" w:type="dxa"/>
              <w:right w:w="15" w:type="dxa"/>
            </w:tcMar>
            <w:vAlign w:val="center"/>
            <w:hideMark/>
          </w:tcPr>
          <w:p w:rsidR="00A330C3" w:rsidRPr="00E571A8" w:rsidRDefault="00A330C3" w:rsidP="007238A6">
            <w:pPr>
              <w:jc w:val="center"/>
              <w:rPr>
                <w:rFonts w:ascii="Arial" w:hAnsi="Arial" w:cs="Arial"/>
                <w:sz w:val="22"/>
                <w:szCs w:val="22"/>
              </w:rPr>
            </w:pPr>
            <w:r w:rsidRPr="00E571A8">
              <w:rPr>
                <w:rFonts w:ascii="Arial" w:hAnsi="Arial" w:cs="Arial"/>
                <w:sz w:val="22"/>
                <w:szCs w:val="22"/>
              </w:rPr>
              <w:t>Secretario de Educación de Gobierno del Estado</w:t>
            </w:r>
          </w:p>
        </w:tc>
        <w:tc>
          <w:tcPr>
            <w:tcW w:w="2708" w:type="pct"/>
            <w:tcBorders>
              <w:top w:val="single" w:sz="4" w:space="0" w:color="auto"/>
              <w:left w:val="nil"/>
              <w:bottom w:val="single" w:sz="4" w:space="0" w:color="auto"/>
              <w:right w:val="single" w:sz="4" w:space="0" w:color="auto"/>
            </w:tcBorders>
            <w:shd w:val="clear" w:color="000000" w:fill="E2EFDA"/>
            <w:tcMar>
              <w:top w:w="15" w:type="dxa"/>
              <w:left w:w="15" w:type="dxa"/>
              <w:bottom w:w="0" w:type="dxa"/>
              <w:right w:w="15" w:type="dxa"/>
            </w:tcMar>
            <w:vAlign w:val="center"/>
            <w:hideMark/>
          </w:tcPr>
          <w:p w:rsidR="00A330C3" w:rsidRPr="00E571A8" w:rsidRDefault="004C4F0A" w:rsidP="00E571A8">
            <w:pPr>
              <w:spacing w:line="276" w:lineRule="auto"/>
              <w:jc w:val="both"/>
              <w:rPr>
                <w:rFonts w:ascii="Arial" w:hAnsi="Arial" w:cs="Arial"/>
                <w:sz w:val="22"/>
                <w:szCs w:val="22"/>
              </w:rPr>
            </w:pPr>
            <w:r w:rsidRPr="00E571A8">
              <w:rPr>
                <w:rFonts w:ascii="Arial" w:hAnsi="Arial" w:cs="Arial"/>
                <w:sz w:val="22"/>
                <w:szCs w:val="22"/>
                <w:lang w:eastAsia="es-MX"/>
              </w:rPr>
              <w:t xml:space="preserve">Se tomen las acciones afirmativas a fin de salvaguardar la integridad y seguridad personal del menor de identidad </w:t>
            </w:r>
            <w:r w:rsidR="00586BD3" w:rsidRPr="00E571A8">
              <w:rPr>
                <w:rFonts w:ascii="Arial" w:hAnsi="Arial" w:cs="Arial"/>
                <w:sz w:val="22"/>
                <w:szCs w:val="22"/>
                <w:lang w:eastAsia="es-MX"/>
              </w:rPr>
              <w:t>protegida</w:t>
            </w:r>
            <w:r w:rsidRPr="00E571A8">
              <w:rPr>
                <w:rFonts w:ascii="Arial" w:hAnsi="Arial" w:cs="Arial"/>
                <w:sz w:val="22"/>
                <w:szCs w:val="22"/>
                <w:lang w:eastAsia="es-MX"/>
              </w:rPr>
              <w:t xml:space="preserve">, se inicie investigación y se le garantice el derecho al acceso a la educación libre de violencia, en donde además puedan desarrollar sus actividades con pleno respeto a sus derechos humanos.  </w:t>
            </w:r>
          </w:p>
        </w:tc>
      </w:tr>
      <w:tr w:rsidR="00A330C3" w:rsidTr="00D4743B">
        <w:trPr>
          <w:trHeight w:val="780"/>
        </w:trPr>
        <w:tc>
          <w:tcPr>
            <w:tcW w:w="961" w:type="pct"/>
            <w:tcBorders>
              <w:top w:val="nil"/>
              <w:left w:val="single" w:sz="4" w:space="0" w:color="auto"/>
              <w:bottom w:val="single" w:sz="4" w:space="0" w:color="auto"/>
              <w:right w:val="single" w:sz="4" w:space="0" w:color="auto"/>
            </w:tcBorders>
            <w:shd w:val="clear" w:color="000000" w:fill="E2EFDA"/>
            <w:tcMar>
              <w:top w:w="15" w:type="dxa"/>
              <w:left w:w="15" w:type="dxa"/>
              <w:bottom w:w="0" w:type="dxa"/>
              <w:right w:w="15" w:type="dxa"/>
            </w:tcMar>
            <w:vAlign w:val="center"/>
            <w:hideMark/>
          </w:tcPr>
          <w:p w:rsidR="00A330C3" w:rsidRPr="00E571A8" w:rsidRDefault="004C4F0A" w:rsidP="007238A6">
            <w:pPr>
              <w:jc w:val="center"/>
              <w:rPr>
                <w:rFonts w:ascii="Arial" w:hAnsi="Arial" w:cs="Arial"/>
                <w:sz w:val="22"/>
                <w:szCs w:val="22"/>
              </w:rPr>
            </w:pPr>
            <w:r w:rsidRPr="00E571A8">
              <w:rPr>
                <w:rFonts w:ascii="Arial" w:hAnsi="Arial" w:cs="Arial"/>
                <w:sz w:val="22"/>
                <w:szCs w:val="22"/>
              </w:rPr>
              <w:t>DQMP-0041</w:t>
            </w:r>
            <w:r w:rsidR="00A330C3" w:rsidRPr="00E571A8">
              <w:rPr>
                <w:rFonts w:ascii="Arial" w:hAnsi="Arial" w:cs="Arial"/>
                <w:sz w:val="22"/>
                <w:szCs w:val="22"/>
              </w:rPr>
              <w:t>/2023</w:t>
            </w:r>
          </w:p>
        </w:tc>
        <w:tc>
          <w:tcPr>
            <w:tcW w:w="716" w:type="pct"/>
            <w:tcBorders>
              <w:top w:val="nil"/>
              <w:left w:val="nil"/>
              <w:bottom w:val="single" w:sz="4" w:space="0" w:color="auto"/>
              <w:right w:val="single" w:sz="4" w:space="0" w:color="auto"/>
            </w:tcBorders>
            <w:shd w:val="clear" w:color="000000" w:fill="E2EFDA"/>
            <w:tcMar>
              <w:top w:w="15" w:type="dxa"/>
              <w:left w:w="15" w:type="dxa"/>
              <w:bottom w:w="0" w:type="dxa"/>
              <w:right w:w="15" w:type="dxa"/>
            </w:tcMar>
            <w:vAlign w:val="center"/>
            <w:hideMark/>
          </w:tcPr>
          <w:p w:rsidR="00A330C3" w:rsidRPr="00E571A8" w:rsidRDefault="00AC19E3" w:rsidP="007238A6">
            <w:pPr>
              <w:jc w:val="center"/>
              <w:rPr>
                <w:rFonts w:ascii="Arial" w:hAnsi="Arial" w:cs="Arial"/>
                <w:sz w:val="22"/>
                <w:szCs w:val="22"/>
              </w:rPr>
            </w:pPr>
            <w:r>
              <w:rPr>
                <w:rFonts w:ascii="Arial" w:hAnsi="Arial" w:cs="Arial"/>
                <w:sz w:val="22"/>
                <w:szCs w:val="22"/>
              </w:rPr>
              <w:t>Educación</w:t>
            </w:r>
          </w:p>
        </w:tc>
        <w:tc>
          <w:tcPr>
            <w:tcW w:w="615" w:type="pct"/>
            <w:tcBorders>
              <w:top w:val="single" w:sz="4" w:space="0" w:color="auto"/>
              <w:left w:val="nil"/>
              <w:bottom w:val="single" w:sz="4" w:space="0" w:color="auto"/>
              <w:right w:val="single" w:sz="4" w:space="0" w:color="000000"/>
            </w:tcBorders>
            <w:shd w:val="clear" w:color="000000" w:fill="E2EFDA"/>
            <w:tcMar>
              <w:top w:w="15" w:type="dxa"/>
              <w:left w:w="15" w:type="dxa"/>
              <w:bottom w:w="0" w:type="dxa"/>
              <w:right w:w="15" w:type="dxa"/>
            </w:tcMar>
            <w:vAlign w:val="center"/>
            <w:hideMark/>
          </w:tcPr>
          <w:p w:rsidR="00A330C3" w:rsidRPr="00E571A8" w:rsidRDefault="00A86037" w:rsidP="007238A6">
            <w:pPr>
              <w:jc w:val="center"/>
              <w:rPr>
                <w:rFonts w:ascii="Arial" w:hAnsi="Arial" w:cs="Arial"/>
                <w:sz w:val="22"/>
                <w:szCs w:val="22"/>
              </w:rPr>
            </w:pPr>
            <w:r w:rsidRPr="00E571A8">
              <w:rPr>
                <w:rFonts w:ascii="Arial" w:hAnsi="Arial" w:cs="Arial"/>
                <w:sz w:val="22"/>
                <w:szCs w:val="22"/>
              </w:rPr>
              <w:t>Secretario de Educación de Gobierno del Estado</w:t>
            </w:r>
          </w:p>
        </w:tc>
        <w:tc>
          <w:tcPr>
            <w:tcW w:w="2708" w:type="pct"/>
            <w:tcBorders>
              <w:top w:val="single" w:sz="4" w:space="0" w:color="auto"/>
              <w:left w:val="nil"/>
              <w:bottom w:val="single" w:sz="4" w:space="0" w:color="auto"/>
              <w:right w:val="single" w:sz="4" w:space="0" w:color="auto"/>
            </w:tcBorders>
            <w:shd w:val="clear" w:color="000000" w:fill="E2EFDA"/>
            <w:tcMar>
              <w:top w:w="15" w:type="dxa"/>
              <w:left w:w="15" w:type="dxa"/>
              <w:bottom w:w="0" w:type="dxa"/>
              <w:right w:w="15" w:type="dxa"/>
            </w:tcMar>
            <w:vAlign w:val="center"/>
            <w:hideMark/>
          </w:tcPr>
          <w:p w:rsidR="004C4F0A" w:rsidRPr="00E571A8" w:rsidRDefault="004C4F0A" w:rsidP="004C4F0A">
            <w:pPr>
              <w:spacing w:line="360" w:lineRule="exact"/>
              <w:jc w:val="both"/>
              <w:rPr>
                <w:rFonts w:ascii="Arial" w:hAnsi="Arial" w:cs="Arial"/>
                <w:sz w:val="22"/>
                <w:szCs w:val="22"/>
              </w:rPr>
            </w:pPr>
            <w:r w:rsidRPr="00E571A8">
              <w:rPr>
                <w:rFonts w:ascii="Arial" w:hAnsi="Arial" w:cs="Arial"/>
                <w:b/>
                <w:sz w:val="22"/>
                <w:szCs w:val="22"/>
                <w:lang w:eastAsia="es-MX"/>
              </w:rPr>
              <w:t>PRIMERA.-</w:t>
            </w:r>
            <w:r w:rsidRPr="00E571A8">
              <w:rPr>
                <w:rFonts w:ascii="Arial" w:hAnsi="Arial" w:cs="Arial"/>
                <w:sz w:val="22"/>
                <w:szCs w:val="22"/>
                <w:lang w:eastAsia="es-MX"/>
              </w:rPr>
              <w:t xml:space="preserve"> Se lleven a cabo las acciones positivas o afirmativas consistentes en la adopción de medidas concretas dirigidas a </w:t>
            </w:r>
            <w:r w:rsidRPr="00E571A8">
              <w:rPr>
                <w:rFonts w:ascii="Arial" w:hAnsi="Arial" w:cs="Arial"/>
                <w:sz w:val="22"/>
                <w:szCs w:val="22"/>
              </w:rPr>
              <w:t>garantizar que la adolescente de i</w:t>
            </w:r>
            <w:r w:rsidR="00A86037" w:rsidRPr="00E571A8">
              <w:rPr>
                <w:rFonts w:ascii="Arial" w:hAnsi="Arial" w:cs="Arial"/>
                <w:sz w:val="22"/>
                <w:szCs w:val="22"/>
              </w:rPr>
              <w:t>dentidad protegida,</w:t>
            </w:r>
            <w:r w:rsidRPr="00E571A8">
              <w:rPr>
                <w:rFonts w:ascii="Arial" w:hAnsi="Arial" w:cs="Arial"/>
                <w:sz w:val="22"/>
                <w:szCs w:val="22"/>
              </w:rPr>
              <w:t xml:space="preserve"> no sufra afectaciones en su esfera física y psicológica, que conlleve a una situación de  violencia.</w:t>
            </w:r>
          </w:p>
          <w:p w:rsidR="004C4F0A" w:rsidRPr="00E571A8" w:rsidRDefault="004C4F0A" w:rsidP="004C4F0A">
            <w:pPr>
              <w:spacing w:line="360" w:lineRule="exact"/>
              <w:jc w:val="both"/>
              <w:rPr>
                <w:rFonts w:ascii="Arial" w:hAnsi="Arial" w:cs="Arial"/>
                <w:sz w:val="22"/>
                <w:szCs w:val="22"/>
              </w:rPr>
            </w:pPr>
            <w:r w:rsidRPr="00E571A8">
              <w:rPr>
                <w:rFonts w:ascii="Arial" w:hAnsi="Arial" w:cs="Arial"/>
                <w:b/>
                <w:sz w:val="22"/>
                <w:szCs w:val="22"/>
              </w:rPr>
              <w:t>SEGUNDA.</w:t>
            </w:r>
            <w:r w:rsidRPr="00E571A8">
              <w:rPr>
                <w:rFonts w:ascii="Arial" w:hAnsi="Arial" w:cs="Arial"/>
                <w:sz w:val="22"/>
                <w:szCs w:val="22"/>
              </w:rPr>
              <w:t xml:space="preserve">- Gire instrucciones a quien corresponda con la finalidad de que se proceda conforme lo dispone la </w:t>
            </w:r>
            <w:r w:rsidRPr="00E571A8">
              <w:rPr>
                <w:rStyle w:val="markedcontent"/>
                <w:rFonts w:ascii="Arial" w:hAnsi="Arial" w:cs="Arial"/>
                <w:sz w:val="22"/>
                <w:szCs w:val="22"/>
              </w:rPr>
              <w:t>Ley de Educación del Estado de San Luis Potosí y demás disposiciones legales aplicables al caso que se expone, en pro de la protección del interés superior de la niñez.</w:t>
            </w:r>
          </w:p>
          <w:p w:rsidR="00A330C3" w:rsidRPr="00E571A8" w:rsidRDefault="00A330C3" w:rsidP="007238A6">
            <w:pPr>
              <w:jc w:val="both"/>
              <w:rPr>
                <w:rFonts w:ascii="Arial" w:hAnsi="Arial" w:cs="Arial"/>
                <w:sz w:val="22"/>
                <w:szCs w:val="22"/>
              </w:rPr>
            </w:pPr>
          </w:p>
        </w:tc>
      </w:tr>
      <w:tr w:rsidR="00A330C3" w:rsidTr="00D4743B">
        <w:trPr>
          <w:trHeight w:val="4950"/>
        </w:trPr>
        <w:tc>
          <w:tcPr>
            <w:tcW w:w="961" w:type="pct"/>
            <w:tcBorders>
              <w:top w:val="nil"/>
              <w:left w:val="single" w:sz="4" w:space="0" w:color="auto"/>
              <w:bottom w:val="single" w:sz="4" w:space="0" w:color="auto"/>
              <w:right w:val="single" w:sz="4" w:space="0" w:color="auto"/>
            </w:tcBorders>
            <w:shd w:val="clear" w:color="000000" w:fill="E2EFDA"/>
            <w:tcMar>
              <w:top w:w="15" w:type="dxa"/>
              <w:left w:w="15" w:type="dxa"/>
              <w:bottom w:w="0" w:type="dxa"/>
              <w:right w:w="15" w:type="dxa"/>
            </w:tcMar>
            <w:vAlign w:val="center"/>
            <w:hideMark/>
          </w:tcPr>
          <w:p w:rsidR="00A330C3" w:rsidRPr="00E571A8" w:rsidRDefault="00A86037" w:rsidP="007238A6">
            <w:pPr>
              <w:jc w:val="center"/>
              <w:rPr>
                <w:rFonts w:ascii="Arial" w:hAnsi="Arial" w:cs="Arial"/>
                <w:sz w:val="22"/>
                <w:szCs w:val="22"/>
              </w:rPr>
            </w:pPr>
            <w:r w:rsidRPr="00E571A8">
              <w:rPr>
                <w:rFonts w:ascii="Arial" w:hAnsi="Arial" w:cs="Arial"/>
                <w:sz w:val="22"/>
                <w:szCs w:val="22"/>
              </w:rPr>
              <w:t>DQMP-0040</w:t>
            </w:r>
            <w:r w:rsidR="00A330C3" w:rsidRPr="00E571A8">
              <w:rPr>
                <w:rFonts w:ascii="Arial" w:hAnsi="Arial" w:cs="Arial"/>
                <w:sz w:val="22"/>
                <w:szCs w:val="22"/>
              </w:rPr>
              <w:t>/2023</w:t>
            </w:r>
          </w:p>
        </w:tc>
        <w:tc>
          <w:tcPr>
            <w:tcW w:w="716" w:type="pct"/>
            <w:tcBorders>
              <w:top w:val="nil"/>
              <w:left w:val="nil"/>
              <w:bottom w:val="single" w:sz="4" w:space="0" w:color="auto"/>
              <w:right w:val="single" w:sz="4" w:space="0" w:color="auto"/>
            </w:tcBorders>
            <w:shd w:val="clear" w:color="000000" w:fill="E2EFDA"/>
            <w:tcMar>
              <w:top w:w="15" w:type="dxa"/>
              <w:left w:w="15" w:type="dxa"/>
              <w:bottom w:w="0" w:type="dxa"/>
              <w:right w:w="15" w:type="dxa"/>
            </w:tcMar>
            <w:vAlign w:val="center"/>
            <w:hideMark/>
          </w:tcPr>
          <w:p w:rsidR="00A330C3" w:rsidRPr="00E571A8" w:rsidRDefault="00AC19E3" w:rsidP="007238A6">
            <w:pPr>
              <w:jc w:val="center"/>
              <w:rPr>
                <w:rFonts w:ascii="Arial" w:hAnsi="Arial" w:cs="Arial"/>
                <w:sz w:val="22"/>
                <w:szCs w:val="22"/>
              </w:rPr>
            </w:pPr>
            <w:r>
              <w:rPr>
                <w:rFonts w:ascii="Arial" w:hAnsi="Arial" w:cs="Arial"/>
                <w:sz w:val="22"/>
                <w:szCs w:val="22"/>
              </w:rPr>
              <w:t>Educación</w:t>
            </w:r>
          </w:p>
        </w:tc>
        <w:tc>
          <w:tcPr>
            <w:tcW w:w="615" w:type="pct"/>
            <w:tcBorders>
              <w:top w:val="single" w:sz="4" w:space="0" w:color="auto"/>
              <w:left w:val="nil"/>
              <w:bottom w:val="single" w:sz="4" w:space="0" w:color="auto"/>
              <w:right w:val="single" w:sz="4" w:space="0" w:color="000000"/>
            </w:tcBorders>
            <w:shd w:val="clear" w:color="000000" w:fill="E2EFDA"/>
            <w:tcMar>
              <w:top w:w="15" w:type="dxa"/>
              <w:left w:w="15" w:type="dxa"/>
              <w:bottom w:w="0" w:type="dxa"/>
              <w:right w:w="15" w:type="dxa"/>
            </w:tcMar>
            <w:vAlign w:val="center"/>
            <w:hideMark/>
          </w:tcPr>
          <w:p w:rsidR="00A330C3" w:rsidRPr="00E571A8" w:rsidRDefault="00A330C3" w:rsidP="007238A6">
            <w:pPr>
              <w:jc w:val="center"/>
              <w:rPr>
                <w:rFonts w:ascii="Arial" w:hAnsi="Arial" w:cs="Arial"/>
                <w:sz w:val="22"/>
                <w:szCs w:val="22"/>
              </w:rPr>
            </w:pPr>
            <w:r w:rsidRPr="00E571A8">
              <w:rPr>
                <w:rFonts w:ascii="Arial" w:hAnsi="Arial" w:cs="Arial"/>
                <w:sz w:val="22"/>
                <w:szCs w:val="22"/>
              </w:rPr>
              <w:t>Director General del Sistema Educativo Estatal Regular</w:t>
            </w:r>
          </w:p>
        </w:tc>
        <w:tc>
          <w:tcPr>
            <w:tcW w:w="2708" w:type="pct"/>
            <w:tcBorders>
              <w:top w:val="single" w:sz="4" w:space="0" w:color="auto"/>
              <w:left w:val="nil"/>
              <w:bottom w:val="single" w:sz="4" w:space="0" w:color="auto"/>
              <w:right w:val="single" w:sz="4" w:space="0" w:color="auto"/>
            </w:tcBorders>
            <w:shd w:val="clear" w:color="000000" w:fill="E2EFDA"/>
            <w:tcMar>
              <w:top w:w="15" w:type="dxa"/>
              <w:left w:w="15" w:type="dxa"/>
              <w:bottom w:w="0" w:type="dxa"/>
              <w:right w:w="15" w:type="dxa"/>
            </w:tcMar>
            <w:vAlign w:val="center"/>
            <w:hideMark/>
          </w:tcPr>
          <w:p w:rsidR="00A86037" w:rsidRPr="00E571A8" w:rsidRDefault="00A86037" w:rsidP="00A86037">
            <w:pPr>
              <w:spacing w:line="360" w:lineRule="exact"/>
              <w:jc w:val="both"/>
              <w:rPr>
                <w:rFonts w:ascii="Arial" w:hAnsi="Arial" w:cs="Arial"/>
                <w:sz w:val="22"/>
                <w:szCs w:val="22"/>
              </w:rPr>
            </w:pPr>
            <w:r w:rsidRPr="00E571A8">
              <w:rPr>
                <w:rFonts w:ascii="Arial" w:hAnsi="Arial" w:cs="Arial"/>
                <w:b/>
                <w:sz w:val="22"/>
                <w:szCs w:val="22"/>
                <w:lang w:eastAsia="es-MX"/>
              </w:rPr>
              <w:t>PRIMERA.-</w:t>
            </w:r>
            <w:r w:rsidRPr="00E571A8">
              <w:rPr>
                <w:rFonts w:ascii="Arial" w:hAnsi="Arial" w:cs="Arial"/>
                <w:sz w:val="22"/>
                <w:szCs w:val="22"/>
                <w:lang w:eastAsia="es-MX"/>
              </w:rPr>
              <w:t xml:space="preserve"> Se lleven a cabo las acciones positivas o afirmativas consistentes en la adopción de medidas concretas dirigidas a </w:t>
            </w:r>
            <w:r w:rsidRPr="00E571A8">
              <w:rPr>
                <w:rFonts w:ascii="Arial" w:hAnsi="Arial" w:cs="Arial"/>
                <w:sz w:val="22"/>
                <w:szCs w:val="22"/>
              </w:rPr>
              <w:t>garantizar que la niña de identidad protegida,  no sufra afectaciones en su esfera física y psicológica, que conlleve a una situación de  violencia.</w:t>
            </w:r>
          </w:p>
          <w:p w:rsidR="00A330C3" w:rsidRPr="00E571A8" w:rsidRDefault="00A86037" w:rsidP="00A86037">
            <w:pPr>
              <w:spacing w:line="360" w:lineRule="exact"/>
              <w:jc w:val="both"/>
              <w:rPr>
                <w:rFonts w:ascii="Arial" w:hAnsi="Arial" w:cs="Arial"/>
                <w:sz w:val="22"/>
                <w:szCs w:val="22"/>
              </w:rPr>
            </w:pPr>
            <w:r w:rsidRPr="00E571A8">
              <w:rPr>
                <w:rFonts w:ascii="Arial" w:hAnsi="Arial" w:cs="Arial"/>
                <w:b/>
                <w:sz w:val="22"/>
                <w:szCs w:val="22"/>
              </w:rPr>
              <w:t>SEGUNDA.</w:t>
            </w:r>
            <w:r w:rsidRPr="00E571A8">
              <w:rPr>
                <w:rFonts w:ascii="Arial" w:hAnsi="Arial" w:cs="Arial"/>
                <w:sz w:val="22"/>
                <w:szCs w:val="22"/>
              </w:rPr>
              <w:t xml:space="preserve">- Gire instrucciones a quien corresponda con la finalidad de que se proceda conforme lo dispone la </w:t>
            </w:r>
            <w:r w:rsidRPr="00E571A8">
              <w:rPr>
                <w:rStyle w:val="markedcontent"/>
                <w:rFonts w:ascii="Arial" w:hAnsi="Arial" w:cs="Arial"/>
                <w:sz w:val="22"/>
                <w:szCs w:val="22"/>
              </w:rPr>
              <w:t>Ley de Educación del Estado de San Luis Potosí y demás disposiciones legales aplicables al caso que se expone, en pro de la protección del interés superior de la niñez.</w:t>
            </w:r>
          </w:p>
        </w:tc>
      </w:tr>
      <w:tr w:rsidR="00A330C3" w:rsidTr="00D4743B">
        <w:trPr>
          <w:trHeight w:val="3089"/>
        </w:trPr>
        <w:tc>
          <w:tcPr>
            <w:tcW w:w="961" w:type="pct"/>
            <w:tcBorders>
              <w:top w:val="nil"/>
              <w:left w:val="single" w:sz="4" w:space="0" w:color="auto"/>
              <w:bottom w:val="single" w:sz="4" w:space="0" w:color="auto"/>
              <w:right w:val="single" w:sz="4" w:space="0" w:color="auto"/>
            </w:tcBorders>
            <w:shd w:val="clear" w:color="000000" w:fill="E2EFDA"/>
            <w:tcMar>
              <w:top w:w="15" w:type="dxa"/>
              <w:left w:w="15" w:type="dxa"/>
              <w:bottom w:w="0" w:type="dxa"/>
              <w:right w:w="15" w:type="dxa"/>
            </w:tcMar>
            <w:vAlign w:val="center"/>
            <w:hideMark/>
          </w:tcPr>
          <w:p w:rsidR="00A330C3" w:rsidRDefault="00B00A34" w:rsidP="007238A6">
            <w:pPr>
              <w:jc w:val="center"/>
              <w:rPr>
                <w:rFonts w:ascii="Calibri" w:hAnsi="Calibri"/>
                <w:sz w:val="22"/>
                <w:szCs w:val="22"/>
              </w:rPr>
            </w:pPr>
            <w:r>
              <w:rPr>
                <w:rFonts w:ascii="Calibri" w:hAnsi="Calibri"/>
                <w:sz w:val="22"/>
                <w:szCs w:val="22"/>
              </w:rPr>
              <w:t>DQMP-0039</w:t>
            </w:r>
            <w:r w:rsidR="00A330C3">
              <w:rPr>
                <w:rFonts w:ascii="Calibri" w:hAnsi="Calibri"/>
                <w:sz w:val="22"/>
                <w:szCs w:val="22"/>
              </w:rPr>
              <w:t>/2023</w:t>
            </w:r>
          </w:p>
        </w:tc>
        <w:tc>
          <w:tcPr>
            <w:tcW w:w="716" w:type="pct"/>
            <w:tcBorders>
              <w:top w:val="nil"/>
              <w:left w:val="nil"/>
              <w:bottom w:val="single" w:sz="4" w:space="0" w:color="auto"/>
              <w:right w:val="single" w:sz="4" w:space="0" w:color="auto"/>
            </w:tcBorders>
            <w:shd w:val="clear" w:color="000000" w:fill="E2EFDA"/>
            <w:tcMar>
              <w:top w:w="15" w:type="dxa"/>
              <w:left w:w="15" w:type="dxa"/>
              <w:bottom w:w="0" w:type="dxa"/>
              <w:right w:w="15" w:type="dxa"/>
            </w:tcMar>
            <w:vAlign w:val="center"/>
            <w:hideMark/>
          </w:tcPr>
          <w:p w:rsidR="00A330C3" w:rsidRDefault="00AC19E3" w:rsidP="007238A6">
            <w:pPr>
              <w:jc w:val="center"/>
              <w:rPr>
                <w:rFonts w:ascii="Calibri" w:hAnsi="Calibri"/>
                <w:sz w:val="22"/>
                <w:szCs w:val="22"/>
              </w:rPr>
            </w:pPr>
            <w:r>
              <w:rPr>
                <w:rFonts w:ascii="Calibri" w:hAnsi="Calibri"/>
                <w:sz w:val="22"/>
                <w:szCs w:val="22"/>
              </w:rPr>
              <w:t>Libertad y Seguridad Personal</w:t>
            </w:r>
          </w:p>
        </w:tc>
        <w:tc>
          <w:tcPr>
            <w:tcW w:w="615" w:type="pct"/>
            <w:tcBorders>
              <w:top w:val="single" w:sz="4" w:space="0" w:color="auto"/>
              <w:left w:val="nil"/>
              <w:bottom w:val="single" w:sz="4" w:space="0" w:color="auto"/>
              <w:right w:val="single" w:sz="4" w:space="0" w:color="000000"/>
            </w:tcBorders>
            <w:shd w:val="clear" w:color="000000" w:fill="E2EFDA"/>
            <w:tcMar>
              <w:top w:w="15" w:type="dxa"/>
              <w:left w:w="15" w:type="dxa"/>
              <w:bottom w:w="0" w:type="dxa"/>
              <w:right w:w="15" w:type="dxa"/>
            </w:tcMar>
            <w:vAlign w:val="center"/>
            <w:hideMark/>
          </w:tcPr>
          <w:p w:rsidR="00A330C3" w:rsidRDefault="00AC19E3" w:rsidP="007238A6">
            <w:pPr>
              <w:jc w:val="center"/>
              <w:rPr>
                <w:rFonts w:ascii="Calibri" w:hAnsi="Calibri"/>
                <w:sz w:val="22"/>
                <w:szCs w:val="22"/>
              </w:rPr>
            </w:pPr>
            <w:r>
              <w:rPr>
                <w:rFonts w:ascii="Calibri" w:hAnsi="Calibri"/>
                <w:sz w:val="22"/>
                <w:szCs w:val="22"/>
              </w:rPr>
              <w:t>Secretario General del H. Ayuntamiento de Villa de Reyes</w:t>
            </w:r>
          </w:p>
        </w:tc>
        <w:tc>
          <w:tcPr>
            <w:tcW w:w="2708" w:type="pct"/>
            <w:tcBorders>
              <w:top w:val="single" w:sz="4" w:space="0" w:color="auto"/>
              <w:left w:val="nil"/>
              <w:bottom w:val="single" w:sz="4" w:space="0" w:color="auto"/>
              <w:right w:val="single" w:sz="4" w:space="0" w:color="auto"/>
            </w:tcBorders>
            <w:shd w:val="clear" w:color="000000" w:fill="E2EFDA"/>
            <w:tcMar>
              <w:top w:w="15" w:type="dxa"/>
              <w:left w:w="15" w:type="dxa"/>
              <w:bottom w:w="0" w:type="dxa"/>
              <w:right w:w="15" w:type="dxa"/>
            </w:tcMar>
            <w:vAlign w:val="center"/>
            <w:hideMark/>
          </w:tcPr>
          <w:p w:rsidR="00A330C3" w:rsidRDefault="00276CBC" w:rsidP="007238A6">
            <w:pPr>
              <w:jc w:val="both"/>
              <w:rPr>
                <w:rFonts w:ascii="Calibri" w:hAnsi="Calibri"/>
                <w:sz w:val="22"/>
                <w:szCs w:val="22"/>
              </w:rPr>
            </w:pPr>
            <w:r w:rsidRPr="00276CBC">
              <w:rPr>
                <w:rFonts w:ascii="Calibri" w:hAnsi="Calibri"/>
                <w:b/>
                <w:sz w:val="22"/>
                <w:szCs w:val="22"/>
              </w:rPr>
              <w:t>UNICO.</w:t>
            </w:r>
            <w:r>
              <w:rPr>
                <w:rFonts w:ascii="Calibri" w:hAnsi="Calibri"/>
                <w:sz w:val="22"/>
                <w:szCs w:val="22"/>
              </w:rPr>
              <w:t xml:space="preserve"> Gire sus apreciables instrucciones a quien corresponda a efecto que se garantice la integridad y seguridad personal de la persona señalada en la nota periodística, con el fin de que las autoridades se abstengan de realizar actos de molestia no justificada, así como tratos que violenten la integridad y seguridad personal en agravio de la persona señalada en dicha nota periodística así como de su familia.</w:t>
            </w:r>
          </w:p>
        </w:tc>
      </w:tr>
      <w:tr w:rsidR="00A330C3" w:rsidTr="00D4743B">
        <w:trPr>
          <w:trHeight w:val="2253"/>
        </w:trPr>
        <w:tc>
          <w:tcPr>
            <w:tcW w:w="961" w:type="pct"/>
            <w:tcBorders>
              <w:top w:val="nil"/>
              <w:left w:val="single" w:sz="4" w:space="0" w:color="auto"/>
              <w:bottom w:val="single" w:sz="4" w:space="0" w:color="auto"/>
              <w:right w:val="single" w:sz="4" w:space="0" w:color="auto"/>
            </w:tcBorders>
            <w:shd w:val="clear" w:color="000000" w:fill="E2EFDA"/>
            <w:tcMar>
              <w:top w:w="15" w:type="dxa"/>
              <w:left w:w="15" w:type="dxa"/>
              <w:bottom w:w="0" w:type="dxa"/>
              <w:right w:w="15" w:type="dxa"/>
            </w:tcMar>
            <w:vAlign w:val="center"/>
            <w:hideMark/>
          </w:tcPr>
          <w:p w:rsidR="00A330C3" w:rsidRDefault="00B00A34" w:rsidP="007238A6">
            <w:pPr>
              <w:jc w:val="center"/>
              <w:rPr>
                <w:rFonts w:ascii="Calibri" w:hAnsi="Calibri"/>
                <w:sz w:val="22"/>
                <w:szCs w:val="22"/>
              </w:rPr>
            </w:pPr>
            <w:r>
              <w:rPr>
                <w:rFonts w:ascii="Calibri" w:hAnsi="Calibri"/>
                <w:sz w:val="22"/>
                <w:szCs w:val="22"/>
              </w:rPr>
              <w:t>DQMP-0038</w:t>
            </w:r>
            <w:r w:rsidR="00A330C3">
              <w:rPr>
                <w:rFonts w:ascii="Calibri" w:hAnsi="Calibri"/>
                <w:sz w:val="22"/>
                <w:szCs w:val="22"/>
              </w:rPr>
              <w:t>/2023</w:t>
            </w:r>
          </w:p>
        </w:tc>
        <w:tc>
          <w:tcPr>
            <w:tcW w:w="716" w:type="pct"/>
            <w:tcBorders>
              <w:top w:val="nil"/>
              <w:left w:val="nil"/>
              <w:bottom w:val="single" w:sz="4" w:space="0" w:color="auto"/>
              <w:right w:val="single" w:sz="4" w:space="0" w:color="auto"/>
            </w:tcBorders>
            <w:shd w:val="clear" w:color="000000" w:fill="E2EFDA"/>
            <w:tcMar>
              <w:top w:w="15" w:type="dxa"/>
              <w:left w:w="15" w:type="dxa"/>
              <w:bottom w:w="0" w:type="dxa"/>
              <w:right w:w="15" w:type="dxa"/>
            </w:tcMar>
            <w:vAlign w:val="center"/>
            <w:hideMark/>
          </w:tcPr>
          <w:p w:rsidR="00A330C3" w:rsidRDefault="00AC19E3" w:rsidP="007238A6">
            <w:pPr>
              <w:jc w:val="center"/>
              <w:rPr>
                <w:rFonts w:ascii="Calibri" w:hAnsi="Calibri"/>
                <w:sz w:val="22"/>
                <w:szCs w:val="22"/>
              </w:rPr>
            </w:pPr>
            <w:r>
              <w:rPr>
                <w:rFonts w:ascii="Calibri" w:hAnsi="Calibri"/>
                <w:sz w:val="22"/>
                <w:szCs w:val="22"/>
              </w:rPr>
              <w:t>Educación</w:t>
            </w:r>
          </w:p>
        </w:tc>
        <w:tc>
          <w:tcPr>
            <w:tcW w:w="615" w:type="pct"/>
            <w:tcBorders>
              <w:top w:val="single" w:sz="4" w:space="0" w:color="auto"/>
              <w:left w:val="nil"/>
              <w:bottom w:val="single" w:sz="4" w:space="0" w:color="auto"/>
              <w:right w:val="single" w:sz="4" w:space="0" w:color="000000"/>
            </w:tcBorders>
            <w:shd w:val="clear" w:color="000000" w:fill="E2EFDA"/>
            <w:tcMar>
              <w:top w:w="15" w:type="dxa"/>
              <w:left w:w="15" w:type="dxa"/>
              <w:bottom w:w="0" w:type="dxa"/>
              <w:right w:w="15" w:type="dxa"/>
            </w:tcMar>
            <w:vAlign w:val="center"/>
            <w:hideMark/>
          </w:tcPr>
          <w:p w:rsidR="00A330C3" w:rsidRDefault="00A330C3" w:rsidP="007238A6">
            <w:pPr>
              <w:jc w:val="center"/>
              <w:rPr>
                <w:rFonts w:ascii="Calibri" w:hAnsi="Calibri"/>
                <w:sz w:val="22"/>
                <w:szCs w:val="22"/>
              </w:rPr>
            </w:pPr>
            <w:r>
              <w:rPr>
                <w:rFonts w:ascii="Calibri" w:hAnsi="Calibri"/>
                <w:sz w:val="22"/>
                <w:szCs w:val="22"/>
              </w:rPr>
              <w:t>Secretario de Educación de Gobierno del Estado</w:t>
            </w:r>
          </w:p>
        </w:tc>
        <w:tc>
          <w:tcPr>
            <w:tcW w:w="2708" w:type="pct"/>
            <w:tcBorders>
              <w:top w:val="single" w:sz="4" w:space="0" w:color="auto"/>
              <w:left w:val="nil"/>
              <w:bottom w:val="single" w:sz="4" w:space="0" w:color="auto"/>
              <w:right w:val="single" w:sz="4" w:space="0" w:color="auto"/>
            </w:tcBorders>
            <w:shd w:val="clear" w:color="000000" w:fill="E2EFDA"/>
            <w:tcMar>
              <w:top w:w="15" w:type="dxa"/>
              <w:left w:w="15" w:type="dxa"/>
              <w:bottom w:w="0" w:type="dxa"/>
              <w:right w:w="15" w:type="dxa"/>
            </w:tcMar>
            <w:vAlign w:val="center"/>
            <w:hideMark/>
          </w:tcPr>
          <w:p w:rsidR="00A330C3" w:rsidRDefault="00B00A34" w:rsidP="007238A6">
            <w:pPr>
              <w:jc w:val="both"/>
              <w:rPr>
                <w:rFonts w:ascii="Calibri" w:hAnsi="Calibri"/>
                <w:sz w:val="20"/>
                <w:szCs w:val="20"/>
              </w:rPr>
            </w:pPr>
            <w:r>
              <w:rPr>
                <w:rFonts w:ascii="Arial" w:hAnsi="Arial" w:cs="Arial"/>
              </w:rPr>
              <w:t>Se tomen las medias y/o acciones necesarias e inmediatas para la eficaz y oportuna protección del interés superior de las alumnas de la Escuela Secundaria General “Graciano Sánchez Romo” con la finalidad de que se eviten actos de imposible reparación</w:t>
            </w:r>
          </w:p>
        </w:tc>
      </w:tr>
    </w:tbl>
    <w:p w:rsidR="00A330C3" w:rsidRDefault="00A330C3" w:rsidP="00A330C3">
      <w:pPr>
        <w:rPr>
          <w:rFonts w:asciiTheme="minorHAnsi" w:hAnsiTheme="minorHAnsi" w:cstheme="minorHAnsi"/>
          <w:b/>
          <w:sz w:val="20"/>
          <w:szCs w:val="20"/>
        </w:rPr>
      </w:pPr>
    </w:p>
    <w:p w:rsidR="00B45DFA" w:rsidRDefault="00B45DFA" w:rsidP="00A330C3">
      <w:pPr>
        <w:rPr>
          <w:rFonts w:asciiTheme="minorHAnsi" w:hAnsiTheme="minorHAnsi" w:cstheme="minorHAnsi"/>
          <w:b/>
          <w:sz w:val="20"/>
          <w:szCs w:val="20"/>
        </w:rPr>
      </w:pPr>
    </w:p>
    <w:p w:rsidR="00B45DFA" w:rsidRDefault="00B45DFA" w:rsidP="00A330C3">
      <w:pPr>
        <w:rPr>
          <w:rFonts w:asciiTheme="minorHAnsi" w:hAnsiTheme="minorHAnsi" w:cstheme="minorHAnsi"/>
          <w:b/>
          <w:sz w:val="20"/>
          <w:szCs w:val="20"/>
        </w:rPr>
      </w:pPr>
    </w:p>
    <w:p w:rsidR="00A330C3" w:rsidRDefault="00A330C3" w:rsidP="00A330C3">
      <w:pPr>
        <w:rPr>
          <w:rFonts w:asciiTheme="minorHAnsi" w:hAnsiTheme="minorHAnsi" w:cstheme="minorHAnsi"/>
          <w:b/>
          <w:sz w:val="20"/>
          <w:szCs w:val="20"/>
        </w:rPr>
      </w:pPr>
    </w:p>
    <w:tbl>
      <w:tblPr>
        <w:tblW w:w="5000" w:type="pct"/>
        <w:tblCellMar>
          <w:left w:w="70" w:type="dxa"/>
          <w:right w:w="70" w:type="dxa"/>
        </w:tblCellMar>
        <w:tblLook w:val="04A0" w:firstRow="1" w:lastRow="0" w:firstColumn="1" w:lastColumn="0" w:noHBand="0" w:noVBand="1"/>
      </w:tblPr>
      <w:tblGrid>
        <w:gridCol w:w="7361"/>
        <w:gridCol w:w="1467"/>
      </w:tblGrid>
      <w:tr w:rsidR="00A330C3" w:rsidRPr="008E20C8" w:rsidTr="007238A6">
        <w:trPr>
          <w:trHeight w:val="300"/>
        </w:trPr>
        <w:tc>
          <w:tcPr>
            <w:tcW w:w="5000" w:type="pct"/>
            <w:gridSpan w:val="2"/>
            <w:tcBorders>
              <w:top w:val="single" w:sz="4" w:space="0" w:color="auto"/>
              <w:left w:val="single" w:sz="4" w:space="0" w:color="auto"/>
              <w:bottom w:val="single" w:sz="4" w:space="0" w:color="auto"/>
              <w:right w:val="single" w:sz="4" w:space="0" w:color="auto"/>
            </w:tcBorders>
            <w:shd w:val="clear" w:color="000000" w:fill="E2EFDA"/>
            <w:noWrap/>
            <w:vAlign w:val="bottom"/>
            <w:hideMark/>
          </w:tcPr>
          <w:p w:rsidR="00A330C3" w:rsidRPr="008E20C8" w:rsidRDefault="00A330C3" w:rsidP="007238A6">
            <w:pPr>
              <w:jc w:val="center"/>
              <w:rPr>
                <w:rFonts w:ascii="Calibri" w:hAnsi="Calibri"/>
                <w:b/>
                <w:bCs/>
                <w:color w:val="000000"/>
                <w:sz w:val="22"/>
                <w:szCs w:val="22"/>
                <w:lang w:eastAsia="es-MX"/>
              </w:rPr>
            </w:pPr>
            <w:r w:rsidRPr="008E20C8">
              <w:rPr>
                <w:rFonts w:ascii="Calibri" w:hAnsi="Calibri"/>
                <w:b/>
                <w:bCs/>
                <w:color w:val="000000"/>
                <w:sz w:val="22"/>
                <w:szCs w:val="22"/>
                <w:lang w:eastAsia="es-MX"/>
              </w:rPr>
              <w:t xml:space="preserve">Expedientes concluidos </w:t>
            </w:r>
          </w:p>
        </w:tc>
      </w:tr>
      <w:tr w:rsidR="00A330C3" w:rsidRPr="008E20C8" w:rsidTr="007238A6">
        <w:trPr>
          <w:trHeight w:val="600"/>
        </w:trPr>
        <w:tc>
          <w:tcPr>
            <w:tcW w:w="4169" w:type="pct"/>
            <w:tcBorders>
              <w:top w:val="single" w:sz="4" w:space="0" w:color="auto"/>
              <w:left w:val="single" w:sz="4" w:space="0" w:color="auto"/>
              <w:bottom w:val="single" w:sz="4" w:space="0" w:color="auto"/>
              <w:right w:val="single" w:sz="4" w:space="0" w:color="auto"/>
            </w:tcBorders>
            <w:shd w:val="clear" w:color="000000" w:fill="E2EFDA"/>
            <w:vAlign w:val="center"/>
            <w:hideMark/>
          </w:tcPr>
          <w:p w:rsidR="00A330C3" w:rsidRPr="008E20C8" w:rsidRDefault="00A330C3" w:rsidP="007238A6">
            <w:pPr>
              <w:rPr>
                <w:rFonts w:ascii="Calibri" w:hAnsi="Calibri"/>
                <w:b/>
                <w:bCs/>
                <w:sz w:val="22"/>
                <w:szCs w:val="22"/>
                <w:lang w:eastAsia="es-MX"/>
              </w:rPr>
            </w:pPr>
            <w:r w:rsidRPr="008E20C8">
              <w:rPr>
                <w:rFonts w:ascii="Calibri" w:hAnsi="Calibri"/>
                <w:b/>
                <w:bCs/>
                <w:sz w:val="22"/>
                <w:szCs w:val="22"/>
                <w:lang w:eastAsia="es-MX"/>
              </w:rPr>
              <w:t xml:space="preserve">CAUSAL </w:t>
            </w:r>
          </w:p>
        </w:tc>
        <w:tc>
          <w:tcPr>
            <w:tcW w:w="831" w:type="pct"/>
            <w:tcBorders>
              <w:top w:val="nil"/>
              <w:left w:val="nil"/>
              <w:bottom w:val="single" w:sz="4" w:space="0" w:color="auto"/>
              <w:right w:val="single" w:sz="4" w:space="0" w:color="auto"/>
            </w:tcBorders>
            <w:shd w:val="clear" w:color="000000" w:fill="E2EFDA"/>
            <w:vAlign w:val="center"/>
            <w:hideMark/>
          </w:tcPr>
          <w:p w:rsidR="00A330C3" w:rsidRPr="008E20C8" w:rsidRDefault="00A330C3" w:rsidP="007238A6">
            <w:pPr>
              <w:rPr>
                <w:rFonts w:ascii="Calibri" w:hAnsi="Calibri"/>
                <w:b/>
                <w:bCs/>
                <w:sz w:val="22"/>
                <w:szCs w:val="22"/>
                <w:lang w:eastAsia="es-MX"/>
              </w:rPr>
            </w:pPr>
            <w:r w:rsidRPr="008E20C8">
              <w:rPr>
                <w:rFonts w:ascii="Calibri" w:hAnsi="Calibri"/>
                <w:b/>
                <w:bCs/>
                <w:sz w:val="22"/>
                <w:szCs w:val="22"/>
                <w:lang w:eastAsia="es-MX"/>
              </w:rPr>
              <w:t xml:space="preserve">No. Concluidos </w:t>
            </w:r>
          </w:p>
        </w:tc>
      </w:tr>
      <w:tr w:rsidR="00A330C3" w:rsidRPr="008E20C8" w:rsidTr="007238A6">
        <w:trPr>
          <w:trHeight w:val="375"/>
        </w:trPr>
        <w:tc>
          <w:tcPr>
            <w:tcW w:w="4169" w:type="pct"/>
            <w:tcBorders>
              <w:top w:val="single" w:sz="4" w:space="0" w:color="auto"/>
              <w:left w:val="single" w:sz="4" w:space="0" w:color="auto"/>
              <w:bottom w:val="single" w:sz="4" w:space="0" w:color="auto"/>
              <w:right w:val="single" w:sz="4" w:space="0" w:color="auto"/>
            </w:tcBorders>
            <w:shd w:val="clear" w:color="000000" w:fill="E2EFDA"/>
            <w:vAlign w:val="center"/>
            <w:hideMark/>
          </w:tcPr>
          <w:p w:rsidR="00A330C3" w:rsidRPr="008E20C8" w:rsidRDefault="00A330C3" w:rsidP="007238A6">
            <w:pPr>
              <w:rPr>
                <w:rFonts w:ascii="Calibri" w:hAnsi="Calibri"/>
                <w:sz w:val="22"/>
                <w:szCs w:val="22"/>
                <w:lang w:eastAsia="es-MX"/>
              </w:rPr>
            </w:pPr>
            <w:r w:rsidRPr="008E20C8">
              <w:rPr>
                <w:rFonts w:ascii="Calibri" w:hAnsi="Calibri"/>
                <w:sz w:val="22"/>
                <w:szCs w:val="22"/>
                <w:lang w:eastAsia="es-MX"/>
              </w:rPr>
              <w:t>I. No competencia</w:t>
            </w:r>
          </w:p>
        </w:tc>
        <w:tc>
          <w:tcPr>
            <w:tcW w:w="831" w:type="pct"/>
            <w:tcBorders>
              <w:top w:val="nil"/>
              <w:left w:val="nil"/>
              <w:bottom w:val="single" w:sz="4" w:space="0" w:color="auto"/>
              <w:right w:val="single" w:sz="4" w:space="0" w:color="auto"/>
            </w:tcBorders>
            <w:shd w:val="clear" w:color="000000" w:fill="E2EFDA"/>
            <w:vAlign w:val="center"/>
            <w:hideMark/>
          </w:tcPr>
          <w:p w:rsidR="00A330C3" w:rsidRPr="008E20C8" w:rsidRDefault="00A330C3" w:rsidP="007238A6">
            <w:pPr>
              <w:rPr>
                <w:rFonts w:ascii="Calibri" w:hAnsi="Calibri"/>
                <w:sz w:val="22"/>
                <w:szCs w:val="22"/>
                <w:lang w:eastAsia="es-MX"/>
              </w:rPr>
            </w:pPr>
            <w:r w:rsidRPr="008E20C8">
              <w:rPr>
                <w:rFonts w:ascii="Calibri" w:hAnsi="Calibri"/>
                <w:sz w:val="22"/>
                <w:szCs w:val="22"/>
                <w:lang w:eastAsia="es-MX"/>
              </w:rPr>
              <w:t>No aplica</w:t>
            </w:r>
          </w:p>
        </w:tc>
      </w:tr>
      <w:tr w:rsidR="00A330C3" w:rsidRPr="008E20C8" w:rsidTr="007238A6">
        <w:trPr>
          <w:trHeight w:val="375"/>
        </w:trPr>
        <w:tc>
          <w:tcPr>
            <w:tcW w:w="4169" w:type="pct"/>
            <w:tcBorders>
              <w:top w:val="single" w:sz="4" w:space="0" w:color="auto"/>
              <w:left w:val="single" w:sz="4" w:space="0" w:color="auto"/>
              <w:bottom w:val="single" w:sz="4" w:space="0" w:color="auto"/>
              <w:right w:val="single" w:sz="4" w:space="0" w:color="auto"/>
            </w:tcBorders>
            <w:shd w:val="clear" w:color="000000" w:fill="E2EFDA"/>
            <w:vAlign w:val="center"/>
            <w:hideMark/>
          </w:tcPr>
          <w:p w:rsidR="00A330C3" w:rsidRPr="008E20C8" w:rsidRDefault="00A330C3" w:rsidP="007238A6">
            <w:pPr>
              <w:rPr>
                <w:rFonts w:ascii="Calibri" w:hAnsi="Calibri"/>
                <w:sz w:val="22"/>
                <w:szCs w:val="22"/>
                <w:lang w:eastAsia="es-MX"/>
              </w:rPr>
            </w:pPr>
            <w:r w:rsidRPr="008E20C8">
              <w:rPr>
                <w:rFonts w:ascii="Calibri" w:hAnsi="Calibri"/>
                <w:sz w:val="22"/>
                <w:szCs w:val="22"/>
                <w:lang w:eastAsia="es-MX"/>
              </w:rPr>
              <w:t xml:space="preserve">II. No evidencia </w:t>
            </w:r>
          </w:p>
        </w:tc>
        <w:tc>
          <w:tcPr>
            <w:tcW w:w="831" w:type="pct"/>
            <w:tcBorders>
              <w:top w:val="nil"/>
              <w:left w:val="nil"/>
              <w:bottom w:val="single" w:sz="4" w:space="0" w:color="auto"/>
              <w:right w:val="single" w:sz="4" w:space="0" w:color="auto"/>
            </w:tcBorders>
            <w:shd w:val="clear" w:color="000000" w:fill="E2EFDA"/>
            <w:vAlign w:val="center"/>
            <w:hideMark/>
          </w:tcPr>
          <w:p w:rsidR="00A330C3" w:rsidRPr="008E20C8" w:rsidRDefault="00A330C3" w:rsidP="007238A6">
            <w:pPr>
              <w:rPr>
                <w:rFonts w:ascii="Calibri" w:hAnsi="Calibri"/>
                <w:sz w:val="22"/>
                <w:szCs w:val="22"/>
                <w:lang w:eastAsia="es-MX"/>
              </w:rPr>
            </w:pPr>
            <w:r w:rsidRPr="008E20C8">
              <w:rPr>
                <w:rFonts w:ascii="Calibri" w:hAnsi="Calibri"/>
                <w:sz w:val="22"/>
                <w:szCs w:val="22"/>
                <w:lang w:eastAsia="es-MX"/>
              </w:rPr>
              <w:t>No aplica</w:t>
            </w:r>
          </w:p>
        </w:tc>
      </w:tr>
      <w:tr w:rsidR="00A330C3" w:rsidRPr="008E20C8" w:rsidTr="007238A6">
        <w:trPr>
          <w:trHeight w:val="375"/>
        </w:trPr>
        <w:tc>
          <w:tcPr>
            <w:tcW w:w="4169" w:type="pct"/>
            <w:tcBorders>
              <w:top w:val="single" w:sz="4" w:space="0" w:color="auto"/>
              <w:left w:val="single" w:sz="4" w:space="0" w:color="auto"/>
              <w:bottom w:val="single" w:sz="4" w:space="0" w:color="auto"/>
              <w:right w:val="single" w:sz="4" w:space="0" w:color="auto"/>
            </w:tcBorders>
            <w:shd w:val="clear" w:color="000000" w:fill="E2EFDA"/>
            <w:vAlign w:val="center"/>
            <w:hideMark/>
          </w:tcPr>
          <w:p w:rsidR="00A330C3" w:rsidRPr="008E20C8" w:rsidRDefault="00A330C3" w:rsidP="007238A6">
            <w:pPr>
              <w:rPr>
                <w:rFonts w:ascii="Calibri" w:hAnsi="Calibri"/>
                <w:sz w:val="22"/>
                <w:szCs w:val="22"/>
                <w:lang w:eastAsia="es-MX"/>
              </w:rPr>
            </w:pPr>
            <w:r w:rsidRPr="008E20C8">
              <w:rPr>
                <w:rFonts w:ascii="Calibri" w:hAnsi="Calibri"/>
                <w:sz w:val="22"/>
                <w:szCs w:val="22"/>
                <w:lang w:eastAsia="es-MX"/>
              </w:rPr>
              <w:t>III. Documento de no responsabilidad</w:t>
            </w:r>
          </w:p>
        </w:tc>
        <w:tc>
          <w:tcPr>
            <w:tcW w:w="831" w:type="pct"/>
            <w:tcBorders>
              <w:top w:val="nil"/>
              <w:left w:val="nil"/>
              <w:bottom w:val="single" w:sz="4" w:space="0" w:color="auto"/>
              <w:right w:val="single" w:sz="4" w:space="0" w:color="auto"/>
            </w:tcBorders>
            <w:shd w:val="clear" w:color="000000" w:fill="E2EFDA"/>
            <w:vAlign w:val="center"/>
            <w:hideMark/>
          </w:tcPr>
          <w:p w:rsidR="00A330C3" w:rsidRPr="008E20C8" w:rsidRDefault="00A330C3" w:rsidP="007238A6">
            <w:pPr>
              <w:rPr>
                <w:rFonts w:ascii="Calibri" w:hAnsi="Calibri"/>
                <w:sz w:val="22"/>
                <w:szCs w:val="22"/>
                <w:lang w:eastAsia="es-MX"/>
              </w:rPr>
            </w:pPr>
            <w:r w:rsidRPr="008E20C8">
              <w:rPr>
                <w:rFonts w:ascii="Calibri" w:hAnsi="Calibri"/>
                <w:sz w:val="22"/>
                <w:szCs w:val="22"/>
                <w:lang w:eastAsia="es-MX"/>
              </w:rPr>
              <w:t>No aplica</w:t>
            </w:r>
          </w:p>
        </w:tc>
      </w:tr>
      <w:tr w:rsidR="00A330C3" w:rsidRPr="008E20C8" w:rsidTr="007238A6">
        <w:trPr>
          <w:trHeight w:val="375"/>
        </w:trPr>
        <w:tc>
          <w:tcPr>
            <w:tcW w:w="4169" w:type="pct"/>
            <w:tcBorders>
              <w:top w:val="single" w:sz="4" w:space="0" w:color="auto"/>
              <w:left w:val="single" w:sz="4" w:space="0" w:color="auto"/>
              <w:bottom w:val="single" w:sz="4" w:space="0" w:color="auto"/>
              <w:right w:val="single" w:sz="4" w:space="0" w:color="auto"/>
            </w:tcBorders>
            <w:shd w:val="clear" w:color="000000" w:fill="E2EFDA"/>
            <w:vAlign w:val="center"/>
            <w:hideMark/>
          </w:tcPr>
          <w:p w:rsidR="00A330C3" w:rsidRPr="008E20C8" w:rsidRDefault="00A330C3" w:rsidP="007238A6">
            <w:pPr>
              <w:rPr>
                <w:rFonts w:ascii="Calibri" w:hAnsi="Calibri"/>
                <w:sz w:val="22"/>
                <w:szCs w:val="22"/>
                <w:lang w:eastAsia="es-MX"/>
              </w:rPr>
            </w:pPr>
            <w:r w:rsidRPr="008E20C8">
              <w:rPr>
                <w:rFonts w:ascii="Calibri" w:hAnsi="Calibri"/>
                <w:sz w:val="22"/>
                <w:szCs w:val="22"/>
                <w:lang w:eastAsia="es-MX"/>
              </w:rPr>
              <w:t>IV. Desistimiento</w:t>
            </w:r>
          </w:p>
        </w:tc>
        <w:tc>
          <w:tcPr>
            <w:tcW w:w="831" w:type="pct"/>
            <w:tcBorders>
              <w:top w:val="nil"/>
              <w:left w:val="nil"/>
              <w:bottom w:val="single" w:sz="4" w:space="0" w:color="auto"/>
              <w:right w:val="single" w:sz="4" w:space="0" w:color="auto"/>
            </w:tcBorders>
            <w:shd w:val="clear" w:color="000000" w:fill="E2EFDA"/>
            <w:vAlign w:val="center"/>
            <w:hideMark/>
          </w:tcPr>
          <w:p w:rsidR="00A330C3" w:rsidRPr="008E20C8" w:rsidRDefault="00A330C3" w:rsidP="007238A6">
            <w:pPr>
              <w:rPr>
                <w:rFonts w:ascii="Calibri" w:hAnsi="Calibri"/>
                <w:sz w:val="22"/>
                <w:szCs w:val="22"/>
                <w:lang w:eastAsia="es-MX"/>
              </w:rPr>
            </w:pPr>
            <w:r w:rsidRPr="008E20C8">
              <w:rPr>
                <w:rFonts w:ascii="Calibri" w:hAnsi="Calibri"/>
                <w:sz w:val="22"/>
                <w:szCs w:val="22"/>
                <w:lang w:eastAsia="es-MX"/>
              </w:rPr>
              <w:t>No aplica</w:t>
            </w:r>
          </w:p>
        </w:tc>
      </w:tr>
      <w:tr w:rsidR="00A330C3" w:rsidRPr="008E20C8" w:rsidTr="007238A6">
        <w:trPr>
          <w:trHeight w:val="375"/>
        </w:trPr>
        <w:tc>
          <w:tcPr>
            <w:tcW w:w="4169" w:type="pct"/>
            <w:tcBorders>
              <w:top w:val="single" w:sz="4" w:space="0" w:color="auto"/>
              <w:left w:val="single" w:sz="4" w:space="0" w:color="auto"/>
              <w:bottom w:val="single" w:sz="4" w:space="0" w:color="auto"/>
              <w:right w:val="single" w:sz="4" w:space="0" w:color="auto"/>
            </w:tcBorders>
            <w:shd w:val="clear" w:color="000000" w:fill="E2EFDA"/>
            <w:vAlign w:val="center"/>
            <w:hideMark/>
          </w:tcPr>
          <w:p w:rsidR="00A330C3" w:rsidRPr="008E20C8" w:rsidRDefault="00A330C3" w:rsidP="007238A6">
            <w:pPr>
              <w:rPr>
                <w:rFonts w:ascii="Calibri" w:hAnsi="Calibri"/>
                <w:sz w:val="22"/>
                <w:szCs w:val="22"/>
                <w:lang w:eastAsia="es-MX"/>
              </w:rPr>
            </w:pPr>
            <w:r w:rsidRPr="008E20C8">
              <w:rPr>
                <w:rFonts w:ascii="Calibri" w:hAnsi="Calibri"/>
                <w:sz w:val="22"/>
                <w:szCs w:val="22"/>
                <w:lang w:eastAsia="es-MX"/>
              </w:rPr>
              <w:t>V. Acumulado</w:t>
            </w:r>
          </w:p>
        </w:tc>
        <w:tc>
          <w:tcPr>
            <w:tcW w:w="831" w:type="pct"/>
            <w:tcBorders>
              <w:top w:val="nil"/>
              <w:left w:val="nil"/>
              <w:bottom w:val="single" w:sz="4" w:space="0" w:color="auto"/>
              <w:right w:val="single" w:sz="4" w:space="0" w:color="auto"/>
            </w:tcBorders>
            <w:shd w:val="clear" w:color="000000" w:fill="E2EFDA"/>
            <w:vAlign w:val="center"/>
            <w:hideMark/>
          </w:tcPr>
          <w:p w:rsidR="00A330C3" w:rsidRPr="008E20C8" w:rsidRDefault="00A330C3" w:rsidP="007238A6">
            <w:pPr>
              <w:rPr>
                <w:rFonts w:ascii="Calibri" w:hAnsi="Calibri"/>
                <w:sz w:val="22"/>
                <w:szCs w:val="22"/>
                <w:lang w:eastAsia="es-MX"/>
              </w:rPr>
            </w:pPr>
            <w:r w:rsidRPr="008E20C8">
              <w:rPr>
                <w:rFonts w:ascii="Calibri" w:hAnsi="Calibri"/>
                <w:sz w:val="22"/>
                <w:szCs w:val="22"/>
                <w:lang w:eastAsia="es-MX"/>
              </w:rPr>
              <w:t>No aplica</w:t>
            </w:r>
          </w:p>
        </w:tc>
      </w:tr>
      <w:tr w:rsidR="00A330C3" w:rsidRPr="008E20C8" w:rsidTr="007238A6">
        <w:trPr>
          <w:trHeight w:val="375"/>
        </w:trPr>
        <w:tc>
          <w:tcPr>
            <w:tcW w:w="4169" w:type="pct"/>
            <w:tcBorders>
              <w:top w:val="single" w:sz="4" w:space="0" w:color="auto"/>
              <w:left w:val="single" w:sz="4" w:space="0" w:color="auto"/>
              <w:bottom w:val="single" w:sz="4" w:space="0" w:color="auto"/>
              <w:right w:val="single" w:sz="4" w:space="0" w:color="auto"/>
            </w:tcBorders>
            <w:shd w:val="clear" w:color="000000" w:fill="E2EFDA"/>
            <w:vAlign w:val="center"/>
            <w:hideMark/>
          </w:tcPr>
          <w:p w:rsidR="00A330C3" w:rsidRPr="008E20C8" w:rsidRDefault="00A330C3" w:rsidP="007238A6">
            <w:pPr>
              <w:rPr>
                <w:rFonts w:ascii="Calibri" w:hAnsi="Calibri"/>
                <w:sz w:val="22"/>
                <w:szCs w:val="22"/>
                <w:lang w:eastAsia="es-MX"/>
              </w:rPr>
            </w:pPr>
            <w:r w:rsidRPr="008E20C8">
              <w:rPr>
                <w:rFonts w:ascii="Calibri" w:hAnsi="Calibri"/>
                <w:sz w:val="22"/>
                <w:szCs w:val="22"/>
                <w:lang w:eastAsia="es-MX"/>
              </w:rPr>
              <w:t>VI. Sin materia</w:t>
            </w:r>
          </w:p>
        </w:tc>
        <w:tc>
          <w:tcPr>
            <w:tcW w:w="831" w:type="pct"/>
            <w:tcBorders>
              <w:top w:val="nil"/>
              <w:left w:val="nil"/>
              <w:bottom w:val="single" w:sz="4" w:space="0" w:color="auto"/>
              <w:right w:val="single" w:sz="4" w:space="0" w:color="auto"/>
            </w:tcBorders>
            <w:shd w:val="clear" w:color="000000" w:fill="E2EFDA"/>
            <w:vAlign w:val="center"/>
            <w:hideMark/>
          </w:tcPr>
          <w:p w:rsidR="00A330C3" w:rsidRPr="008E20C8" w:rsidRDefault="00A330C3" w:rsidP="007238A6">
            <w:pPr>
              <w:rPr>
                <w:rFonts w:ascii="Calibri" w:hAnsi="Calibri"/>
                <w:sz w:val="22"/>
                <w:szCs w:val="22"/>
                <w:lang w:eastAsia="es-MX"/>
              </w:rPr>
            </w:pPr>
            <w:r w:rsidRPr="008E20C8">
              <w:rPr>
                <w:rFonts w:ascii="Calibri" w:hAnsi="Calibri"/>
                <w:sz w:val="22"/>
                <w:szCs w:val="22"/>
                <w:lang w:eastAsia="es-MX"/>
              </w:rPr>
              <w:t>No aplica</w:t>
            </w:r>
          </w:p>
        </w:tc>
      </w:tr>
      <w:tr w:rsidR="00A330C3" w:rsidRPr="008E20C8" w:rsidTr="007238A6">
        <w:trPr>
          <w:trHeight w:val="375"/>
        </w:trPr>
        <w:tc>
          <w:tcPr>
            <w:tcW w:w="4169" w:type="pct"/>
            <w:tcBorders>
              <w:top w:val="single" w:sz="4" w:space="0" w:color="auto"/>
              <w:left w:val="single" w:sz="4" w:space="0" w:color="auto"/>
              <w:bottom w:val="single" w:sz="4" w:space="0" w:color="auto"/>
              <w:right w:val="single" w:sz="4" w:space="0" w:color="auto"/>
            </w:tcBorders>
            <w:shd w:val="clear" w:color="000000" w:fill="E2EFDA"/>
            <w:vAlign w:val="center"/>
            <w:hideMark/>
          </w:tcPr>
          <w:p w:rsidR="00A330C3" w:rsidRPr="008E20C8" w:rsidRDefault="00A330C3" w:rsidP="007238A6">
            <w:pPr>
              <w:rPr>
                <w:rFonts w:ascii="Calibri" w:hAnsi="Calibri"/>
                <w:sz w:val="22"/>
                <w:szCs w:val="22"/>
                <w:lang w:eastAsia="es-MX"/>
              </w:rPr>
            </w:pPr>
            <w:r w:rsidRPr="008E20C8">
              <w:rPr>
                <w:rFonts w:ascii="Calibri" w:hAnsi="Calibri"/>
                <w:sz w:val="22"/>
                <w:szCs w:val="22"/>
                <w:lang w:eastAsia="es-MX"/>
              </w:rPr>
              <w:t>VII.</w:t>
            </w:r>
            <w:r>
              <w:rPr>
                <w:rFonts w:ascii="Calibri" w:hAnsi="Calibri"/>
                <w:sz w:val="22"/>
                <w:szCs w:val="22"/>
                <w:lang w:eastAsia="es-MX"/>
              </w:rPr>
              <w:t xml:space="preserve"> </w:t>
            </w:r>
            <w:r w:rsidRPr="008E20C8">
              <w:rPr>
                <w:rFonts w:ascii="Calibri" w:hAnsi="Calibri"/>
                <w:sz w:val="22"/>
                <w:szCs w:val="22"/>
                <w:lang w:eastAsia="es-MX"/>
              </w:rPr>
              <w:t xml:space="preserve">Solución </w:t>
            </w:r>
          </w:p>
        </w:tc>
        <w:tc>
          <w:tcPr>
            <w:tcW w:w="831" w:type="pct"/>
            <w:tcBorders>
              <w:top w:val="nil"/>
              <w:left w:val="nil"/>
              <w:bottom w:val="single" w:sz="4" w:space="0" w:color="auto"/>
              <w:right w:val="single" w:sz="4" w:space="0" w:color="auto"/>
            </w:tcBorders>
            <w:shd w:val="clear" w:color="000000" w:fill="E2EFDA"/>
            <w:vAlign w:val="center"/>
            <w:hideMark/>
          </w:tcPr>
          <w:p w:rsidR="00A330C3" w:rsidRPr="008E20C8" w:rsidRDefault="00A330C3" w:rsidP="007238A6">
            <w:pPr>
              <w:rPr>
                <w:rFonts w:ascii="Calibri" w:hAnsi="Calibri"/>
                <w:sz w:val="22"/>
                <w:szCs w:val="22"/>
                <w:lang w:eastAsia="es-MX"/>
              </w:rPr>
            </w:pPr>
            <w:r w:rsidRPr="008E20C8">
              <w:rPr>
                <w:rFonts w:ascii="Calibri" w:hAnsi="Calibri"/>
                <w:sz w:val="22"/>
                <w:szCs w:val="22"/>
                <w:lang w:eastAsia="es-MX"/>
              </w:rPr>
              <w:t>No aplica</w:t>
            </w:r>
          </w:p>
        </w:tc>
      </w:tr>
      <w:tr w:rsidR="00A330C3" w:rsidRPr="008E20C8" w:rsidTr="007238A6">
        <w:trPr>
          <w:trHeight w:val="375"/>
        </w:trPr>
        <w:tc>
          <w:tcPr>
            <w:tcW w:w="4169" w:type="pct"/>
            <w:tcBorders>
              <w:top w:val="single" w:sz="4" w:space="0" w:color="auto"/>
              <w:left w:val="single" w:sz="4" w:space="0" w:color="auto"/>
              <w:bottom w:val="single" w:sz="4" w:space="0" w:color="auto"/>
              <w:right w:val="single" w:sz="4" w:space="0" w:color="auto"/>
            </w:tcBorders>
            <w:shd w:val="clear" w:color="000000" w:fill="E2EFDA"/>
            <w:vAlign w:val="center"/>
            <w:hideMark/>
          </w:tcPr>
          <w:p w:rsidR="00A330C3" w:rsidRPr="008E20C8" w:rsidRDefault="00A330C3" w:rsidP="007238A6">
            <w:pPr>
              <w:rPr>
                <w:rFonts w:ascii="Calibri" w:hAnsi="Calibri"/>
                <w:sz w:val="22"/>
                <w:szCs w:val="22"/>
                <w:lang w:eastAsia="es-MX"/>
              </w:rPr>
            </w:pPr>
            <w:r w:rsidRPr="008E20C8">
              <w:rPr>
                <w:rFonts w:ascii="Calibri" w:hAnsi="Calibri"/>
                <w:sz w:val="22"/>
                <w:szCs w:val="22"/>
                <w:lang w:eastAsia="es-MX"/>
              </w:rPr>
              <w:t>VIII. Propuesta</w:t>
            </w:r>
          </w:p>
        </w:tc>
        <w:tc>
          <w:tcPr>
            <w:tcW w:w="831" w:type="pct"/>
            <w:tcBorders>
              <w:top w:val="nil"/>
              <w:left w:val="nil"/>
              <w:bottom w:val="single" w:sz="4" w:space="0" w:color="auto"/>
              <w:right w:val="single" w:sz="4" w:space="0" w:color="auto"/>
            </w:tcBorders>
            <w:shd w:val="clear" w:color="000000" w:fill="E2EFDA"/>
            <w:vAlign w:val="center"/>
            <w:hideMark/>
          </w:tcPr>
          <w:p w:rsidR="00A330C3" w:rsidRPr="008E20C8" w:rsidRDefault="00A330C3" w:rsidP="007238A6">
            <w:pPr>
              <w:rPr>
                <w:rFonts w:ascii="Calibri" w:hAnsi="Calibri"/>
                <w:sz w:val="22"/>
                <w:szCs w:val="22"/>
                <w:lang w:eastAsia="es-MX"/>
              </w:rPr>
            </w:pPr>
            <w:r w:rsidRPr="008E20C8">
              <w:rPr>
                <w:rFonts w:ascii="Calibri" w:hAnsi="Calibri"/>
                <w:sz w:val="22"/>
                <w:szCs w:val="22"/>
                <w:lang w:eastAsia="es-MX"/>
              </w:rPr>
              <w:t>No aplica</w:t>
            </w:r>
          </w:p>
        </w:tc>
      </w:tr>
      <w:tr w:rsidR="00A330C3" w:rsidRPr="008E20C8" w:rsidTr="007238A6">
        <w:trPr>
          <w:trHeight w:val="375"/>
        </w:trPr>
        <w:tc>
          <w:tcPr>
            <w:tcW w:w="4169" w:type="pct"/>
            <w:tcBorders>
              <w:top w:val="single" w:sz="4" w:space="0" w:color="auto"/>
              <w:left w:val="single" w:sz="4" w:space="0" w:color="auto"/>
              <w:bottom w:val="single" w:sz="4" w:space="0" w:color="auto"/>
              <w:right w:val="single" w:sz="4" w:space="0" w:color="auto"/>
            </w:tcBorders>
            <w:shd w:val="clear" w:color="000000" w:fill="E2EFDA"/>
            <w:vAlign w:val="center"/>
            <w:hideMark/>
          </w:tcPr>
          <w:p w:rsidR="00A330C3" w:rsidRPr="008E20C8" w:rsidRDefault="00A330C3" w:rsidP="007238A6">
            <w:pPr>
              <w:rPr>
                <w:rFonts w:ascii="Calibri" w:hAnsi="Calibri"/>
                <w:sz w:val="22"/>
                <w:szCs w:val="22"/>
                <w:lang w:eastAsia="es-MX"/>
              </w:rPr>
            </w:pPr>
            <w:r w:rsidRPr="008E20C8">
              <w:rPr>
                <w:rFonts w:ascii="Calibri" w:hAnsi="Calibri"/>
                <w:sz w:val="22"/>
                <w:szCs w:val="22"/>
                <w:lang w:eastAsia="es-MX"/>
              </w:rPr>
              <w:t xml:space="preserve">IX. Recomendación </w:t>
            </w:r>
          </w:p>
        </w:tc>
        <w:tc>
          <w:tcPr>
            <w:tcW w:w="831" w:type="pct"/>
            <w:tcBorders>
              <w:top w:val="nil"/>
              <w:left w:val="nil"/>
              <w:bottom w:val="single" w:sz="4" w:space="0" w:color="auto"/>
              <w:right w:val="single" w:sz="4" w:space="0" w:color="auto"/>
            </w:tcBorders>
            <w:shd w:val="clear" w:color="000000" w:fill="E2EFDA"/>
            <w:vAlign w:val="center"/>
            <w:hideMark/>
          </w:tcPr>
          <w:p w:rsidR="00A330C3" w:rsidRPr="008E20C8" w:rsidRDefault="00A330C3" w:rsidP="007238A6">
            <w:pPr>
              <w:rPr>
                <w:rFonts w:ascii="Calibri" w:hAnsi="Calibri"/>
                <w:sz w:val="22"/>
                <w:szCs w:val="22"/>
                <w:lang w:eastAsia="es-MX"/>
              </w:rPr>
            </w:pPr>
            <w:r w:rsidRPr="008E20C8">
              <w:rPr>
                <w:rFonts w:ascii="Calibri" w:hAnsi="Calibri"/>
                <w:sz w:val="22"/>
                <w:szCs w:val="22"/>
                <w:lang w:eastAsia="es-MX"/>
              </w:rPr>
              <w:t>No aplica</w:t>
            </w:r>
          </w:p>
        </w:tc>
      </w:tr>
      <w:tr w:rsidR="00A330C3" w:rsidRPr="008E20C8" w:rsidTr="007238A6">
        <w:trPr>
          <w:trHeight w:val="375"/>
        </w:trPr>
        <w:tc>
          <w:tcPr>
            <w:tcW w:w="4169" w:type="pct"/>
            <w:tcBorders>
              <w:top w:val="single" w:sz="4" w:space="0" w:color="auto"/>
              <w:left w:val="single" w:sz="4" w:space="0" w:color="auto"/>
              <w:bottom w:val="single" w:sz="4" w:space="0" w:color="auto"/>
              <w:right w:val="single" w:sz="4" w:space="0" w:color="auto"/>
            </w:tcBorders>
            <w:shd w:val="clear" w:color="000000" w:fill="E2EFDA"/>
            <w:vAlign w:val="center"/>
            <w:hideMark/>
          </w:tcPr>
          <w:p w:rsidR="00A330C3" w:rsidRPr="008E20C8" w:rsidRDefault="00A330C3" w:rsidP="007238A6">
            <w:pPr>
              <w:rPr>
                <w:rFonts w:ascii="Calibri" w:hAnsi="Calibri"/>
                <w:sz w:val="22"/>
                <w:szCs w:val="22"/>
                <w:lang w:eastAsia="es-MX"/>
              </w:rPr>
            </w:pPr>
            <w:r w:rsidRPr="008E20C8">
              <w:rPr>
                <w:rFonts w:ascii="Calibri" w:hAnsi="Calibri"/>
                <w:sz w:val="22"/>
                <w:szCs w:val="22"/>
                <w:lang w:eastAsia="es-MX"/>
              </w:rPr>
              <w:t xml:space="preserve">131 fracción III. Solución por medidas precautorias  </w:t>
            </w:r>
          </w:p>
        </w:tc>
        <w:tc>
          <w:tcPr>
            <w:tcW w:w="831" w:type="pct"/>
            <w:tcBorders>
              <w:top w:val="nil"/>
              <w:left w:val="nil"/>
              <w:bottom w:val="single" w:sz="4" w:space="0" w:color="auto"/>
              <w:right w:val="single" w:sz="4" w:space="0" w:color="auto"/>
            </w:tcBorders>
            <w:shd w:val="clear" w:color="000000" w:fill="E2EFDA"/>
            <w:hideMark/>
          </w:tcPr>
          <w:p w:rsidR="00A330C3" w:rsidRPr="008E20C8" w:rsidRDefault="00A330C3" w:rsidP="007238A6">
            <w:pPr>
              <w:rPr>
                <w:rFonts w:ascii="Calibri" w:hAnsi="Calibri"/>
                <w:sz w:val="22"/>
                <w:szCs w:val="22"/>
                <w:lang w:eastAsia="es-MX"/>
              </w:rPr>
            </w:pPr>
            <w:r w:rsidRPr="008E20C8">
              <w:rPr>
                <w:rFonts w:ascii="Calibri" w:hAnsi="Calibri"/>
                <w:sz w:val="22"/>
                <w:szCs w:val="22"/>
                <w:lang w:eastAsia="es-MX"/>
              </w:rPr>
              <w:t>No aplica</w:t>
            </w:r>
          </w:p>
        </w:tc>
      </w:tr>
    </w:tbl>
    <w:p w:rsidR="00A330C3" w:rsidRDefault="00A330C3" w:rsidP="00A330C3">
      <w:pPr>
        <w:rPr>
          <w:rFonts w:asciiTheme="minorHAnsi" w:hAnsiTheme="minorHAnsi" w:cstheme="minorHAnsi"/>
          <w:b/>
          <w:sz w:val="20"/>
          <w:szCs w:val="20"/>
        </w:rPr>
      </w:pPr>
    </w:p>
    <w:p w:rsidR="00A330C3" w:rsidRDefault="00A330C3" w:rsidP="00A330C3">
      <w:pPr>
        <w:rPr>
          <w:rFonts w:asciiTheme="minorHAnsi" w:hAnsiTheme="minorHAnsi" w:cstheme="minorHAnsi"/>
          <w:b/>
          <w:sz w:val="20"/>
          <w:szCs w:val="20"/>
        </w:rPr>
      </w:pPr>
    </w:p>
    <w:p w:rsidR="00A330C3" w:rsidRDefault="00A330C3" w:rsidP="00A330C3">
      <w:pPr>
        <w:rPr>
          <w:rFonts w:asciiTheme="minorHAnsi" w:hAnsiTheme="minorHAnsi" w:cstheme="minorHAnsi"/>
          <w:b/>
          <w:sz w:val="20"/>
          <w:szCs w:val="20"/>
        </w:rPr>
      </w:pPr>
    </w:p>
    <w:p w:rsidR="00A330C3" w:rsidRDefault="00A330C3" w:rsidP="00A330C3">
      <w:pPr>
        <w:rPr>
          <w:rFonts w:asciiTheme="minorHAnsi" w:hAnsiTheme="minorHAnsi" w:cstheme="minorHAnsi"/>
          <w:b/>
          <w:sz w:val="20"/>
          <w:szCs w:val="20"/>
        </w:rPr>
      </w:pPr>
    </w:p>
    <w:tbl>
      <w:tblPr>
        <w:tblW w:w="5000" w:type="pct"/>
        <w:tblCellMar>
          <w:left w:w="70" w:type="dxa"/>
          <w:right w:w="70" w:type="dxa"/>
        </w:tblCellMar>
        <w:tblLook w:val="04A0" w:firstRow="1" w:lastRow="0" w:firstColumn="1" w:lastColumn="0" w:noHBand="0" w:noVBand="1"/>
      </w:tblPr>
      <w:tblGrid>
        <w:gridCol w:w="1485"/>
        <w:gridCol w:w="2371"/>
        <w:gridCol w:w="3219"/>
        <w:gridCol w:w="1753"/>
      </w:tblGrid>
      <w:tr w:rsidR="00A330C3" w:rsidRPr="008E20C8" w:rsidTr="007238A6">
        <w:trPr>
          <w:trHeight w:val="315"/>
        </w:trPr>
        <w:tc>
          <w:tcPr>
            <w:tcW w:w="5000" w:type="pct"/>
            <w:gridSpan w:val="4"/>
            <w:tcBorders>
              <w:top w:val="single" w:sz="4" w:space="0" w:color="auto"/>
              <w:left w:val="single" w:sz="4" w:space="0" w:color="auto"/>
              <w:bottom w:val="single" w:sz="4" w:space="0" w:color="auto"/>
              <w:right w:val="single" w:sz="4" w:space="0" w:color="auto"/>
            </w:tcBorders>
            <w:shd w:val="clear" w:color="000000" w:fill="E2EFDA"/>
            <w:vAlign w:val="center"/>
            <w:hideMark/>
          </w:tcPr>
          <w:p w:rsidR="00A330C3" w:rsidRPr="008E20C8" w:rsidRDefault="00A330C3" w:rsidP="007238A6">
            <w:pPr>
              <w:jc w:val="center"/>
              <w:rPr>
                <w:rFonts w:ascii="Calibri" w:hAnsi="Calibri"/>
                <w:b/>
                <w:bCs/>
                <w:sz w:val="22"/>
                <w:szCs w:val="22"/>
                <w:lang w:eastAsia="es-MX"/>
              </w:rPr>
            </w:pPr>
            <w:r w:rsidRPr="008E20C8">
              <w:rPr>
                <w:rFonts w:ascii="Calibri" w:hAnsi="Calibri"/>
                <w:b/>
                <w:bCs/>
                <w:sz w:val="22"/>
                <w:szCs w:val="22"/>
                <w:lang w:eastAsia="es-MX"/>
              </w:rPr>
              <w:t xml:space="preserve">Propuestas de conciliación emitidas </w:t>
            </w:r>
          </w:p>
        </w:tc>
      </w:tr>
      <w:tr w:rsidR="00A330C3" w:rsidRPr="008E20C8" w:rsidTr="007238A6">
        <w:trPr>
          <w:trHeight w:val="600"/>
        </w:trPr>
        <w:tc>
          <w:tcPr>
            <w:tcW w:w="841" w:type="pct"/>
            <w:tcBorders>
              <w:top w:val="nil"/>
              <w:left w:val="single" w:sz="4" w:space="0" w:color="auto"/>
              <w:bottom w:val="single" w:sz="4" w:space="0" w:color="auto"/>
              <w:right w:val="single" w:sz="4" w:space="0" w:color="auto"/>
            </w:tcBorders>
            <w:shd w:val="clear" w:color="000000" w:fill="E2EFDA"/>
            <w:vAlign w:val="center"/>
            <w:hideMark/>
          </w:tcPr>
          <w:p w:rsidR="00A330C3" w:rsidRPr="008E20C8" w:rsidRDefault="00A330C3" w:rsidP="007238A6">
            <w:pPr>
              <w:rPr>
                <w:rFonts w:ascii="Calibri" w:hAnsi="Calibri"/>
                <w:b/>
                <w:bCs/>
                <w:sz w:val="22"/>
                <w:szCs w:val="22"/>
                <w:lang w:eastAsia="es-MX"/>
              </w:rPr>
            </w:pPr>
            <w:r w:rsidRPr="008E20C8">
              <w:rPr>
                <w:rFonts w:ascii="Calibri" w:hAnsi="Calibri"/>
                <w:b/>
                <w:bCs/>
                <w:sz w:val="22"/>
                <w:szCs w:val="22"/>
                <w:lang w:eastAsia="es-MX"/>
              </w:rPr>
              <w:t>No. de Propuesta</w:t>
            </w:r>
          </w:p>
        </w:tc>
        <w:tc>
          <w:tcPr>
            <w:tcW w:w="1343" w:type="pct"/>
            <w:tcBorders>
              <w:top w:val="single" w:sz="4" w:space="0" w:color="auto"/>
              <w:left w:val="nil"/>
              <w:bottom w:val="single" w:sz="4" w:space="0" w:color="auto"/>
              <w:right w:val="single" w:sz="4" w:space="0" w:color="auto"/>
            </w:tcBorders>
            <w:shd w:val="clear" w:color="000000" w:fill="E2EFDA"/>
            <w:vAlign w:val="center"/>
            <w:hideMark/>
          </w:tcPr>
          <w:p w:rsidR="00A330C3" w:rsidRPr="008E20C8" w:rsidRDefault="00A330C3" w:rsidP="007238A6">
            <w:pPr>
              <w:jc w:val="center"/>
              <w:rPr>
                <w:rFonts w:ascii="Calibri" w:hAnsi="Calibri"/>
                <w:b/>
                <w:bCs/>
                <w:sz w:val="22"/>
                <w:szCs w:val="22"/>
                <w:lang w:eastAsia="es-MX"/>
              </w:rPr>
            </w:pPr>
            <w:r w:rsidRPr="008E20C8">
              <w:rPr>
                <w:rFonts w:ascii="Calibri" w:hAnsi="Calibri"/>
                <w:b/>
                <w:bCs/>
                <w:sz w:val="22"/>
                <w:szCs w:val="22"/>
                <w:lang w:eastAsia="es-MX"/>
              </w:rPr>
              <w:t>Derecho violentado</w:t>
            </w:r>
          </w:p>
        </w:tc>
        <w:tc>
          <w:tcPr>
            <w:tcW w:w="1823" w:type="pct"/>
            <w:tcBorders>
              <w:top w:val="single" w:sz="4" w:space="0" w:color="auto"/>
              <w:left w:val="nil"/>
              <w:bottom w:val="single" w:sz="4" w:space="0" w:color="auto"/>
              <w:right w:val="single" w:sz="4" w:space="0" w:color="auto"/>
            </w:tcBorders>
            <w:shd w:val="clear" w:color="000000" w:fill="E2EFDA"/>
            <w:vAlign w:val="center"/>
            <w:hideMark/>
          </w:tcPr>
          <w:p w:rsidR="00A330C3" w:rsidRPr="008E20C8" w:rsidRDefault="00A330C3" w:rsidP="007238A6">
            <w:pPr>
              <w:jc w:val="center"/>
              <w:rPr>
                <w:rFonts w:ascii="Calibri" w:hAnsi="Calibri"/>
                <w:b/>
                <w:bCs/>
                <w:sz w:val="22"/>
                <w:szCs w:val="22"/>
                <w:lang w:eastAsia="es-MX"/>
              </w:rPr>
            </w:pPr>
            <w:r w:rsidRPr="008E20C8">
              <w:rPr>
                <w:rFonts w:ascii="Calibri" w:hAnsi="Calibri"/>
                <w:b/>
                <w:bCs/>
                <w:sz w:val="22"/>
                <w:szCs w:val="22"/>
                <w:lang w:eastAsia="es-MX"/>
              </w:rPr>
              <w:t>Autoridad</w:t>
            </w:r>
          </w:p>
        </w:tc>
        <w:tc>
          <w:tcPr>
            <w:tcW w:w="993" w:type="pct"/>
            <w:tcBorders>
              <w:top w:val="nil"/>
              <w:left w:val="nil"/>
              <w:bottom w:val="single" w:sz="4" w:space="0" w:color="auto"/>
              <w:right w:val="single" w:sz="4" w:space="0" w:color="auto"/>
            </w:tcBorders>
            <w:shd w:val="clear" w:color="000000" w:fill="E2EFDA"/>
            <w:vAlign w:val="center"/>
            <w:hideMark/>
          </w:tcPr>
          <w:p w:rsidR="00A330C3" w:rsidRPr="008E20C8" w:rsidRDefault="00A330C3" w:rsidP="007238A6">
            <w:pPr>
              <w:rPr>
                <w:rFonts w:ascii="Calibri" w:hAnsi="Calibri"/>
                <w:b/>
                <w:bCs/>
                <w:sz w:val="22"/>
                <w:szCs w:val="22"/>
                <w:lang w:eastAsia="es-MX"/>
              </w:rPr>
            </w:pPr>
            <w:r w:rsidRPr="008E20C8">
              <w:rPr>
                <w:rFonts w:ascii="Calibri" w:hAnsi="Calibri"/>
                <w:b/>
                <w:bCs/>
                <w:sz w:val="22"/>
                <w:szCs w:val="22"/>
                <w:lang w:eastAsia="es-MX"/>
              </w:rPr>
              <w:t>Lugar</w:t>
            </w:r>
          </w:p>
        </w:tc>
      </w:tr>
      <w:tr w:rsidR="00A330C3" w:rsidRPr="008E20C8" w:rsidTr="007238A6">
        <w:trPr>
          <w:trHeight w:val="300"/>
        </w:trPr>
        <w:tc>
          <w:tcPr>
            <w:tcW w:w="841" w:type="pct"/>
            <w:tcBorders>
              <w:top w:val="nil"/>
              <w:left w:val="single" w:sz="4" w:space="0" w:color="auto"/>
              <w:bottom w:val="single" w:sz="4" w:space="0" w:color="auto"/>
              <w:right w:val="single" w:sz="4" w:space="0" w:color="auto"/>
            </w:tcBorders>
            <w:shd w:val="clear" w:color="000000" w:fill="E2EFDA"/>
            <w:noWrap/>
            <w:vAlign w:val="bottom"/>
            <w:hideMark/>
          </w:tcPr>
          <w:p w:rsidR="00A330C3" w:rsidRPr="008E20C8" w:rsidRDefault="00A330C3" w:rsidP="007238A6">
            <w:pPr>
              <w:rPr>
                <w:rFonts w:ascii="Calibri" w:hAnsi="Calibri"/>
                <w:color w:val="000000"/>
                <w:sz w:val="22"/>
                <w:szCs w:val="22"/>
                <w:lang w:eastAsia="es-MX"/>
              </w:rPr>
            </w:pPr>
            <w:r w:rsidRPr="008E20C8">
              <w:rPr>
                <w:rFonts w:ascii="Calibri" w:hAnsi="Calibri"/>
                <w:color w:val="000000"/>
                <w:sz w:val="22"/>
                <w:szCs w:val="22"/>
                <w:lang w:eastAsia="es-MX"/>
              </w:rPr>
              <w:t>No aplica</w:t>
            </w:r>
          </w:p>
        </w:tc>
        <w:tc>
          <w:tcPr>
            <w:tcW w:w="1343" w:type="pct"/>
            <w:tcBorders>
              <w:top w:val="single" w:sz="4" w:space="0" w:color="auto"/>
              <w:left w:val="nil"/>
              <w:bottom w:val="single" w:sz="4" w:space="0" w:color="auto"/>
              <w:right w:val="single" w:sz="4" w:space="0" w:color="000000"/>
            </w:tcBorders>
            <w:shd w:val="clear" w:color="000000" w:fill="E2EFDA"/>
            <w:noWrap/>
            <w:vAlign w:val="bottom"/>
            <w:hideMark/>
          </w:tcPr>
          <w:p w:rsidR="00A330C3" w:rsidRPr="008E20C8" w:rsidRDefault="00A330C3" w:rsidP="007238A6">
            <w:pPr>
              <w:jc w:val="center"/>
              <w:rPr>
                <w:rFonts w:ascii="Calibri" w:hAnsi="Calibri"/>
                <w:color w:val="000000"/>
                <w:sz w:val="22"/>
                <w:szCs w:val="22"/>
                <w:lang w:eastAsia="es-MX"/>
              </w:rPr>
            </w:pPr>
            <w:r w:rsidRPr="008E20C8">
              <w:rPr>
                <w:rFonts w:ascii="Calibri" w:hAnsi="Calibri"/>
                <w:color w:val="000000"/>
                <w:sz w:val="22"/>
                <w:szCs w:val="22"/>
                <w:lang w:eastAsia="es-MX"/>
              </w:rPr>
              <w:t>No aplica</w:t>
            </w:r>
          </w:p>
        </w:tc>
        <w:tc>
          <w:tcPr>
            <w:tcW w:w="1823" w:type="pct"/>
            <w:tcBorders>
              <w:top w:val="single" w:sz="4" w:space="0" w:color="auto"/>
              <w:left w:val="nil"/>
              <w:bottom w:val="single" w:sz="4" w:space="0" w:color="auto"/>
              <w:right w:val="single" w:sz="4" w:space="0" w:color="000000"/>
            </w:tcBorders>
            <w:shd w:val="clear" w:color="000000" w:fill="E2EFDA"/>
            <w:noWrap/>
            <w:vAlign w:val="bottom"/>
            <w:hideMark/>
          </w:tcPr>
          <w:p w:rsidR="00A330C3" w:rsidRPr="008E20C8" w:rsidRDefault="00A330C3" w:rsidP="007238A6">
            <w:pPr>
              <w:jc w:val="center"/>
              <w:rPr>
                <w:rFonts w:ascii="Calibri" w:hAnsi="Calibri"/>
                <w:color w:val="000000"/>
                <w:sz w:val="22"/>
                <w:szCs w:val="22"/>
                <w:lang w:eastAsia="es-MX"/>
              </w:rPr>
            </w:pPr>
            <w:r w:rsidRPr="008E20C8">
              <w:rPr>
                <w:rFonts w:ascii="Calibri" w:hAnsi="Calibri"/>
                <w:color w:val="000000"/>
                <w:sz w:val="22"/>
                <w:szCs w:val="22"/>
                <w:lang w:eastAsia="es-MX"/>
              </w:rPr>
              <w:t>No aplica</w:t>
            </w:r>
          </w:p>
        </w:tc>
        <w:tc>
          <w:tcPr>
            <w:tcW w:w="993" w:type="pct"/>
            <w:tcBorders>
              <w:top w:val="nil"/>
              <w:left w:val="nil"/>
              <w:bottom w:val="single" w:sz="4" w:space="0" w:color="auto"/>
              <w:right w:val="single" w:sz="4" w:space="0" w:color="auto"/>
            </w:tcBorders>
            <w:shd w:val="clear" w:color="000000" w:fill="E2EFDA"/>
            <w:noWrap/>
            <w:vAlign w:val="bottom"/>
            <w:hideMark/>
          </w:tcPr>
          <w:p w:rsidR="00A330C3" w:rsidRPr="008E20C8" w:rsidRDefault="00A330C3" w:rsidP="007238A6">
            <w:pPr>
              <w:rPr>
                <w:rFonts w:ascii="Calibri" w:hAnsi="Calibri"/>
                <w:color w:val="000000"/>
                <w:sz w:val="22"/>
                <w:szCs w:val="22"/>
                <w:lang w:eastAsia="es-MX"/>
              </w:rPr>
            </w:pPr>
            <w:r w:rsidRPr="008E20C8">
              <w:rPr>
                <w:rFonts w:ascii="Calibri" w:hAnsi="Calibri"/>
                <w:color w:val="000000"/>
                <w:sz w:val="22"/>
                <w:szCs w:val="22"/>
                <w:lang w:eastAsia="es-MX"/>
              </w:rPr>
              <w:t>No aplica</w:t>
            </w:r>
          </w:p>
        </w:tc>
      </w:tr>
    </w:tbl>
    <w:p w:rsidR="00A330C3" w:rsidRDefault="00A330C3" w:rsidP="00A330C3">
      <w:pPr>
        <w:rPr>
          <w:rFonts w:asciiTheme="minorHAnsi" w:hAnsiTheme="minorHAnsi" w:cstheme="minorHAnsi"/>
          <w:b/>
          <w:sz w:val="20"/>
          <w:szCs w:val="20"/>
        </w:rPr>
      </w:pPr>
    </w:p>
    <w:tbl>
      <w:tblPr>
        <w:tblW w:w="5000" w:type="pct"/>
        <w:tblCellMar>
          <w:left w:w="70" w:type="dxa"/>
          <w:right w:w="70" w:type="dxa"/>
        </w:tblCellMar>
        <w:tblLook w:val="04A0" w:firstRow="1" w:lastRow="0" w:firstColumn="1" w:lastColumn="0" w:noHBand="0" w:noVBand="1"/>
      </w:tblPr>
      <w:tblGrid>
        <w:gridCol w:w="1591"/>
        <w:gridCol w:w="1384"/>
        <w:gridCol w:w="1504"/>
        <w:gridCol w:w="4349"/>
      </w:tblGrid>
      <w:tr w:rsidR="00A330C3" w:rsidRPr="00A2053D" w:rsidTr="007238A6">
        <w:trPr>
          <w:trHeight w:val="300"/>
        </w:trPr>
        <w:tc>
          <w:tcPr>
            <w:tcW w:w="5000" w:type="pct"/>
            <w:gridSpan w:val="4"/>
            <w:tcBorders>
              <w:top w:val="single" w:sz="4" w:space="0" w:color="auto"/>
              <w:left w:val="single" w:sz="4" w:space="0" w:color="auto"/>
              <w:bottom w:val="single" w:sz="4" w:space="0" w:color="auto"/>
              <w:right w:val="single" w:sz="4" w:space="0" w:color="auto"/>
            </w:tcBorders>
            <w:shd w:val="clear" w:color="000000" w:fill="E2EFDA"/>
            <w:noWrap/>
            <w:vAlign w:val="bottom"/>
            <w:hideMark/>
          </w:tcPr>
          <w:p w:rsidR="00A330C3" w:rsidRPr="00A2053D" w:rsidRDefault="00A330C3" w:rsidP="007238A6">
            <w:pPr>
              <w:jc w:val="center"/>
              <w:rPr>
                <w:rFonts w:ascii="Calibri" w:hAnsi="Calibri"/>
                <w:b/>
                <w:bCs/>
                <w:color w:val="000000"/>
                <w:sz w:val="22"/>
                <w:szCs w:val="22"/>
                <w:lang w:eastAsia="es-MX"/>
              </w:rPr>
            </w:pPr>
            <w:r w:rsidRPr="00A2053D">
              <w:rPr>
                <w:rFonts w:ascii="Calibri" w:hAnsi="Calibri"/>
                <w:b/>
                <w:bCs/>
                <w:color w:val="000000"/>
                <w:sz w:val="22"/>
                <w:szCs w:val="22"/>
                <w:lang w:eastAsia="es-MX"/>
              </w:rPr>
              <w:t>Recomendaciones Emitidas</w:t>
            </w:r>
          </w:p>
        </w:tc>
      </w:tr>
      <w:tr w:rsidR="00A330C3" w:rsidRPr="00A2053D" w:rsidTr="007238A6">
        <w:trPr>
          <w:trHeight w:val="1200"/>
        </w:trPr>
        <w:tc>
          <w:tcPr>
            <w:tcW w:w="901" w:type="pct"/>
            <w:tcBorders>
              <w:top w:val="nil"/>
              <w:left w:val="single" w:sz="4" w:space="0" w:color="auto"/>
              <w:bottom w:val="single" w:sz="4" w:space="0" w:color="auto"/>
              <w:right w:val="single" w:sz="4" w:space="0" w:color="auto"/>
            </w:tcBorders>
            <w:shd w:val="clear" w:color="000000" w:fill="E2EFDA"/>
            <w:noWrap/>
            <w:vAlign w:val="center"/>
            <w:hideMark/>
          </w:tcPr>
          <w:p w:rsidR="00A330C3" w:rsidRPr="00A2053D" w:rsidRDefault="00A330C3" w:rsidP="007238A6">
            <w:pPr>
              <w:jc w:val="center"/>
              <w:rPr>
                <w:rFonts w:ascii="Calibri" w:hAnsi="Calibri"/>
                <w:color w:val="000000"/>
                <w:sz w:val="22"/>
                <w:szCs w:val="22"/>
                <w:lang w:eastAsia="es-MX"/>
              </w:rPr>
            </w:pPr>
            <w:r w:rsidRPr="00A2053D">
              <w:rPr>
                <w:rFonts w:ascii="Calibri" w:hAnsi="Calibri"/>
                <w:color w:val="000000"/>
                <w:sz w:val="22"/>
                <w:szCs w:val="22"/>
                <w:lang w:eastAsia="es-MX"/>
              </w:rPr>
              <w:t xml:space="preserve">No. De Rec. </w:t>
            </w:r>
          </w:p>
        </w:tc>
        <w:tc>
          <w:tcPr>
            <w:tcW w:w="784" w:type="pct"/>
            <w:tcBorders>
              <w:top w:val="single" w:sz="4" w:space="0" w:color="auto"/>
              <w:left w:val="nil"/>
              <w:bottom w:val="single" w:sz="4" w:space="0" w:color="auto"/>
              <w:right w:val="single" w:sz="4" w:space="0" w:color="auto"/>
            </w:tcBorders>
            <w:shd w:val="clear" w:color="000000" w:fill="E2EFDA"/>
            <w:noWrap/>
            <w:vAlign w:val="center"/>
            <w:hideMark/>
          </w:tcPr>
          <w:p w:rsidR="00A330C3" w:rsidRPr="00A2053D" w:rsidRDefault="00A330C3" w:rsidP="007238A6">
            <w:pPr>
              <w:jc w:val="center"/>
              <w:rPr>
                <w:rFonts w:ascii="Calibri" w:hAnsi="Calibri"/>
                <w:color w:val="000000"/>
                <w:sz w:val="22"/>
                <w:szCs w:val="22"/>
                <w:lang w:eastAsia="es-MX"/>
              </w:rPr>
            </w:pPr>
            <w:r w:rsidRPr="00A2053D">
              <w:rPr>
                <w:rFonts w:ascii="Calibri" w:hAnsi="Calibri"/>
                <w:color w:val="000000"/>
                <w:sz w:val="22"/>
                <w:szCs w:val="22"/>
                <w:lang w:eastAsia="es-MX"/>
              </w:rPr>
              <w:t xml:space="preserve">Autoridad </w:t>
            </w:r>
          </w:p>
        </w:tc>
        <w:tc>
          <w:tcPr>
            <w:tcW w:w="852" w:type="pct"/>
            <w:tcBorders>
              <w:top w:val="nil"/>
              <w:left w:val="nil"/>
              <w:bottom w:val="single" w:sz="4" w:space="0" w:color="auto"/>
              <w:right w:val="single" w:sz="4" w:space="0" w:color="auto"/>
            </w:tcBorders>
            <w:shd w:val="clear" w:color="000000" w:fill="E2EFDA"/>
            <w:vAlign w:val="center"/>
            <w:hideMark/>
          </w:tcPr>
          <w:p w:rsidR="00A330C3" w:rsidRPr="00A2053D" w:rsidRDefault="00A330C3" w:rsidP="007238A6">
            <w:pPr>
              <w:jc w:val="center"/>
              <w:rPr>
                <w:rFonts w:ascii="Calibri" w:hAnsi="Calibri"/>
                <w:color w:val="000000"/>
                <w:sz w:val="22"/>
                <w:szCs w:val="22"/>
                <w:lang w:eastAsia="es-MX"/>
              </w:rPr>
            </w:pPr>
            <w:r w:rsidRPr="00A2053D">
              <w:rPr>
                <w:rFonts w:ascii="Calibri" w:hAnsi="Calibri"/>
                <w:color w:val="000000"/>
                <w:sz w:val="22"/>
                <w:szCs w:val="22"/>
                <w:lang w:eastAsia="es-MX"/>
              </w:rPr>
              <w:t xml:space="preserve">Derecho Humano Violentado </w:t>
            </w:r>
          </w:p>
        </w:tc>
        <w:tc>
          <w:tcPr>
            <w:tcW w:w="2463" w:type="pct"/>
            <w:tcBorders>
              <w:top w:val="single" w:sz="4" w:space="0" w:color="auto"/>
              <w:left w:val="nil"/>
              <w:bottom w:val="single" w:sz="4" w:space="0" w:color="auto"/>
              <w:right w:val="single" w:sz="4" w:space="0" w:color="000000"/>
            </w:tcBorders>
            <w:shd w:val="clear" w:color="000000" w:fill="E2EFDA"/>
            <w:noWrap/>
            <w:vAlign w:val="center"/>
            <w:hideMark/>
          </w:tcPr>
          <w:p w:rsidR="00A330C3" w:rsidRPr="00A2053D" w:rsidRDefault="00A330C3" w:rsidP="007238A6">
            <w:pPr>
              <w:jc w:val="center"/>
              <w:rPr>
                <w:rFonts w:ascii="Calibri" w:hAnsi="Calibri"/>
                <w:color w:val="000000"/>
                <w:sz w:val="22"/>
                <w:szCs w:val="22"/>
                <w:lang w:eastAsia="es-MX"/>
              </w:rPr>
            </w:pPr>
            <w:r w:rsidRPr="00A2053D">
              <w:rPr>
                <w:rFonts w:ascii="Calibri" w:hAnsi="Calibri"/>
                <w:color w:val="000000"/>
                <w:sz w:val="22"/>
                <w:szCs w:val="22"/>
                <w:lang w:eastAsia="es-MX"/>
              </w:rPr>
              <w:t xml:space="preserve">Resumen de caso </w:t>
            </w:r>
          </w:p>
        </w:tc>
      </w:tr>
      <w:tr w:rsidR="00A330C3" w:rsidRPr="00A2053D" w:rsidTr="007238A6">
        <w:trPr>
          <w:trHeight w:val="300"/>
        </w:trPr>
        <w:tc>
          <w:tcPr>
            <w:tcW w:w="901" w:type="pct"/>
            <w:tcBorders>
              <w:top w:val="nil"/>
              <w:left w:val="single" w:sz="4" w:space="0" w:color="auto"/>
              <w:bottom w:val="single" w:sz="4" w:space="0" w:color="auto"/>
              <w:right w:val="single" w:sz="4" w:space="0" w:color="auto"/>
            </w:tcBorders>
            <w:shd w:val="clear" w:color="000000" w:fill="E2EFDA"/>
            <w:noWrap/>
            <w:vAlign w:val="center"/>
            <w:hideMark/>
          </w:tcPr>
          <w:p w:rsidR="00A330C3" w:rsidRPr="00A2053D" w:rsidRDefault="00A330C3" w:rsidP="007238A6">
            <w:pPr>
              <w:jc w:val="center"/>
              <w:rPr>
                <w:rFonts w:ascii="Calibri" w:hAnsi="Calibri"/>
                <w:color w:val="000000"/>
                <w:sz w:val="22"/>
                <w:szCs w:val="22"/>
                <w:lang w:eastAsia="es-MX"/>
              </w:rPr>
            </w:pPr>
            <w:r w:rsidRPr="00A2053D">
              <w:rPr>
                <w:rFonts w:ascii="Calibri" w:hAnsi="Calibri"/>
                <w:color w:val="000000"/>
                <w:sz w:val="22"/>
                <w:szCs w:val="22"/>
                <w:lang w:eastAsia="es-MX"/>
              </w:rPr>
              <w:t>No aplica</w:t>
            </w:r>
          </w:p>
        </w:tc>
        <w:tc>
          <w:tcPr>
            <w:tcW w:w="784" w:type="pct"/>
            <w:tcBorders>
              <w:top w:val="single" w:sz="4" w:space="0" w:color="auto"/>
              <w:left w:val="nil"/>
              <w:bottom w:val="single" w:sz="4" w:space="0" w:color="auto"/>
              <w:right w:val="single" w:sz="4" w:space="0" w:color="000000"/>
            </w:tcBorders>
            <w:shd w:val="clear" w:color="000000" w:fill="E2EFDA"/>
            <w:noWrap/>
            <w:vAlign w:val="center"/>
            <w:hideMark/>
          </w:tcPr>
          <w:p w:rsidR="00A330C3" w:rsidRPr="00A2053D" w:rsidRDefault="00A330C3" w:rsidP="007238A6">
            <w:pPr>
              <w:jc w:val="center"/>
              <w:rPr>
                <w:rFonts w:ascii="Calibri" w:hAnsi="Calibri"/>
                <w:color w:val="000000"/>
                <w:sz w:val="22"/>
                <w:szCs w:val="22"/>
                <w:lang w:eastAsia="es-MX"/>
              </w:rPr>
            </w:pPr>
            <w:r w:rsidRPr="00A2053D">
              <w:rPr>
                <w:rFonts w:ascii="Calibri" w:hAnsi="Calibri"/>
                <w:color w:val="000000"/>
                <w:sz w:val="22"/>
                <w:szCs w:val="22"/>
                <w:lang w:eastAsia="es-MX"/>
              </w:rPr>
              <w:t>No aplica</w:t>
            </w:r>
          </w:p>
        </w:tc>
        <w:tc>
          <w:tcPr>
            <w:tcW w:w="852" w:type="pct"/>
            <w:tcBorders>
              <w:top w:val="nil"/>
              <w:left w:val="nil"/>
              <w:bottom w:val="single" w:sz="4" w:space="0" w:color="auto"/>
              <w:right w:val="single" w:sz="4" w:space="0" w:color="auto"/>
            </w:tcBorders>
            <w:shd w:val="clear" w:color="000000" w:fill="E2EFDA"/>
            <w:noWrap/>
            <w:vAlign w:val="center"/>
            <w:hideMark/>
          </w:tcPr>
          <w:p w:rsidR="00A330C3" w:rsidRPr="00A2053D" w:rsidRDefault="00A330C3" w:rsidP="007238A6">
            <w:pPr>
              <w:jc w:val="center"/>
              <w:rPr>
                <w:rFonts w:ascii="Calibri" w:hAnsi="Calibri"/>
                <w:color w:val="000000"/>
                <w:sz w:val="22"/>
                <w:szCs w:val="22"/>
                <w:lang w:eastAsia="es-MX"/>
              </w:rPr>
            </w:pPr>
            <w:r w:rsidRPr="00A2053D">
              <w:rPr>
                <w:rFonts w:ascii="Calibri" w:hAnsi="Calibri"/>
                <w:color w:val="000000"/>
                <w:sz w:val="22"/>
                <w:szCs w:val="22"/>
                <w:lang w:eastAsia="es-MX"/>
              </w:rPr>
              <w:t>No aplica</w:t>
            </w:r>
          </w:p>
        </w:tc>
        <w:tc>
          <w:tcPr>
            <w:tcW w:w="2463" w:type="pct"/>
            <w:tcBorders>
              <w:top w:val="single" w:sz="4" w:space="0" w:color="auto"/>
              <w:left w:val="nil"/>
              <w:bottom w:val="single" w:sz="4" w:space="0" w:color="auto"/>
              <w:right w:val="single" w:sz="4" w:space="0" w:color="000000"/>
            </w:tcBorders>
            <w:shd w:val="clear" w:color="000000" w:fill="E2EFDA"/>
            <w:vAlign w:val="center"/>
            <w:hideMark/>
          </w:tcPr>
          <w:p w:rsidR="00A330C3" w:rsidRPr="00A2053D" w:rsidRDefault="00A330C3" w:rsidP="007238A6">
            <w:pPr>
              <w:jc w:val="center"/>
              <w:rPr>
                <w:rFonts w:ascii="Calibri" w:hAnsi="Calibri"/>
                <w:color w:val="000000"/>
                <w:sz w:val="22"/>
                <w:szCs w:val="22"/>
                <w:lang w:eastAsia="es-MX"/>
              </w:rPr>
            </w:pPr>
            <w:r w:rsidRPr="00A2053D">
              <w:rPr>
                <w:rFonts w:ascii="Calibri" w:hAnsi="Calibri"/>
                <w:color w:val="000000"/>
                <w:sz w:val="22"/>
                <w:szCs w:val="22"/>
                <w:lang w:eastAsia="es-MX"/>
              </w:rPr>
              <w:t>No aplica</w:t>
            </w:r>
          </w:p>
        </w:tc>
      </w:tr>
    </w:tbl>
    <w:p w:rsidR="00A330C3" w:rsidRDefault="00A330C3" w:rsidP="00A330C3">
      <w:pPr>
        <w:rPr>
          <w:rFonts w:asciiTheme="minorHAnsi" w:hAnsiTheme="minorHAnsi" w:cstheme="minorHAnsi"/>
          <w:b/>
          <w:sz w:val="20"/>
          <w:szCs w:val="20"/>
        </w:rPr>
      </w:pPr>
    </w:p>
    <w:p w:rsidR="00A330C3" w:rsidRDefault="00A330C3" w:rsidP="00A330C3">
      <w:pPr>
        <w:rPr>
          <w:rFonts w:asciiTheme="minorHAnsi" w:hAnsiTheme="minorHAnsi" w:cstheme="minorHAnsi"/>
          <w:b/>
          <w:sz w:val="20"/>
          <w:szCs w:val="20"/>
        </w:rPr>
      </w:pPr>
    </w:p>
    <w:p w:rsidR="00A330C3" w:rsidRDefault="00A330C3" w:rsidP="00A330C3">
      <w:pPr>
        <w:rPr>
          <w:rFonts w:asciiTheme="minorHAnsi" w:hAnsiTheme="minorHAnsi" w:cstheme="minorHAnsi"/>
          <w:b/>
          <w:sz w:val="20"/>
          <w:szCs w:val="20"/>
        </w:rPr>
      </w:pPr>
      <w:r w:rsidRPr="002D534C">
        <w:rPr>
          <w:rFonts w:asciiTheme="minorHAnsi" w:hAnsiTheme="minorHAnsi" w:cstheme="minorHAnsi"/>
          <w:b/>
          <w:sz w:val="20"/>
          <w:szCs w:val="20"/>
        </w:rPr>
        <w:t>*Anexo fotográfico</w:t>
      </w:r>
    </w:p>
    <w:p w:rsidR="00A330C3" w:rsidRDefault="00D4743B" w:rsidP="00A330C3">
      <w:pPr>
        <w:tabs>
          <w:tab w:val="left" w:pos="2493"/>
        </w:tabs>
        <w:rPr>
          <w:rFonts w:asciiTheme="minorHAnsi" w:hAnsiTheme="minorHAnsi" w:cstheme="minorHAnsi"/>
          <w:sz w:val="20"/>
          <w:szCs w:val="20"/>
        </w:rPr>
      </w:pPr>
      <w:r>
        <w:rPr>
          <w:noProof/>
          <w:lang w:eastAsia="es-MX"/>
        </w:rPr>
        <w:drawing>
          <wp:inline distT="0" distB="0" distL="0" distR="0" wp14:anchorId="00E34F14" wp14:editId="2B5D678B">
            <wp:extent cx="5612130" cy="2533015"/>
            <wp:effectExtent l="0" t="0" r="7620" b="635"/>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G_20230404_094431_resized_20230509_015239775.jpg"/>
                    <pic:cNvPicPr/>
                  </pic:nvPicPr>
                  <pic:blipFill>
                    <a:blip r:embed="rId4">
                      <a:extLst>
                        <a:ext uri="{28A0092B-C50C-407E-A947-70E740481C1C}">
                          <a14:useLocalDpi xmlns:a14="http://schemas.microsoft.com/office/drawing/2010/main" val="0"/>
                        </a:ext>
                      </a:extLst>
                    </a:blip>
                    <a:stretch>
                      <a:fillRect/>
                    </a:stretch>
                  </pic:blipFill>
                  <pic:spPr>
                    <a:xfrm>
                      <a:off x="0" y="0"/>
                      <a:ext cx="5612130" cy="2533015"/>
                    </a:xfrm>
                    <a:prstGeom prst="rect">
                      <a:avLst/>
                    </a:prstGeom>
                  </pic:spPr>
                </pic:pic>
              </a:graphicData>
            </a:graphic>
          </wp:inline>
        </w:drawing>
      </w:r>
    </w:p>
    <w:p w:rsidR="002500F4" w:rsidRDefault="00D4743B">
      <w:r>
        <w:rPr>
          <w:noProof/>
          <w:lang w:eastAsia="es-MX"/>
        </w:rPr>
        <w:drawing>
          <wp:inline distT="0" distB="0" distL="0" distR="0">
            <wp:extent cx="5612130" cy="2533015"/>
            <wp:effectExtent l="0" t="0" r="7620" b="635"/>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G_20230404_094443_resized_20230509_015239653.jpg"/>
                    <pic:cNvPicPr/>
                  </pic:nvPicPr>
                  <pic:blipFill>
                    <a:blip r:embed="rId5">
                      <a:extLst>
                        <a:ext uri="{28A0092B-C50C-407E-A947-70E740481C1C}">
                          <a14:useLocalDpi xmlns:a14="http://schemas.microsoft.com/office/drawing/2010/main" val="0"/>
                        </a:ext>
                      </a:extLst>
                    </a:blip>
                    <a:stretch>
                      <a:fillRect/>
                    </a:stretch>
                  </pic:blipFill>
                  <pic:spPr>
                    <a:xfrm>
                      <a:off x="0" y="0"/>
                      <a:ext cx="5612130" cy="2533015"/>
                    </a:xfrm>
                    <a:prstGeom prst="rect">
                      <a:avLst/>
                    </a:prstGeom>
                  </pic:spPr>
                </pic:pic>
              </a:graphicData>
            </a:graphic>
          </wp:inline>
        </w:drawing>
      </w:r>
    </w:p>
    <w:p w:rsidR="00D4743B" w:rsidRDefault="00D4743B"/>
    <w:p w:rsidR="00D4743B" w:rsidRDefault="00A9535B">
      <w:r>
        <w:rPr>
          <w:rFonts w:ascii="Calibri" w:hAnsi="Calibri"/>
          <w:sz w:val="22"/>
          <w:szCs w:val="22"/>
          <w:lang w:eastAsia="es-MX"/>
        </w:rPr>
        <w:t>Visitadores Adjuntos</w:t>
      </w:r>
      <w:r w:rsidRPr="008E20C8">
        <w:rPr>
          <w:rFonts w:ascii="Calibri" w:hAnsi="Calibri"/>
          <w:sz w:val="22"/>
          <w:szCs w:val="22"/>
          <w:lang w:eastAsia="es-MX"/>
        </w:rPr>
        <w:t xml:space="preserve"> </w:t>
      </w:r>
      <w:r>
        <w:rPr>
          <w:rFonts w:ascii="Calibri" w:hAnsi="Calibri"/>
          <w:sz w:val="22"/>
          <w:szCs w:val="22"/>
          <w:lang w:eastAsia="es-MX"/>
        </w:rPr>
        <w:t>y</w:t>
      </w:r>
      <w:r w:rsidRPr="008E20C8">
        <w:rPr>
          <w:rFonts w:ascii="Calibri" w:hAnsi="Calibri"/>
          <w:sz w:val="22"/>
          <w:szCs w:val="22"/>
          <w:lang w:eastAsia="es-MX"/>
        </w:rPr>
        <w:t xml:space="preserve"> Directora de Canalización, Gestión y Quejas</w:t>
      </w:r>
    </w:p>
    <w:sectPr w:rsidR="00D4743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30C3"/>
    <w:rsid w:val="001258A6"/>
    <w:rsid w:val="001900E8"/>
    <w:rsid w:val="0019231B"/>
    <w:rsid w:val="00216C74"/>
    <w:rsid w:val="00247080"/>
    <w:rsid w:val="002500F4"/>
    <w:rsid w:val="00276CBC"/>
    <w:rsid w:val="00276E7C"/>
    <w:rsid w:val="002B623F"/>
    <w:rsid w:val="002C27DE"/>
    <w:rsid w:val="002D446E"/>
    <w:rsid w:val="002E7D25"/>
    <w:rsid w:val="00301D81"/>
    <w:rsid w:val="0038042E"/>
    <w:rsid w:val="003F0423"/>
    <w:rsid w:val="00403DCE"/>
    <w:rsid w:val="00410E17"/>
    <w:rsid w:val="004155C7"/>
    <w:rsid w:val="004828F0"/>
    <w:rsid w:val="004C4F0A"/>
    <w:rsid w:val="0051534A"/>
    <w:rsid w:val="00586BD3"/>
    <w:rsid w:val="006065D1"/>
    <w:rsid w:val="00680281"/>
    <w:rsid w:val="007238A6"/>
    <w:rsid w:val="00771976"/>
    <w:rsid w:val="00776B93"/>
    <w:rsid w:val="007A4D20"/>
    <w:rsid w:val="0081069F"/>
    <w:rsid w:val="00936DDD"/>
    <w:rsid w:val="009C715A"/>
    <w:rsid w:val="00A330C3"/>
    <w:rsid w:val="00A86037"/>
    <w:rsid w:val="00A90DD1"/>
    <w:rsid w:val="00A9535B"/>
    <w:rsid w:val="00AC0A53"/>
    <w:rsid w:val="00AC19E3"/>
    <w:rsid w:val="00B00A34"/>
    <w:rsid w:val="00B45DFA"/>
    <w:rsid w:val="00BF1E41"/>
    <w:rsid w:val="00C17D5C"/>
    <w:rsid w:val="00D4743B"/>
    <w:rsid w:val="00DD03A4"/>
    <w:rsid w:val="00DF5737"/>
    <w:rsid w:val="00E40BAA"/>
    <w:rsid w:val="00E571A8"/>
    <w:rsid w:val="00E85619"/>
    <w:rsid w:val="00E97953"/>
    <w:rsid w:val="00FE579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0FDB968-8B63-4727-8EED-01318CD3E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330C3"/>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markedcontent">
    <w:name w:val="markedcontent"/>
    <w:basedOn w:val="Fuentedeprrafopredeter"/>
    <w:rsid w:val="004C4F0A"/>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4565308">
      <w:bodyDiv w:val="1"/>
      <w:marLeft w:val="0"/>
      <w:marRight w:val="0"/>
      <w:marTop w:val="0"/>
      <w:marBottom w:val="0"/>
      <w:divBdr>
        <w:top w:val="none" w:sz="0" w:space="0" w:color="auto"/>
        <w:left w:val="none" w:sz="0" w:space="0" w:color="auto"/>
        <w:bottom w:val="none" w:sz="0" w:space="0" w:color="auto"/>
        <w:right w:val="none" w:sz="0" w:space="0" w:color="auto"/>
      </w:divBdr>
    </w:div>
    <w:div w:id="1414162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g"/><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3202</Words>
  <Characters>17611</Characters>
  <Application>Microsoft Office Word</Application>
  <DocSecurity>4</DocSecurity>
  <Lines>146</Lines>
  <Paragraphs>41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20772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UE-Nallely</dc:creator>
  <cp:keywords/>
  <dc:description/>
  <cp:lastModifiedBy>begoña castillo martinez</cp:lastModifiedBy>
  <cp:revision>2</cp:revision>
  <dcterms:created xsi:type="dcterms:W3CDTF">2023-05-09T21:09:00Z</dcterms:created>
  <dcterms:modified xsi:type="dcterms:W3CDTF">2023-05-09T21:09:00Z</dcterms:modified>
</cp:coreProperties>
</file>