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40E08" w14:textId="341DF17E" w:rsidR="00802AA3" w:rsidRDefault="000500C6">
      <w:r>
        <w:t>En este periodo de revisión no se genero información.</w:t>
      </w:r>
    </w:p>
    <w:sectPr w:rsidR="00802A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88A"/>
    <w:rsid w:val="000500C6"/>
    <w:rsid w:val="00802AA3"/>
    <w:rsid w:val="00BA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7C1BD"/>
  <w15:chartTrackingRefBased/>
  <w15:docId w15:val="{AE27F62E-9773-4624-9B20-4DC8D2F97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</cp:revision>
  <dcterms:created xsi:type="dcterms:W3CDTF">2023-03-08T14:51:00Z</dcterms:created>
  <dcterms:modified xsi:type="dcterms:W3CDTF">2023-03-08T14:51:00Z</dcterms:modified>
</cp:coreProperties>
</file>