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24A8785C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400A66A9" w:rsidR="00B26AA8" w:rsidRDefault="006622F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6E1E2EBF" w:rsidR="00B26AA8" w:rsidRPr="008F761F" w:rsidRDefault="00EE302A" w:rsidP="00334142">
      <w:pPr>
        <w:jc w:val="right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752" behindDoc="1" locked="0" layoutInCell="1" allowOverlap="1" wp14:anchorId="2482266F" wp14:editId="4B42694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6704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4656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sz w:val="24"/>
          <w:szCs w:val="24"/>
        </w:rPr>
        <w:t xml:space="preserve">Salinas, S.L.P. </w:t>
      </w:r>
    </w:p>
    <w:p w14:paraId="7E3D673D" w14:textId="53C56FE4" w:rsidR="00B26AA8" w:rsidRPr="008F761F" w:rsidRDefault="00B26AA8" w:rsidP="00F76EF3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14:paraId="585B4C2B" w14:textId="0DCAAF43" w:rsidR="001B5335" w:rsidRPr="008F761F" w:rsidRDefault="00B26AA8" w:rsidP="0046087D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 uso de suelo y licenci</w:t>
      </w:r>
      <w:r w:rsidR="00CC7E91" w:rsidRPr="008F761F">
        <w:rPr>
          <w:rFonts w:ascii="Arial" w:hAnsi="Arial" w:cs="Arial"/>
          <w:sz w:val="24"/>
          <w:szCs w:val="24"/>
        </w:rPr>
        <w:t>as d</w:t>
      </w:r>
      <w:r w:rsidR="000D2B06" w:rsidRPr="008F761F">
        <w:rPr>
          <w:rFonts w:ascii="Arial" w:hAnsi="Arial" w:cs="Arial"/>
          <w:sz w:val="24"/>
          <w:szCs w:val="24"/>
        </w:rPr>
        <w:t>e</w:t>
      </w:r>
      <w:r w:rsidR="00943F94">
        <w:rPr>
          <w:rFonts w:ascii="Arial" w:hAnsi="Arial" w:cs="Arial"/>
          <w:sz w:val="24"/>
          <w:szCs w:val="24"/>
        </w:rPr>
        <w:t xml:space="preserve"> </w:t>
      </w:r>
      <w:r w:rsidR="00B40A63">
        <w:rPr>
          <w:rFonts w:ascii="Arial" w:hAnsi="Arial" w:cs="Arial"/>
          <w:sz w:val="24"/>
          <w:szCs w:val="24"/>
        </w:rPr>
        <w:t>cons</w:t>
      </w:r>
      <w:r w:rsidR="009F0BEC">
        <w:rPr>
          <w:rFonts w:ascii="Arial" w:hAnsi="Arial" w:cs="Arial"/>
          <w:sz w:val="24"/>
          <w:szCs w:val="24"/>
        </w:rPr>
        <w:t>trucción en el mes de enero</w:t>
      </w:r>
      <w:r w:rsidRPr="008F761F">
        <w:rPr>
          <w:rFonts w:ascii="Arial" w:hAnsi="Arial" w:cs="Arial"/>
          <w:b/>
          <w:sz w:val="24"/>
          <w:szCs w:val="24"/>
        </w:rPr>
        <w:t>.</w:t>
      </w:r>
    </w:p>
    <w:p w14:paraId="14C9B50B" w14:textId="77777777" w:rsidR="00F16313" w:rsidRPr="008F761F" w:rsidRDefault="00F16313" w:rsidP="00AD3ED8">
      <w:pPr>
        <w:jc w:val="both"/>
        <w:rPr>
          <w:rFonts w:ascii="Arial" w:hAnsi="Arial" w:cs="Arial"/>
          <w:b/>
          <w:sz w:val="24"/>
          <w:szCs w:val="24"/>
        </w:rPr>
      </w:pPr>
    </w:p>
    <w:p w14:paraId="043DDCE3" w14:textId="1CCA37C1" w:rsidR="00B26AA8" w:rsidRPr="008F761F" w:rsidRDefault="00B26AA8" w:rsidP="00AD3ED8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18B69325" w14:textId="6DD3D3DA" w:rsidR="00EE302A" w:rsidRDefault="009F0BEC" w:rsidP="00506EF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Salvador Galindo Ramírez, Santo domingo No 60, Salinas, S.L.P. estación de vicio (gasolinera) para almacenamiento y venta de combustible.</w:t>
      </w:r>
    </w:p>
    <w:p w14:paraId="72733386" w14:textId="50FB3E59" w:rsidR="009F0BEC" w:rsidRDefault="009F0BEC" w:rsidP="00506EF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Grupo Pochtli del potosí sa de cv, carretera salinas-santo domingo No 68, Col. Santa Cruz, Salinas, S.L.P. mini súper con venta de vinos y licores. </w:t>
      </w:r>
    </w:p>
    <w:p w14:paraId="5193C0BC" w14:textId="76E149E2" w:rsidR="009F0BEC" w:rsidRDefault="009F0BEC" w:rsidP="00506EF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Ing. María Elena Zúñiga Caballero, Manuel José Othón No 30, Salinas, S.L.P. estancia infantil y jardín de niños.</w:t>
      </w:r>
    </w:p>
    <w:p w14:paraId="3BDC48EE" w14:textId="3369D22B" w:rsidR="009F0BEC" w:rsidRPr="00506EFB" w:rsidRDefault="009F0BEC" w:rsidP="00506EFB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C. Xavier de </w:t>
      </w:r>
      <w:r w:rsidR="001B0126">
        <w:rPr>
          <w:rFonts w:ascii="Tahoma" w:hAnsi="Tahoma" w:cs="Tahoma"/>
          <w:sz w:val="24"/>
          <w:szCs w:val="24"/>
        </w:rPr>
        <w:t>León</w:t>
      </w:r>
      <w:r>
        <w:rPr>
          <w:rFonts w:ascii="Tahoma" w:hAnsi="Tahoma" w:cs="Tahoma"/>
          <w:sz w:val="24"/>
          <w:szCs w:val="24"/>
        </w:rPr>
        <w:t xml:space="preserve"> Reyes, Manuel Doblado y Donato Guerra S/N, barrio la gasolinera, Salinas, S.L.P. </w:t>
      </w:r>
      <w:r w:rsidR="001B0126">
        <w:rPr>
          <w:rFonts w:ascii="Tahoma" w:hAnsi="Tahoma" w:cs="Tahoma"/>
          <w:sz w:val="24"/>
          <w:szCs w:val="24"/>
        </w:rPr>
        <w:t>almacenamiento, venta de combustible y aceites.</w:t>
      </w:r>
    </w:p>
    <w:p w14:paraId="7FB95405" w14:textId="51EB796E" w:rsidR="00EE302A" w:rsidRPr="008F761F" w:rsidRDefault="00EE302A" w:rsidP="00EE302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Construcción</w:t>
      </w:r>
    </w:p>
    <w:p w14:paraId="5E34612C" w14:textId="3EF416D1" w:rsidR="0071531D" w:rsidRDefault="001B0126" w:rsidP="001B0126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Juan Carlos Parra Quintero, costado de la curva delante de la capilla de Santa Cecilia, cabecera municipal de Salinas, construcción de barda perimetral.</w:t>
      </w:r>
    </w:p>
    <w:p w14:paraId="351C2220" w14:textId="033D1412" w:rsidR="001B0126" w:rsidRDefault="001B0126" w:rsidP="001B0126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Gonzalo Cisneros Rivera, San Salvador Esq. con Lima, Col. La Paz Salinas, S.L.P. Construcción de casa. </w:t>
      </w:r>
    </w:p>
    <w:p w14:paraId="5937B52E" w14:textId="56B01DA7" w:rsidR="001B0126" w:rsidRDefault="001B0126" w:rsidP="001B0126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Sandra Torres Turrubiarte, Juan Sarabia No 100, Ejido La Paz, Salinas, S.L.P. construcción de recamaras adicionales.</w:t>
      </w:r>
    </w:p>
    <w:p w14:paraId="3D6E7FFC" w14:textId="4DB4AFB4" w:rsidR="001B0126" w:rsidRDefault="001B0126" w:rsidP="001B0126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Manuel González Escobedo, Damián Carmona No 50, Col. Centro, Salinas, S.L.P. construcción de barda perimetral.</w:t>
      </w:r>
    </w:p>
    <w:p w14:paraId="27C55945" w14:textId="767F37D9" w:rsidR="001B0126" w:rsidRDefault="001B0126" w:rsidP="001B0126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Elena Cárdenas Rodríguez, Vicente Guerrero No 48, Col. Centro, Salinas, S.L.P. construcción de casa habitación.</w:t>
      </w:r>
    </w:p>
    <w:p w14:paraId="098E74E0" w14:textId="68E522C1" w:rsidR="001B0126" w:rsidRDefault="001B0126" w:rsidP="001B0126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de Jesús Guzmán Alemán, Fraccionamiento la zanja, Salinas, S.L.P. remodelación de casa habitación.</w:t>
      </w:r>
    </w:p>
    <w:p w14:paraId="39732ABE" w14:textId="6616B845" w:rsidR="001B0126" w:rsidRDefault="001B0126" w:rsidP="001B0126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Martina Engracia Delgado Rodríguez, Bustamante S/N, Col. Centro, Salinas, S.L.P. construcción de casa habitació</w:t>
      </w:r>
      <w:r w:rsidR="003E4763">
        <w:rPr>
          <w:rFonts w:ascii="Tahoma" w:hAnsi="Tahoma" w:cs="Tahoma"/>
          <w:sz w:val="24"/>
          <w:szCs w:val="24"/>
        </w:rPr>
        <w:t>n.</w:t>
      </w:r>
    </w:p>
    <w:p w14:paraId="4631EB08" w14:textId="2B6952BF" w:rsidR="0071531D" w:rsidRDefault="003E4763" w:rsidP="00CC3729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 w:rsidRPr="003E4763">
        <w:rPr>
          <w:rFonts w:ascii="Tahoma" w:hAnsi="Tahoma" w:cs="Tahoma"/>
          <w:sz w:val="24"/>
          <w:szCs w:val="24"/>
        </w:rPr>
        <w:lastRenderedPageBreak/>
        <w:t>Edgar Benito Morales Escobedo, Ave</w:t>
      </w:r>
      <w:r>
        <w:rPr>
          <w:rFonts w:ascii="Tahoma" w:hAnsi="Tahoma" w:cs="Tahoma"/>
          <w:sz w:val="24"/>
          <w:szCs w:val="24"/>
        </w:rPr>
        <w:t>nida Iturbide No 109, Col. Santa Cruz, Salinas, S.L.P. construcción de cochera.</w:t>
      </w:r>
    </w:p>
    <w:p w14:paraId="02984241" w14:textId="5E11C945" w:rsidR="003E4763" w:rsidRDefault="003E4763" w:rsidP="00CC3729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Luz María Ramos Contreras, Matamoros No 2 con otro frente en plaza hidalgo No 9, Col. Centro, Salinas, S.L.P. remodelación de fachada.</w:t>
      </w:r>
    </w:p>
    <w:p w14:paraId="0742FA6A" w14:textId="47CCBCFE" w:rsidR="003E4763" w:rsidRDefault="003E4763" w:rsidP="00CC3729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Omar o Celim Landeros Montañez, Pbro. Ignacio Aguilar No 35, Fraccionamiento Palmar de los Sacerdotes, Salinas, S.L.P. construcción de muro perimetral.</w:t>
      </w:r>
    </w:p>
    <w:p w14:paraId="47A8FBBE" w14:textId="5D39A9D0" w:rsidR="003E4763" w:rsidRDefault="003E4763" w:rsidP="00CC3729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del Pilar López Fierro, Charcas No 15, Col. La Paz, Salinas, S.L.P. construcción de segundo piso.</w:t>
      </w:r>
    </w:p>
    <w:p w14:paraId="0834830F" w14:textId="720000DB" w:rsidR="003E4763" w:rsidRDefault="003E4763" w:rsidP="00CC3729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Arcelia Berenice Meda Cortes, Terán No 35, Col. Centro, Salinas, S.L.P. remodelación de fachada.</w:t>
      </w:r>
    </w:p>
    <w:p w14:paraId="052DB824" w14:textId="3CD27820" w:rsidR="003E4763" w:rsidRDefault="003E4763" w:rsidP="00CC3729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Mariana </w:t>
      </w:r>
      <w:r w:rsidR="00140728">
        <w:rPr>
          <w:rFonts w:ascii="Tahoma" w:hAnsi="Tahoma" w:cs="Tahoma"/>
          <w:sz w:val="24"/>
          <w:szCs w:val="24"/>
        </w:rPr>
        <w:t>Guadalupe</w:t>
      </w:r>
      <w:r>
        <w:rPr>
          <w:rFonts w:ascii="Tahoma" w:hAnsi="Tahoma" w:cs="Tahoma"/>
          <w:sz w:val="24"/>
          <w:szCs w:val="24"/>
        </w:rPr>
        <w:t xml:space="preserve"> Isais Ontiveros, </w:t>
      </w:r>
      <w:r w:rsidR="00140728">
        <w:rPr>
          <w:rFonts w:ascii="Tahoma" w:hAnsi="Tahoma" w:cs="Tahoma"/>
          <w:sz w:val="24"/>
          <w:szCs w:val="24"/>
        </w:rPr>
        <w:t>Charcas S/N Col. La Paz, Salinas, S.L.P. construcción de casa habitación.</w:t>
      </w:r>
    </w:p>
    <w:p w14:paraId="71573991" w14:textId="30444733" w:rsidR="00BD7E04" w:rsidRDefault="00BD7E04" w:rsidP="00CC3729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Fidel Gutiérrez Juárez, Brasilia S/N, Col. La Paz, Salinas, S.L.P. construcción de casa habitación.</w:t>
      </w:r>
      <w:bookmarkStart w:id="0" w:name="_GoBack"/>
      <w:bookmarkEnd w:id="0"/>
    </w:p>
    <w:p w14:paraId="4E048286" w14:textId="3350B5A8" w:rsidR="003E4763" w:rsidRPr="003E4763" w:rsidRDefault="003E4763" w:rsidP="003E4763">
      <w:pPr>
        <w:pStyle w:val="Prrafodelista"/>
        <w:ind w:left="1788"/>
        <w:jc w:val="both"/>
        <w:rPr>
          <w:rFonts w:ascii="Tahoma" w:hAnsi="Tahoma" w:cs="Tahoma"/>
          <w:sz w:val="24"/>
          <w:szCs w:val="24"/>
        </w:rPr>
      </w:pPr>
    </w:p>
    <w:p w14:paraId="4F14DDC1" w14:textId="77777777" w:rsidR="00EF6546" w:rsidRDefault="004565F1" w:rsidP="00EF6546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>A</w:t>
      </w:r>
      <w:r w:rsidR="00D57BA4" w:rsidRPr="00654AE2">
        <w:rPr>
          <w:rFonts w:ascii="Arial" w:hAnsi="Arial" w:cs="Arial"/>
          <w:sz w:val="24"/>
          <w:szCs w:val="24"/>
        </w:rPr>
        <w:t xml:space="preserve"> t e n t a m e n t e</w:t>
      </w:r>
    </w:p>
    <w:p w14:paraId="74E48D9B" w14:textId="11F88800" w:rsidR="00B26AA8" w:rsidRDefault="00573B12" w:rsidP="00EF6546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Arq.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José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Octavio</w:t>
      </w:r>
      <w:r w:rsidR="00D57BA4" w:rsidRPr="008F761F">
        <w:rPr>
          <w:rFonts w:ascii="Arial" w:hAnsi="Arial" w:cs="Arial"/>
          <w:sz w:val="24"/>
          <w:szCs w:val="24"/>
        </w:rPr>
        <w:t xml:space="preserve"> reyes </w:t>
      </w:r>
      <w:r w:rsidRPr="008F761F">
        <w:rPr>
          <w:rFonts w:ascii="Arial" w:hAnsi="Arial" w:cs="Arial"/>
          <w:sz w:val="24"/>
          <w:szCs w:val="24"/>
        </w:rPr>
        <w:t>Hernández</w:t>
      </w:r>
      <w:r w:rsidR="00D57BA4" w:rsidRPr="008F761F">
        <w:rPr>
          <w:rFonts w:ascii="Arial" w:hAnsi="Arial" w:cs="Arial"/>
          <w:sz w:val="24"/>
          <w:szCs w:val="24"/>
        </w:rPr>
        <w:t xml:space="preserve">                                                                      </w:t>
      </w:r>
      <w:r w:rsidR="006622FA">
        <w:rPr>
          <w:rFonts w:ascii="Arial" w:hAnsi="Arial" w:cs="Arial"/>
          <w:sz w:val="24"/>
          <w:szCs w:val="24"/>
        </w:rPr>
        <w:t xml:space="preserve">                       Coordinador </w:t>
      </w:r>
      <w:r w:rsidR="00D57BA4" w:rsidRPr="008F761F">
        <w:rPr>
          <w:rFonts w:ascii="Arial" w:hAnsi="Arial" w:cs="Arial"/>
          <w:sz w:val="24"/>
          <w:szCs w:val="24"/>
        </w:rPr>
        <w:t>de obras publicas</w:t>
      </w:r>
    </w:p>
    <w:p w14:paraId="0686345B" w14:textId="65933E0E" w:rsidR="006622FA" w:rsidRDefault="006622FA" w:rsidP="00EF6546">
      <w:pPr>
        <w:jc w:val="center"/>
        <w:rPr>
          <w:rFonts w:ascii="Arial" w:hAnsi="Arial" w:cs="Arial"/>
          <w:sz w:val="24"/>
          <w:szCs w:val="24"/>
        </w:rPr>
      </w:pPr>
    </w:p>
    <w:p w14:paraId="5CC0855D" w14:textId="77777777" w:rsidR="006622FA" w:rsidRPr="00EF6546" w:rsidRDefault="006622FA" w:rsidP="00EF6546">
      <w:pPr>
        <w:jc w:val="center"/>
        <w:rPr>
          <w:rFonts w:ascii="Arial" w:hAnsi="Arial" w:cs="Arial"/>
          <w:sz w:val="20"/>
          <w:szCs w:val="20"/>
        </w:rPr>
      </w:pPr>
    </w:p>
    <w:p w14:paraId="41860535" w14:textId="77777777" w:rsidR="001B5335" w:rsidRPr="008F761F" w:rsidRDefault="001B5335" w:rsidP="00D036EE">
      <w:pPr>
        <w:spacing w:after="0"/>
        <w:ind w:right="59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5A14CC2" w14:textId="77777777" w:rsidR="006622FA" w:rsidRDefault="006622FA" w:rsidP="006622FA">
      <w:pPr>
        <w:spacing w:after="0"/>
        <w:ind w:left="709" w:right="594" w:hanging="28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Luis Potosí, Precursor Nacional”.</w:t>
      </w:r>
    </w:p>
    <w:sectPr w:rsidR="006622FA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F53D5F" w14:textId="77777777" w:rsidR="00622DDE" w:rsidRDefault="00622DDE" w:rsidP="002B392F">
      <w:pPr>
        <w:spacing w:after="0" w:line="240" w:lineRule="auto"/>
      </w:pPr>
      <w:r>
        <w:separator/>
      </w:r>
    </w:p>
  </w:endnote>
  <w:endnote w:type="continuationSeparator" w:id="0">
    <w:p w14:paraId="100DFC70" w14:textId="77777777" w:rsidR="00622DDE" w:rsidRDefault="00622DDE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0FEB05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0B2573" w14:textId="77777777" w:rsidR="00622DDE" w:rsidRDefault="00622DDE" w:rsidP="002B392F">
      <w:pPr>
        <w:spacing w:after="0" w:line="240" w:lineRule="auto"/>
      </w:pPr>
      <w:r>
        <w:separator/>
      </w:r>
    </w:p>
  </w:footnote>
  <w:footnote w:type="continuationSeparator" w:id="0">
    <w:p w14:paraId="2ED623D1" w14:textId="77777777" w:rsidR="00622DDE" w:rsidRDefault="00622DDE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321D"/>
    <w:multiLevelType w:val="hybridMultilevel"/>
    <w:tmpl w:val="A580A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10546"/>
    <w:multiLevelType w:val="hybridMultilevel"/>
    <w:tmpl w:val="06F2B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1100A"/>
    <w:multiLevelType w:val="hybridMultilevel"/>
    <w:tmpl w:val="01D49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1" w15:restartNumberingAfterBreak="0">
    <w:nsid w:val="54C25CF9"/>
    <w:multiLevelType w:val="hybridMultilevel"/>
    <w:tmpl w:val="FC8AE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2066E0"/>
    <w:multiLevelType w:val="hybridMultilevel"/>
    <w:tmpl w:val="EBE8D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4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0"/>
  </w:num>
  <w:num w:numId="4">
    <w:abstractNumId w:val="9"/>
  </w:num>
  <w:num w:numId="5">
    <w:abstractNumId w:val="7"/>
  </w:num>
  <w:num w:numId="6">
    <w:abstractNumId w:val="14"/>
  </w:num>
  <w:num w:numId="7">
    <w:abstractNumId w:val="15"/>
  </w:num>
  <w:num w:numId="8">
    <w:abstractNumId w:val="15"/>
  </w:num>
  <w:num w:numId="9">
    <w:abstractNumId w:val="8"/>
  </w:num>
  <w:num w:numId="10">
    <w:abstractNumId w:val="13"/>
  </w:num>
  <w:num w:numId="11">
    <w:abstractNumId w:val="11"/>
  </w:num>
  <w:num w:numId="12">
    <w:abstractNumId w:val="0"/>
  </w:num>
  <w:num w:numId="13">
    <w:abstractNumId w:val="3"/>
  </w:num>
  <w:num w:numId="14">
    <w:abstractNumId w:val="4"/>
  </w:num>
  <w:num w:numId="15">
    <w:abstractNumId w:val="6"/>
  </w:num>
  <w:num w:numId="16">
    <w:abstractNumId w:val="12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954C0"/>
    <w:rsid w:val="000A229B"/>
    <w:rsid w:val="000D2B06"/>
    <w:rsid w:val="000E2633"/>
    <w:rsid w:val="000F26F3"/>
    <w:rsid w:val="00140728"/>
    <w:rsid w:val="0014278E"/>
    <w:rsid w:val="00143E41"/>
    <w:rsid w:val="001659EC"/>
    <w:rsid w:val="0017526D"/>
    <w:rsid w:val="0017619E"/>
    <w:rsid w:val="001963D9"/>
    <w:rsid w:val="001A279C"/>
    <w:rsid w:val="001B0126"/>
    <w:rsid w:val="001B5335"/>
    <w:rsid w:val="001C362A"/>
    <w:rsid w:val="001C5D45"/>
    <w:rsid w:val="002717B5"/>
    <w:rsid w:val="002B392F"/>
    <w:rsid w:val="002B4E06"/>
    <w:rsid w:val="002C5CC6"/>
    <w:rsid w:val="002D09F0"/>
    <w:rsid w:val="002F042C"/>
    <w:rsid w:val="003019D7"/>
    <w:rsid w:val="0033172D"/>
    <w:rsid w:val="00334142"/>
    <w:rsid w:val="00335933"/>
    <w:rsid w:val="00347BAE"/>
    <w:rsid w:val="0035725D"/>
    <w:rsid w:val="0037044B"/>
    <w:rsid w:val="00373FE9"/>
    <w:rsid w:val="003911EC"/>
    <w:rsid w:val="00391EC8"/>
    <w:rsid w:val="003A2AFB"/>
    <w:rsid w:val="003A6CF2"/>
    <w:rsid w:val="003C38BA"/>
    <w:rsid w:val="003C6FD7"/>
    <w:rsid w:val="003E4763"/>
    <w:rsid w:val="0041709F"/>
    <w:rsid w:val="00447214"/>
    <w:rsid w:val="004559A9"/>
    <w:rsid w:val="004565F1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06EFB"/>
    <w:rsid w:val="005250D4"/>
    <w:rsid w:val="005275AB"/>
    <w:rsid w:val="00573B12"/>
    <w:rsid w:val="00577FA8"/>
    <w:rsid w:val="005C3994"/>
    <w:rsid w:val="0061345E"/>
    <w:rsid w:val="00622DDE"/>
    <w:rsid w:val="00634D2D"/>
    <w:rsid w:val="00654AE2"/>
    <w:rsid w:val="006564A4"/>
    <w:rsid w:val="0065685F"/>
    <w:rsid w:val="006622FA"/>
    <w:rsid w:val="006A306C"/>
    <w:rsid w:val="006C05BC"/>
    <w:rsid w:val="006C4460"/>
    <w:rsid w:val="00705FB1"/>
    <w:rsid w:val="0071531D"/>
    <w:rsid w:val="007220C1"/>
    <w:rsid w:val="00725F8B"/>
    <w:rsid w:val="007518BB"/>
    <w:rsid w:val="007742CC"/>
    <w:rsid w:val="00777511"/>
    <w:rsid w:val="007B1709"/>
    <w:rsid w:val="007C010D"/>
    <w:rsid w:val="007C3AC6"/>
    <w:rsid w:val="007D0D30"/>
    <w:rsid w:val="007D6C4B"/>
    <w:rsid w:val="007E0510"/>
    <w:rsid w:val="007E54C1"/>
    <w:rsid w:val="007E725A"/>
    <w:rsid w:val="00877581"/>
    <w:rsid w:val="008961B8"/>
    <w:rsid w:val="008D5FB8"/>
    <w:rsid w:val="008F761F"/>
    <w:rsid w:val="00931ABD"/>
    <w:rsid w:val="00943F94"/>
    <w:rsid w:val="00975EB5"/>
    <w:rsid w:val="00992B93"/>
    <w:rsid w:val="009A1ACF"/>
    <w:rsid w:val="009F0BEC"/>
    <w:rsid w:val="009F561E"/>
    <w:rsid w:val="00A00A2F"/>
    <w:rsid w:val="00A179A7"/>
    <w:rsid w:val="00A47521"/>
    <w:rsid w:val="00A818DA"/>
    <w:rsid w:val="00AA3D9C"/>
    <w:rsid w:val="00AB1374"/>
    <w:rsid w:val="00AD3ED8"/>
    <w:rsid w:val="00B20433"/>
    <w:rsid w:val="00B25CE0"/>
    <w:rsid w:val="00B26AA8"/>
    <w:rsid w:val="00B40A63"/>
    <w:rsid w:val="00B45219"/>
    <w:rsid w:val="00B66F97"/>
    <w:rsid w:val="00B91F15"/>
    <w:rsid w:val="00BA3DB6"/>
    <w:rsid w:val="00BA7056"/>
    <w:rsid w:val="00BD1EA2"/>
    <w:rsid w:val="00BD7E04"/>
    <w:rsid w:val="00BE1B77"/>
    <w:rsid w:val="00BF456F"/>
    <w:rsid w:val="00C263AB"/>
    <w:rsid w:val="00C353D3"/>
    <w:rsid w:val="00C43BE9"/>
    <w:rsid w:val="00C5050A"/>
    <w:rsid w:val="00C72CCE"/>
    <w:rsid w:val="00CA2D13"/>
    <w:rsid w:val="00CA2EE8"/>
    <w:rsid w:val="00CC7E91"/>
    <w:rsid w:val="00D036EE"/>
    <w:rsid w:val="00D2031B"/>
    <w:rsid w:val="00D20849"/>
    <w:rsid w:val="00D37FAC"/>
    <w:rsid w:val="00D417D2"/>
    <w:rsid w:val="00D57BA4"/>
    <w:rsid w:val="00DD04C2"/>
    <w:rsid w:val="00DD4E9C"/>
    <w:rsid w:val="00DF1D58"/>
    <w:rsid w:val="00E00CBB"/>
    <w:rsid w:val="00E1333A"/>
    <w:rsid w:val="00E45943"/>
    <w:rsid w:val="00E625F5"/>
    <w:rsid w:val="00E810B8"/>
    <w:rsid w:val="00EC0B0F"/>
    <w:rsid w:val="00EC1D7F"/>
    <w:rsid w:val="00ED1482"/>
    <w:rsid w:val="00EE302A"/>
    <w:rsid w:val="00EF6546"/>
    <w:rsid w:val="00F16313"/>
    <w:rsid w:val="00F229B3"/>
    <w:rsid w:val="00F6678B"/>
    <w:rsid w:val="00F76EF3"/>
    <w:rsid w:val="00F77375"/>
    <w:rsid w:val="00F807DB"/>
    <w:rsid w:val="00F83F51"/>
    <w:rsid w:val="00F95932"/>
    <w:rsid w:val="00F97AD8"/>
    <w:rsid w:val="00FA1832"/>
    <w:rsid w:val="00FA3EC0"/>
    <w:rsid w:val="00FC5408"/>
    <w:rsid w:val="00FC6FF8"/>
    <w:rsid w:val="00FC7ED2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</Pages>
  <Words>430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36</cp:revision>
  <cp:lastPrinted>2021-10-08T18:25:00Z</cp:lastPrinted>
  <dcterms:created xsi:type="dcterms:W3CDTF">2021-10-04T14:49:00Z</dcterms:created>
  <dcterms:modified xsi:type="dcterms:W3CDTF">2023-02-01T17:16:00Z</dcterms:modified>
</cp:coreProperties>
</file>