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D78E7" w:rsidRDefault="00BD78E7" w:rsidP="00BD78E7">
      <w:pPr>
        <w:pStyle w:val="Encabezado"/>
        <w:jc w:val="center"/>
        <w:rPr>
          <w:rFonts w:ascii="Arial Narrow" w:hAnsi="Arial Narrow"/>
        </w:rPr>
      </w:pPr>
      <w:r>
        <w:rPr>
          <w:rFonts w:ascii="Arial Narrow" w:hAnsi="Arial Narrow"/>
          <w:color w:val="494949"/>
          <w:sz w:val="20"/>
          <w:szCs w:val="20"/>
        </w:rPr>
        <w:t>“2022, Año de las y los Migrantes de San Luis Potos”</w:t>
      </w:r>
    </w:p>
    <w:p w:rsidR="00BD78E7" w:rsidRDefault="00BD78E7" w:rsidP="00BD78E7">
      <w:pPr>
        <w:tabs>
          <w:tab w:val="left" w:pos="1300"/>
        </w:tabs>
        <w:jc w:val="center"/>
        <w:rPr>
          <w:rFonts w:ascii="Arial Narrow" w:hAnsi="Arial Narrow"/>
          <w:b/>
          <w:color w:val="494949"/>
          <w:sz w:val="20"/>
          <w:szCs w:val="20"/>
        </w:rPr>
      </w:pPr>
    </w:p>
    <w:p w:rsidR="00BD78E7" w:rsidRDefault="00BD78E7" w:rsidP="00BD78E7">
      <w:pPr>
        <w:tabs>
          <w:tab w:val="left" w:pos="1300"/>
        </w:tabs>
        <w:jc w:val="center"/>
        <w:rPr>
          <w:rFonts w:ascii="Arial Narrow" w:hAnsi="Arial Narrow"/>
          <w:b/>
          <w:color w:val="494949"/>
          <w:sz w:val="20"/>
          <w:szCs w:val="20"/>
        </w:rPr>
      </w:pPr>
      <w:r w:rsidRPr="008E638B">
        <w:rPr>
          <w:rFonts w:ascii="Arial Narrow" w:hAnsi="Arial Narrow"/>
          <w:b/>
          <w:color w:val="494949"/>
          <w:sz w:val="20"/>
          <w:szCs w:val="20"/>
        </w:rPr>
        <w:t>Comisión Estatal de Derechos Humanos de San Luis Potosí</w:t>
      </w:r>
    </w:p>
    <w:p w:rsidR="00BD78E7" w:rsidRDefault="00BD78E7" w:rsidP="00BD78E7">
      <w:pPr>
        <w:tabs>
          <w:tab w:val="left" w:pos="1300"/>
        </w:tabs>
        <w:jc w:val="center"/>
        <w:rPr>
          <w:rFonts w:ascii="Arial Narrow" w:hAnsi="Arial Narrow"/>
          <w:b/>
          <w:color w:val="494949"/>
          <w:sz w:val="20"/>
          <w:szCs w:val="20"/>
        </w:rPr>
      </w:pPr>
      <w:r>
        <w:rPr>
          <w:rFonts w:ascii="Arial Narrow" w:hAnsi="Arial Narrow"/>
          <w:b/>
          <w:color w:val="494949"/>
          <w:sz w:val="20"/>
          <w:szCs w:val="20"/>
        </w:rPr>
        <w:t xml:space="preserve">Mariano Otero no. 685 col. </w:t>
      </w:r>
      <w:proofErr w:type="spellStart"/>
      <w:r>
        <w:rPr>
          <w:rFonts w:ascii="Arial Narrow" w:hAnsi="Arial Narrow"/>
          <w:b/>
          <w:color w:val="494949"/>
          <w:sz w:val="20"/>
          <w:szCs w:val="20"/>
        </w:rPr>
        <w:t>Tequisquiapam</w:t>
      </w:r>
      <w:proofErr w:type="spellEnd"/>
      <w:r>
        <w:rPr>
          <w:rFonts w:ascii="Arial Narrow" w:hAnsi="Arial Narrow"/>
          <w:b/>
          <w:color w:val="494949"/>
          <w:sz w:val="20"/>
          <w:szCs w:val="20"/>
        </w:rPr>
        <w:t xml:space="preserve"> </w:t>
      </w:r>
    </w:p>
    <w:p w:rsidR="00BD78E7" w:rsidRPr="008E638B" w:rsidRDefault="005641B0" w:rsidP="00BD78E7">
      <w:pPr>
        <w:tabs>
          <w:tab w:val="left" w:pos="1300"/>
        </w:tabs>
        <w:jc w:val="center"/>
        <w:rPr>
          <w:rFonts w:ascii="Arial Narrow" w:hAnsi="Arial Narrow"/>
          <w:b/>
          <w:color w:val="494949"/>
          <w:sz w:val="20"/>
          <w:szCs w:val="20"/>
        </w:rPr>
      </w:pPr>
      <w:r>
        <w:rPr>
          <w:rFonts w:ascii="Arial Narrow" w:hAnsi="Arial Narrow"/>
          <w:b/>
          <w:color w:val="494949"/>
          <w:sz w:val="20"/>
          <w:szCs w:val="20"/>
        </w:rPr>
        <w:t>TELEFONOS   444 8115115-</w:t>
      </w:r>
      <w:bookmarkStart w:id="0" w:name="_GoBack"/>
      <w:bookmarkEnd w:id="0"/>
      <w:r w:rsidR="00BD78E7">
        <w:rPr>
          <w:rFonts w:ascii="Arial Narrow" w:hAnsi="Arial Narrow"/>
          <w:b/>
          <w:color w:val="494949"/>
          <w:sz w:val="20"/>
          <w:szCs w:val="20"/>
        </w:rPr>
        <w:t xml:space="preserve"> 4448111016 </w:t>
      </w:r>
    </w:p>
    <w:p w:rsidR="00607F46" w:rsidRDefault="00607F46"/>
    <w:p w:rsidR="00BD78E7" w:rsidRDefault="00BD78E7"/>
    <w:p w:rsidR="00BD78E7" w:rsidRDefault="005641B0" w:rsidP="00BD78E7">
      <w:pPr>
        <w:jc w:val="center"/>
        <w:rPr>
          <w:rFonts w:ascii="Arial Narrow" w:hAnsi="Arial Narrow"/>
          <w:color w:val="494949"/>
          <w:sz w:val="20"/>
          <w:szCs w:val="20"/>
        </w:rPr>
      </w:pPr>
      <w:r>
        <w:rPr>
          <w:rFonts w:ascii="Arial Narrow" w:hAnsi="Arial Narrow"/>
          <w:color w:val="494949"/>
          <w:sz w:val="20"/>
          <w:szCs w:val="20"/>
        </w:rPr>
        <w:t>Lic. Juan Manuel Frías Sánchez</w:t>
      </w:r>
      <w:r w:rsidR="00BD78E7">
        <w:rPr>
          <w:rFonts w:ascii="Arial Narrow" w:hAnsi="Arial Narrow"/>
          <w:color w:val="494949"/>
          <w:sz w:val="20"/>
          <w:szCs w:val="20"/>
        </w:rPr>
        <w:t xml:space="preserve"> Secretario Ejecutivo</w:t>
      </w:r>
    </w:p>
    <w:p w:rsidR="00BD78E7" w:rsidRDefault="00BD78E7" w:rsidP="00BD78E7">
      <w:pPr>
        <w:jc w:val="center"/>
      </w:pPr>
      <w:r>
        <w:rPr>
          <w:rFonts w:ascii="Arial Narrow" w:hAnsi="Arial Narrow"/>
          <w:color w:val="494949"/>
          <w:sz w:val="20"/>
          <w:szCs w:val="20"/>
        </w:rPr>
        <w:t xml:space="preserve">L.B. </w:t>
      </w:r>
      <w:r w:rsidR="005641B0">
        <w:rPr>
          <w:rFonts w:ascii="Arial Narrow" w:hAnsi="Arial Narrow"/>
          <w:color w:val="494949"/>
          <w:sz w:val="20"/>
          <w:szCs w:val="20"/>
        </w:rPr>
        <w:t xml:space="preserve">Blanca Estela Arriaga Castillo </w:t>
      </w:r>
      <w:r>
        <w:rPr>
          <w:rFonts w:ascii="Arial Narrow" w:hAnsi="Arial Narrow"/>
          <w:color w:val="494949"/>
          <w:sz w:val="20"/>
          <w:szCs w:val="20"/>
        </w:rPr>
        <w:t>Coordinadora de Archivos</w:t>
      </w:r>
    </w:p>
    <w:sectPr w:rsidR="00BD78E7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D78E7"/>
    <w:rsid w:val="005641B0"/>
    <w:rsid w:val="005F210C"/>
    <w:rsid w:val="00607F46"/>
    <w:rsid w:val="00BD78E7"/>
    <w:rsid w:val="00EB31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D78E7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D78E7"/>
    <w:pPr>
      <w:widowControl w:val="0"/>
      <w:tabs>
        <w:tab w:val="center" w:pos="4419"/>
        <w:tab w:val="right" w:pos="8838"/>
      </w:tabs>
      <w:autoSpaceDE w:val="0"/>
      <w:autoSpaceDN w:val="0"/>
      <w:adjustRightInd w:val="0"/>
      <w:spacing w:after="0" w:line="240" w:lineRule="auto"/>
    </w:pPr>
    <w:rPr>
      <w:rFonts w:ascii="Times New Roman" w:eastAsia="Arial Unicode MS" w:hAnsi="Times New Roman" w:cs="Times New Roman"/>
      <w:sz w:val="24"/>
      <w:szCs w:val="24"/>
      <w:lang w:eastAsia="es-MX"/>
    </w:rPr>
  </w:style>
  <w:style w:type="character" w:customStyle="1" w:styleId="EncabezadoCar">
    <w:name w:val="Encabezado Car"/>
    <w:basedOn w:val="Fuentedeprrafopredeter"/>
    <w:link w:val="Encabezado"/>
    <w:uiPriority w:val="99"/>
    <w:rsid w:val="00BD78E7"/>
    <w:rPr>
      <w:rFonts w:ascii="Times New Roman" w:eastAsia="Arial Unicode MS" w:hAnsi="Times New Roman" w:cs="Times New Roman"/>
      <w:sz w:val="24"/>
      <w:szCs w:val="24"/>
      <w:lang w:eastAsia="es-MX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D78E7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D78E7"/>
    <w:pPr>
      <w:widowControl w:val="0"/>
      <w:tabs>
        <w:tab w:val="center" w:pos="4419"/>
        <w:tab w:val="right" w:pos="8838"/>
      </w:tabs>
      <w:autoSpaceDE w:val="0"/>
      <w:autoSpaceDN w:val="0"/>
      <w:adjustRightInd w:val="0"/>
      <w:spacing w:after="0" w:line="240" w:lineRule="auto"/>
    </w:pPr>
    <w:rPr>
      <w:rFonts w:ascii="Times New Roman" w:eastAsia="Arial Unicode MS" w:hAnsi="Times New Roman" w:cs="Times New Roman"/>
      <w:sz w:val="24"/>
      <w:szCs w:val="24"/>
      <w:lang w:eastAsia="es-MX"/>
    </w:rPr>
  </w:style>
  <w:style w:type="character" w:customStyle="1" w:styleId="EncabezadoCar">
    <w:name w:val="Encabezado Car"/>
    <w:basedOn w:val="Fuentedeprrafopredeter"/>
    <w:link w:val="Encabezado"/>
    <w:uiPriority w:val="99"/>
    <w:rsid w:val="00BD78E7"/>
    <w:rPr>
      <w:rFonts w:ascii="Times New Roman" w:eastAsia="Arial Unicode MS" w:hAnsi="Times New Roman" w:cs="Times New Roman"/>
      <w:sz w:val="24"/>
      <w:szCs w:val="24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46</Words>
  <Characters>258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BLANCA ARRIAGA</dc:creator>
  <cp:lastModifiedBy>BLANCA ARRIAGA</cp:lastModifiedBy>
  <cp:revision>3</cp:revision>
  <dcterms:created xsi:type="dcterms:W3CDTF">2022-12-07T20:25:00Z</dcterms:created>
  <dcterms:modified xsi:type="dcterms:W3CDTF">2022-12-09T15:20:00Z</dcterms:modified>
</cp:coreProperties>
</file>