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23AFE" w14:textId="77777777" w:rsidR="009C42C1" w:rsidRDefault="009C42C1" w:rsidP="009C42C1">
      <w:r w:rsidRPr="00382923">
        <w:t>Durante el periodo y contrato que se informa, no se genera dato o documento alguno que refleje el pago de 'Prestaciones, en su caso' lo anterior tiene fundamento en los artículos 2436, 2439 y 2440 del Código Civil para el Estado de San Luis Potosí.</w:t>
      </w:r>
    </w:p>
    <w:p w14:paraId="36D48B88" w14:textId="77777777" w:rsidR="00FD62A2" w:rsidRDefault="00FD62A2"/>
    <w:sectPr w:rsidR="00FD62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2C1"/>
    <w:rsid w:val="009C42C1"/>
    <w:rsid w:val="00EF7343"/>
    <w:rsid w:val="00FD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E5C52"/>
  <w15:chartTrackingRefBased/>
  <w15:docId w15:val="{22A22C06-3577-44C7-830F-494A18963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2C1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212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JULIANA VAZQUEZ LOREDO</dc:creator>
  <cp:keywords/>
  <dc:description/>
  <cp:lastModifiedBy>MARIA JULIANA VAZQUEZ LOREDO</cp:lastModifiedBy>
  <cp:revision>1</cp:revision>
  <dcterms:created xsi:type="dcterms:W3CDTF">2023-05-11T17:05:00Z</dcterms:created>
  <dcterms:modified xsi:type="dcterms:W3CDTF">2023-05-11T17:05:00Z</dcterms:modified>
</cp:coreProperties>
</file>