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1E2CA" w14:textId="34118FED" w:rsidR="00D939DF" w:rsidRDefault="00D939DF" w:rsidP="00D939DF">
      <w:pPr>
        <w:spacing w:line="276" w:lineRule="auto"/>
        <w:jc w:val="both"/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</w:pPr>
      <w:r w:rsidRPr="00080F0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El Instituto Tecnológico Superior de Tamazunchale, S.L.P., a través de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l Departamento de Control Escolar informa que, </w:t>
      </w:r>
      <w:r w:rsidRPr="00080F0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no se generó información en </w:t>
      </w:r>
      <w:bookmarkStart w:id="0" w:name="_GoBack"/>
      <w:bookmarkEnd w:id="0"/>
      <w:r w:rsidRPr="00080F0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el </w:t>
      </w:r>
      <w:r w:rsidRPr="002869A8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artículo LTAIPSLPA8</w:t>
      </w:r>
      <w:r w:rsidR="00D14CF4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5</w:t>
      </w:r>
      <w:r w:rsidR="00DD492C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FI</w:t>
      </w:r>
      <w:r w:rsidR="00D14CF4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Q3</w:t>
      </w:r>
      <w:r w:rsidRPr="002869A8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 xml:space="preserve">, que se refiere </w:t>
      </w:r>
      <w:r w:rsidR="008C39CA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a</w:t>
      </w:r>
      <w:r w:rsidR="00D14CF4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l</w:t>
      </w:r>
      <w:r w:rsidR="008C39CA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 xml:space="preserve"> </w:t>
      </w:r>
      <w:r w:rsidR="00D14CF4" w:rsidRPr="00D14CF4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Padrón de beneficiarios de las becas</w:t>
      </w:r>
      <w:r w:rsidRPr="008C39CA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, 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debido a que el Instituto 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no cuenta con recurso público para programas de subsidios, estímulos y apoyo a los sectores económicos o sociales, cuya relación dependa de recursos 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asignados y 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autorizados </w:t>
      </w:r>
      <w:r w:rsidRPr="00095EA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según artículo 1 y 2 de la fracción XXI y XXII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 d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el Presupuesto de Egreso de la Federación para el 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E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jercicio Fiscal 202</w:t>
      </w:r>
      <w:r w:rsidR="00E5712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3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.</w:t>
      </w:r>
    </w:p>
    <w:p w14:paraId="273A1C94" w14:textId="77777777" w:rsidR="00D14CF4" w:rsidRDefault="00D14CF4" w:rsidP="00D939DF">
      <w:pPr>
        <w:spacing w:line="276" w:lineRule="auto"/>
        <w:jc w:val="both"/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</w:pPr>
    </w:p>
    <w:p w14:paraId="7E5C9971" w14:textId="2CBC1069" w:rsidR="00706025" w:rsidRDefault="00D939DF" w:rsidP="008C39CA">
      <w:pPr>
        <w:spacing w:line="276" w:lineRule="auto"/>
        <w:jc w:val="both"/>
      </w:pP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Lo anterior, con fundamento en los artículos primero y segundo del Decreto de Creación del Instituto Tecnológico Superior de Tamazunchale, S.L.P., donde indica que es un organismo público descentralizado de carácter estatal que imparte e impulsa la educación superior tecnológica en la Entidad y realiza investigación científica y tecnológica, que contribuye a elevar la calidad académica vinculándola con las necesidades de desarrollo regional, estatal y nacional.</w:t>
      </w:r>
    </w:p>
    <w:p w14:paraId="21C31BCF" w14:textId="77777777" w:rsidR="00706025" w:rsidRPr="00E04B5F" w:rsidRDefault="00706025" w:rsidP="00E04B5F"/>
    <w:sectPr w:rsidR="00706025" w:rsidRPr="00E04B5F" w:rsidSect="00300628">
      <w:headerReference w:type="default" r:id="rId11"/>
      <w:footerReference w:type="default" r:id="rId12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E4913" w14:textId="77777777" w:rsidR="00FF1653" w:rsidRDefault="00FF1653" w:rsidP="004B6E03">
      <w:r>
        <w:separator/>
      </w:r>
    </w:p>
  </w:endnote>
  <w:endnote w:type="continuationSeparator" w:id="0">
    <w:p w14:paraId="2757D4B3" w14:textId="77777777" w:rsidR="00FF1653" w:rsidRDefault="00FF1653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33B80" w14:textId="77777777" w:rsidR="00FF1653" w:rsidRDefault="00FF1653" w:rsidP="004B6E03">
      <w:r>
        <w:separator/>
      </w:r>
    </w:p>
  </w:footnote>
  <w:footnote w:type="continuationSeparator" w:id="0">
    <w:p w14:paraId="399A6A32" w14:textId="77777777" w:rsidR="00FF1653" w:rsidRDefault="00FF1653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mirrorMargins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9CA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4CF4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9DF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92C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12E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580DAA5DBF4194DB6AF7359398842D3" ma:contentTypeVersion="14" ma:contentTypeDescription="Crear nuevo documento." ma:contentTypeScope="" ma:versionID="92515471024e752c96be9ea96ea2d6d7">
  <xsd:schema xmlns:xsd="http://www.w3.org/2001/XMLSchema" xmlns:xs="http://www.w3.org/2001/XMLSchema" xmlns:p="http://schemas.microsoft.com/office/2006/metadata/properties" xmlns:ns3="bc43fb9d-af79-4ac4-bc3e-0d248e7fd92e" xmlns:ns4="677a4552-f332-4b38-8a05-f90258ca4bb9" targetNamespace="http://schemas.microsoft.com/office/2006/metadata/properties" ma:root="true" ma:fieldsID="9251fd62062ba475cca29ee9879453db" ns3:_="" ns4:_="">
    <xsd:import namespace="bc43fb9d-af79-4ac4-bc3e-0d248e7fd92e"/>
    <xsd:import namespace="677a4552-f332-4b38-8a05-f90258ca4bb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3fb9d-af79-4ac4-bc3e-0d248e7fd9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7a4552-f332-4b38-8a05-f90258ca4b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B8EBA-3736-4E69-AA14-0572EF91B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43fb9d-af79-4ac4-bc3e-0d248e7fd92e"/>
    <ds:schemaRef ds:uri="677a4552-f332-4b38-8a05-f90258ca4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48F148-C19C-4808-AE61-4A67905BE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5955BB-85F7-4E7B-AA81-817F79ED1A2E}">
  <ds:schemaRefs>
    <ds:schemaRef ds:uri="677a4552-f332-4b38-8a05-f90258ca4bb9"/>
    <ds:schemaRef ds:uri="bc43fb9d-af79-4ac4-bc3e-0d248e7fd92e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C50F01F-C372-465D-8BC9-7455A0A88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Nuvia Ivet Bautista Rebullosa</cp:lastModifiedBy>
  <cp:revision>4</cp:revision>
  <cp:lastPrinted>2020-08-31T22:37:00Z</cp:lastPrinted>
  <dcterms:created xsi:type="dcterms:W3CDTF">2022-12-09T04:55:00Z</dcterms:created>
  <dcterms:modified xsi:type="dcterms:W3CDTF">2023-02-05T03:35:00Z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0x010100A580DAA5DBF4194DB6AF7359398842D3</vt:lpwstr>
  </property>
</Properties>
</file>