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15C4107" w14:textId="23300C62" w:rsidR="0037579C" w:rsidRDefault="0037579C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0557C35A" w14:textId="1FD768DE" w:rsidR="00BF151F" w:rsidRDefault="00BF151F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25DED76E" w14:textId="77777777" w:rsidR="005C2D8A" w:rsidRDefault="005C2D8A">
      <w:pPr>
        <w:spacing w:after="0"/>
        <w:jc w:val="both"/>
        <w:rPr>
          <w:rFonts w:ascii="Courier New" w:eastAsia="Literata" w:hAnsi="Courier New" w:cs="Courier New"/>
          <w:b/>
          <w:sz w:val="22"/>
          <w:szCs w:val="22"/>
        </w:rPr>
      </w:pPr>
    </w:p>
    <w:p w14:paraId="2F7B88A6" w14:textId="4BFE2170" w:rsidR="009004AE" w:rsidRPr="00334BBC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334BBC">
        <w:rPr>
          <w:rFonts w:ascii="Courier New" w:eastAsia="Literata" w:hAnsi="Courier New" w:cs="Courier New"/>
          <w:b/>
          <w:sz w:val="28"/>
          <w:szCs w:val="32"/>
        </w:rPr>
        <w:t xml:space="preserve">NOTA </w:t>
      </w:r>
    </w:p>
    <w:p w14:paraId="6F55B33B" w14:textId="16470118" w:rsidR="00334BBC" w:rsidRPr="00334BBC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 w:rsidRPr="00334BBC">
        <w:rPr>
          <w:rFonts w:ascii="Courier New" w:eastAsia="Literata" w:hAnsi="Courier New" w:cs="Courier New"/>
          <w:b/>
          <w:sz w:val="28"/>
          <w:szCs w:val="32"/>
        </w:rPr>
        <w:t xml:space="preserve">FRACCIÓN </w:t>
      </w:r>
      <w:r w:rsidR="00043443">
        <w:rPr>
          <w:rFonts w:ascii="Courier New" w:eastAsia="Literata" w:hAnsi="Courier New" w:cs="Courier New"/>
          <w:b/>
          <w:sz w:val="28"/>
          <w:szCs w:val="32"/>
        </w:rPr>
        <w:t>XIII</w:t>
      </w:r>
    </w:p>
    <w:p w14:paraId="7B0DE500" w14:textId="1B1E8BE1" w:rsidR="00334BBC" w:rsidRPr="00334BBC" w:rsidRDefault="00043443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  <w:r>
        <w:rPr>
          <w:rFonts w:ascii="Courier New" w:eastAsia="Literata" w:hAnsi="Courier New" w:cs="Courier New"/>
          <w:b/>
          <w:sz w:val="28"/>
          <w:szCs w:val="32"/>
        </w:rPr>
        <w:t>Minutas, acuerdos y actas de las reuniones oficiales de los órganos colegiados</w:t>
      </w:r>
      <w:r w:rsidR="00334BBC" w:rsidRPr="00334BBC">
        <w:rPr>
          <w:rFonts w:ascii="Courier New" w:eastAsia="Literata" w:hAnsi="Courier New" w:cs="Courier New"/>
          <w:b/>
          <w:sz w:val="28"/>
          <w:szCs w:val="32"/>
        </w:rPr>
        <w:t>.</w:t>
      </w:r>
    </w:p>
    <w:p w14:paraId="7A05B343" w14:textId="77777777" w:rsidR="00334BBC" w:rsidRPr="00334BBC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1A7F50BC" w14:textId="21490AC0" w:rsidR="00334BBC" w:rsidRPr="00334BBC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8"/>
          <w:szCs w:val="32"/>
        </w:rPr>
      </w:pPr>
    </w:p>
    <w:p w14:paraId="036F6378" w14:textId="6AED2D23" w:rsidR="00334BBC" w:rsidRPr="00F561F9" w:rsidRDefault="00334BBC" w:rsidP="00334BBC">
      <w:pPr>
        <w:spacing w:after="0"/>
        <w:jc w:val="center"/>
        <w:rPr>
          <w:rFonts w:ascii="Courier New" w:eastAsia="Literata" w:hAnsi="Courier New" w:cs="Courier New"/>
          <w:b/>
          <w:sz w:val="22"/>
        </w:rPr>
      </w:pPr>
      <w:r w:rsidRPr="00F561F9">
        <w:rPr>
          <w:rFonts w:ascii="Courier New" w:eastAsia="Literata" w:hAnsi="Courier New" w:cs="Courier New"/>
          <w:b/>
          <w:sz w:val="32"/>
          <w:szCs w:val="36"/>
        </w:rPr>
        <w:t>DURANTE EL MES DE NOVIEMBRE DEL AÑO 2022 NO SE LLEVARON A CABO REUNIONES DE</w:t>
      </w:r>
      <w:r w:rsidR="00043443">
        <w:rPr>
          <w:rFonts w:ascii="Courier New" w:eastAsia="Literata" w:hAnsi="Courier New" w:cs="Courier New"/>
          <w:b/>
          <w:sz w:val="32"/>
          <w:szCs w:val="36"/>
        </w:rPr>
        <w:t xml:space="preserve"> NINGUN ORGANO COLEGIADO</w:t>
      </w:r>
      <w:bookmarkStart w:id="0" w:name="_GoBack"/>
      <w:bookmarkEnd w:id="0"/>
      <w:r w:rsidRPr="00F561F9">
        <w:rPr>
          <w:rFonts w:ascii="Courier New" w:eastAsia="Literata" w:hAnsi="Courier New" w:cs="Courier New"/>
          <w:b/>
          <w:sz w:val="32"/>
          <w:szCs w:val="36"/>
        </w:rPr>
        <w:t xml:space="preserve"> DE LA CONSEJERÍA JURÍDICA DEL ESTADO, POR LO CUAL NO SE TIENE INFORMACIÓN QUE PRESENTAR EN EL MES A REPORTAR.</w:t>
      </w:r>
    </w:p>
    <w:sectPr w:rsidR="00334BBC" w:rsidRPr="00F561F9" w:rsidSect="00334BBC">
      <w:headerReference w:type="default" r:id="rId8"/>
      <w:footerReference w:type="default" r:id="rId9"/>
      <w:pgSz w:w="11906" w:h="8391" w:orient="landscape" w:code="11"/>
      <w:pgMar w:top="1701" w:right="1832" w:bottom="1701" w:left="1276" w:header="425" w:footer="159" w:gutter="0"/>
      <w:pgNumType w:start="1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9247F7F" w14:textId="77777777" w:rsidR="00474FB4" w:rsidRDefault="00474FB4">
      <w:pPr>
        <w:spacing w:after="0" w:line="240" w:lineRule="auto"/>
      </w:pPr>
      <w:r>
        <w:separator/>
      </w:r>
    </w:p>
  </w:endnote>
  <w:endnote w:type="continuationSeparator" w:id="0">
    <w:p w14:paraId="3F7B54CE" w14:textId="77777777" w:rsidR="00474FB4" w:rsidRDefault="00474F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heSans 3-Light">
    <w:altName w:val="Calibri"/>
    <w:panose1 w:val="00000000000000000000"/>
    <w:charset w:val="00"/>
    <w:family w:val="modern"/>
    <w:notTrueType/>
    <w:pitch w:val="variable"/>
    <w:sig w:usb0="A00000AF" w:usb1="5000204A" w:usb2="00000000" w:usb3="00000000" w:csb0="00000111" w:csb1="00000000"/>
  </w:font>
  <w:font w:name="Cambria">
    <w:altName w:val="Baskerville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iterata">
    <w:altName w:val="Calibri"/>
    <w:charset w:val="00"/>
    <w:family w:val="auto"/>
    <w:pitch w:val="variable"/>
    <w:sig w:usb0="E00002FF" w:usb1="5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F633ED" w14:textId="5F40F568" w:rsidR="00E5390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  <w:p w14:paraId="37135013" w14:textId="77777777" w:rsidR="00E5390B" w:rsidRDefault="00E5390B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  <w:p w14:paraId="397651EA" w14:textId="1B1CF1D3" w:rsidR="00E5390B" w:rsidRDefault="00E5390B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  <w:sz w:val="18"/>
        <w:szCs w:val="18"/>
      </w:rPr>
    </w:pPr>
    <w:r>
      <w:rPr>
        <w:noProof/>
      </w:rPr>
      <w:drawing>
        <wp:anchor distT="0" distB="0" distL="0" distR="0" simplePos="0" relativeHeight="251659264" behindDoc="1" locked="0" layoutInCell="1" hidden="0" allowOverlap="1" wp14:anchorId="28D00064" wp14:editId="791AF429">
          <wp:simplePos x="0" y="0"/>
          <wp:positionH relativeFrom="page">
            <wp:posOffset>742950</wp:posOffset>
          </wp:positionH>
          <wp:positionV relativeFrom="paragraph">
            <wp:posOffset>134620</wp:posOffset>
          </wp:positionV>
          <wp:extent cx="6889115" cy="104775"/>
          <wp:effectExtent l="0" t="0" r="6985" b="9525"/>
          <wp:wrapNone/>
          <wp:docPr id="4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 b="37327"/>
                  <a:stretch>
                    <a:fillRect/>
                  </a:stretch>
                </pic:blipFill>
                <pic:spPr>
                  <a:xfrm>
                    <a:off x="0" y="0"/>
                    <a:ext cx="6889181" cy="104776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936051">
      <w:rPr>
        <w:color w:val="000000"/>
        <w:sz w:val="16"/>
        <w:szCs w:val="18"/>
      </w:rPr>
      <w:t xml:space="preserve">Consejería Jurídica del Estado. Pedro Vallejo No. 215 1er. Piso, San Luis Potosí, S.L.P. C.P. 78000, Tel. 01(444) 8120027 y 810874 </w:t>
    </w:r>
  </w:p>
  <w:p w14:paraId="687121CC" w14:textId="452E4514" w:rsidR="002E33DB" w:rsidRDefault="00643561" w:rsidP="00E5390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color w:val="000000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C9EDFAC" w14:textId="77777777" w:rsidR="00474FB4" w:rsidRDefault="00474FB4">
      <w:pPr>
        <w:spacing w:after="0" w:line="240" w:lineRule="auto"/>
      </w:pPr>
      <w:r>
        <w:separator/>
      </w:r>
    </w:p>
  </w:footnote>
  <w:footnote w:type="continuationSeparator" w:id="0">
    <w:p w14:paraId="3CC504E9" w14:textId="77777777" w:rsidR="00474FB4" w:rsidRDefault="00474FB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71A1D99" w14:textId="77777777" w:rsidR="00AA56AB" w:rsidRDefault="00AA56AB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</w:p>
  <w:p w14:paraId="381A1569" w14:textId="77777777" w:rsidR="002E33DB" w:rsidRDefault="0047509E">
    <w:pPr>
      <w:pBdr>
        <w:top w:val="nil"/>
        <w:left w:val="nil"/>
        <w:bottom w:val="nil"/>
        <w:right w:val="nil"/>
        <w:between w:val="nil"/>
      </w:pBdr>
      <w:tabs>
        <w:tab w:val="center" w:pos="4419"/>
        <w:tab w:val="right" w:pos="8838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3ECE0EF2" wp14:editId="0220364E">
          <wp:simplePos x="0" y="0"/>
          <wp:positionH relativeFrom="column">
            <wp:posOffset>-708024</wp:posOffset>
          </wp:positionH>
          <wp:positionV relativeFrom="paragraph">
            <wp:posOffset>-622934</wp:posOffset>
          </wp:positionV>
          <wp:extent cx="6896100" cy="1293019"/>
          <wp:effectExtent l="0" t="0" r="0" b="0"/>
          <wp:wrapNone/>
          <wp:docPr id="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b="86412"/>
                  <a:stretch>
                    <a:fillRect/>
                  </a:stretch>
                </pic:blipFill>
                <pic:spPr>
                  <a:xfrm>
                    <a:off x="0" y="0"/>
                    <a:ext cx="6896100" cy="1293019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F3F0BB5"/>
    <w:multiLevelType w:val="hybridMultilevel"/>
    <w:tmpl w:val="9D7C355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ADA2902"/>
    <w:multiLevelType w:val="hybridMultilevel"/>
    <w:tmpl w:val="E7CC1BA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AB71F0"/>
    <w:multiLevelType w:val="hybridMultilevel"/>
    <w:tmpl w:val="CA70B146"/>
    <w:lvl w:ilvl="0" w:tplc="080A000F">
      <w:start w:val="1"/>
      <w:numFmt w:val="decimal"/>
      <w:lvlText w:val="%1."/>
      <w:lvlJc w:val="left"/>
      <w:pPr>
        <w:ind w:left="1560" w:hanging="360"/>
      </w:pPr>
    </w:lvl>
    <w:lvl w:ilvl="1" w:tplc="080A0019" w:tentative="1">
      <w:start w:val="1"/>
      <w:numFmt w:val="lowerLetter"/>
      <w:lvlText w:val="%2."/>
      <w:lvlJc w:val="left"/>
      <w:pPr>
        <w:ind w:left="2280" w:hanging="360"/>
      </w:pPr>
    </w:lvl>
    <w:lvl w:ilvl="2" w:tplc="080A001B" w:tentative="1">
      <w:start w:val="1"/>
      <w:numFmt w:val="lowerRoman"/>
      <w:lvlText w:val="%3."/>
      <w:lvlJc w:val="right"/>
      <w:pPr>
        <w:ind w:left="3000" w:hanging="180"/>
      </w:pPr>
    </w:lvl>
    <w:lvl w:ilvl="3" w:tplc="080A000F" w:tentative="1">
      <w:start w:val="1"/>
      <w:numFmt w:val="decimal"/>
      <w:lvlText w:val="%4."/>
      <w:lvlJc w:val="left"/>
      <w:pPr>
        <w:ind w:left="3720" w:hanging="360"/>
      </w:pPr>
    </w:lvl>
    <w:lvl w:ilvl="4" w:tplc="080A0019" w:tentative="1">
      <w:start w:val="1"/>
      <w:numFmt w:val="lowerLetter"/>
      <w:lvlText w:val="%5."/>
      <w:lvlJc w:val="left"/>
      <w:pPr>
        <w:ind w:left="4440" w:hanging="360"/>
      </w:pPr>
    </w:lvl>
    <w:lvl w:ilvl="5" w:tplc="080A001B" w:tentative="1">
      <w:start w:val="1"/>
      <w:numFmt w:val="lowerRoman"/>
      <w:lvlText w:val="%6."/>
      <w:lvlJc w:val="right"/>
      <w:pPr>
        <w:ind w:left="5160" w:hanging="180"/>
      </w:pPr>
    </w:lvl>
    <w:lvl w:ilvl="6" w:tplc="080A000F" w:tentative="1">
      <w:start w:val="1"/>
      <w:numFmt w:val="decimal"/>
      <w:lvlText w:val="%7."/>
      <w:lvlJc w:val="left"/>
      <w:pPr>
        <w:ind w:left="5880" w:hanging="360"/>
      </w:pPr>
    </w:lvl>
    <w:lvl w:ilvl="7" w:tplc="080A0019" w:tentative="1">
      <w:start w:val="1"/>
      <w:numFmt w:val="lowerLetter"/>
      <w:lvlText w:val="%8."/>
      <w:lvlJc w:val="left"/>
      <w:pPr>
        <w:ind w:left="6600" w:hanging="360"/>
      </w:pPr>
    </w:lvl>
    <w:lvl w:ilvl="8" w:tplc="080A001B" w:tentative="1">
      <w:start w:val="1"/>
      <w:numFmt w:val="lowerRoman"/>
      <w:lvlText w:val="%9."/>
      <w:lvlJc w:val="right"/>
      <w:pPr>
        <w:ind w:left="7320" w:hanging="180"/>
      </w:pPr>
    </w:lvl>
  </w:abstractNum>
  <w:abstractNum w:abstractNumId="3" w15:restartNumberingAfterBreak="0">
    <w:nsid w:val="6E545EBE"/>
    <w:multiLevelType w:val="multilevel"/>
    <w:tmpl w:val="E69229D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7E956A87"/>
    <w:multiLevelType w:val="hybridMultilevel"/>
    <w:tmpl w:val="AF3E7A9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E33DB"/>
    <w:rsid w:val="00010089"/>
    <w:rsid w:val="00043443"/>
    <w:rsid w:val="000601AD"/>
    <w:rsid w:val="000B1178"/>
    <w:rsid w:val="001479C5"/>
    <w:rsid w:val="001760F8"/>
    <w:rsid w:val="001A0100"/>
    <w:rsid w:val="001B6DF5"/>
    <w:rsid w:val="001F5C14"/>
    <w:rsid w:val="0026376E"/>
    <w:rsid w:val="00277C49"/>
    <w:rsid w:val="002B6520"/>
    <w:rsid w:val="002C7EE6"/>
    <w:rsid w:val="002E33DB"/>
    <w:rsid w:val="00306598"/>
    <w:rsid w:val="00316737"/>
    <w:rsid w:val="00316B7C"/>
    <w:rsid w:val="00334BBC"/>
    <w:rsid w:val="0037579C"/>
    <w:rsid w:val="003A1963"/>
    <w:rsid w:val="003E0649"/>
    <w:rsid w:val="004263EB"/>
    <w:rsid w:val="00474FB4"/>
    <w:rsid w:val="0047509E"/>
    <w:rsid w:val="004A1CE6"/>
    <w:rsid w:val="004F5046"/>
    <w:rsid w:val="004F734C"/>
    <w:rsid w:val="00523F92"/>
    <w:rsid w:val="0054061A"/>
    <w:rsid w:val="00544587"/>
    <w:rsid w:val="00551FAB"/>
    <w:rsid w:val="0058353C"/>
    <w:rsid w:val="005A19D3"/>
    <w:rsid w:val="005C2D8A"/>
    <w:rsid w:val="005C53F8"/>
    <w:rsid w:val="005D2FB7"/>
    <w:rsid w:val="00604E57"/>
    <w:rsid w:val="0064119C"/>
    <w:rsid w:val="00643561"/>
    <w:rsid w:val="006C155F"/>
    <w:rsid w:val="006D047A"/>
    <w:rsid w:val="006D26A5"/>
    <w:rsid w:val="006E13CE"/>
    <w:rsid w:val="0073001B"/>
    <w:rsid w:val="00735F25"/>
    <w:rsid w:val="00762A9E"/>
    <w:rsid w:val="00796180"/>
    <w:rsid w:val="00797282"/>
    <w:rsid w:val="007A013C"/>
    <w:rsid w:val="007B4A58"/>
    <w:rsid w:val="008213CB"/>
    <w:rsid w:val="008A62AA"/>
    <w:rsid w:val="008B1E9E"/>
    <w:rsid w:val="008C1450"/>
    <w:rsid w:val="008D14CC"/>
    <w:rsid w:val="008D74C1"/>
    <w:rsid w:val="008F4248"/>
    <w:rsid w:val="009004AE"/>
    <w:rsid w:val="00905A1B"/>
    <w:rsid w:val="00936051"/>
    <w:rsid w:val="009E3DA0"/>
    <w:rsid w:val="00A02667"/>
    <w:rsid w:val="00A237DA"/>
    <w:rsid w:val="00A23DB6"/>
    <w:rsid w:val="00A31C04"/>
    <w:rsid w:val="00AA56AB"/>
    <w:rsid w:val="00B2285E"/>
    <w:rsid w:val="00B26C37"/>
    <w:rsid w:val="00BA274D"/>
    <w:rsid w:val="00BB10B3"/>
    <w:rsid w:val="00BC1DCD"/>
    <w:rsid w:val="00BF151F"/>
    <w:rsid w:val="00C063B1"/>
    <w:rsid w:val="00C47E3C"/>
    <w:rsid w:val="00C51822"/>
    <w:rsid w:val="00C90314"/>
    <w:rsid w:val="00CA5087"/>
    <w:rsid w:val="00CE075C"/>
    <w:rsid w:val="00CE3EEE"/>
    <w:rsid w:val="00D24D32"/>
    <w:rsid w:val="00D571BF"/>
    <w:rsid w:val="00D60D4D"/>
    <w:rsid w:val="00D94ED2"/>
    <w:rsid w:val="00DB7E64"/>
    <w:rsid w:val="00DD7D31"/>
    <w:rsid w:val="00DE2484"/>
    <w:rsid w:val="00DF7739"/>
    <w:rsid w:val="00E36F2F"/>
    <w:rsid w:val="00E5390B"/>
    <w:rsid w:val="00E5699F"/>
    <w:rsid w:val="00E64AEA"/>
    <w:rsid w:val="00E71D52"/>
    <w:rsid w:val="00EA3381"/>
    <w:rsid w:val="00EE1EDB"/>
    <w:rsid w:val="00F23B06"/>
    <w:rsid w:val="00F31912"/>
    <w:rsid w:val="00F43CFF"/>
    <w:rsid w:val="00F561F9"/>
    <w:rsid w:val="00F82EF1"/>
    <w:rsid w:val="00FE052C"/>
    <w:rsid w:val="00FF1ED1"/>
    <w:rsid w:val="00FF4246"/>
    <w:rsid w:val="00FF5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E0491C"/>
  <w15:docId w15:val="{E9F03A23-57EC-45BA-BE88-E43AF8235E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spacing w:after="0" w:line="240" w:lineRule="auto"/>
      <w:jc w:val="right"/>
      <w:outlineLvl w:val="0"/>
    </w:pPr>
    <w:rPr>
      <w:rFonts w:ascii="Times New Roman" w:eastAsia="Times New Roman" w:hAnsi="Times New Roman" w:cs="Times New Roman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rPr>
      <w:sz w:val="22"/>
      <w:szCs w:val="22"/>
    </w:r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43561"/>
  </w:style>
  <w:style w:type="paragraph" w:styleId="Piedepgina">
    <w:name w:val="footer"/>
    <w:basedOn w:val="Normal"/>
    <w:link w:val="PiedepginaCar"/>
    <w:uiPriority w:val="99"/>
    <w:unhideWhenUsed/>
    <w:rsid w:val="0064356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43561"/>
  </w:style>
  <w:style w:type="paragraph" w:styleId="Prrafodelista">
    <w:name w:val="List Paragraph"/>
    <w:basedOn w:val="Normal"/>
    <w:uiPriority w:val="1"/>
    <w:qFormat/>
    <w:rsid w:val="00A237DA"/>
    <w:pPr>
      <w:spacing w:after="0" w:line="240" w:lineRule="auto"/>
      <w:ind w:left="720"/>
      <w:contextualSpacing/>
    </w:pPr>
    <w:rPr>
      <w:rFonts w:ascii="TheSans 3-Light" w:eastAsiaTheme="minorHAnsi" w:hAnsi="TheSans 3-Light" w:cs="Segoe UI"/>
      <w:sz w:val="22"/>
      <w:szCs w:val="22"/>
      <w:lang w:eastAsia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FF1ED1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F1ED1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F1ED1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F1ED1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F1ED1"/>
    <w:rPr>
      <w:b/>
      <w:bCs/>
      <w:sz w:val="20"/>
      <w:szCs w:val="20"/>
    </w:rPr>
  </w:style>
  <w:style w:type="paragraph" w:styleId="Revisin">
    <w:name w:val="Revision"/>
    <w:hidden/>
    <w:uiPriority w:val="99"/>
    <w:semiHidden/>
    <w:rsid w:val="00FF1ED1"/>
    <w:pPr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A56A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A56A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E14043-934F-43DC-9DDF-62E746E615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267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CONSEJERÌA JURÌDICA</dc:creator>
  <cp:lastModifiedBy>Ana Avila</cp:lastModifiedBy>
  <cp:revision>3</cp:revision>
  <cp:lastPrinted>2022-11-11T17:54:00Z</cp:lastPrinted>
  <dcterms:created xsi:type="dcterms:W3CDTF">2022-12-08T19:14:00Z</dcterms:created>
  <dcterms:modified xsi:type="dcterms:W3CDTF">2022-12-08T19:16:00Z</dcterms:modified>
</cp:coreProperties>
</file>