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3B86" w:rsidRDefault="00DA3B86" w:rsidP="00DA3B86">
      <w:pPr>
        <w:pStyle w:val="Sinespaciado"/>
      </w:pPr>
    </w:p>
    <w:p w:rsidR="001113EF" w:rsidRDefault="00DA3B86" w:rsidP="001113EF">
      <w:pPr>
        <w:jc w:val="both"/>
      </w:pPr>
      <w:r>
        <w:t xml:space="preserve">SE HACE MENCION QUE LA LEY DE ADQUISICIONES DEL ESTADO DE SAN LUIS POTOSI EN EL ARTICULO 45 SEÑALA QUE DEBE FORMALIZARSE UN CONTRATO COMO RESULTADO DE CUALQUIER   PROCEDIMIENTO DE ADQUISICION; </w:t>
      </w:r>
      <w:r w:rsidR="001113EF" w:rsidRPr="001113EF">
        <w:t>ASI MISMO</w:t>
      </w:r>
      <w:r w:rsidR="001113EF">
        <w:t>,</w:t>
      </w:r>
      <w:r w:rsidR="001113EF" w:rsidRPr="001113EF">
        <w:t xml:space="preserve"> SE HACE MENCION QUE DEBIDO A QUE </w:t>
      </w:r>
      <w:r w:rsidR="00675DD9">
        <w:t>DE CONFORMIDAD CON LO ESTABLECIDO EN EL ARTICULO 42 FRACCION IV DE LA LEY DE ADQUISICIONES DEL ESTADO DE SAN LUIS POTOSI Y NUM</w:t>
      </w:r>
      <w:r w:rsidR="00003F11">
        <w:t>ERAL 12, INCISO b</w:t>
      </w:r>
      <w:r w:rsidR="00675DD9">
        <w:t xml:space="preserve">) DE LAS BASES SE PROCEDIO A DECLARAR DESIERTO </w:t>
      </w:r>
      <w:r w:rsidR="00FE4FFF">
        <w:t xml:space="preserve">EL PROCEDIMIENTO </w:t>
      </w:r>
      <w:r w:rsidR="00675DD9">
        <w:t>POR LO QUE NO CORRESPON</w:t>
      </w:r>
      <w:r w:rsidR="00003F11">
        <w:t>D</w:t>
      </w:r>
      <w:r w:rsidR="00675DD9">
        <w:t>E LA EXISTENCIA DE UN CONTRATO.</w:t>
      </w:r>
      <w:bookmarkStart w:id="0" w:name="_GoBack"/>
      <w:bookmarkEnd w:id="0"/>
    </w:p>
    <w:sectPr w:rsidR="001113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B86"/>
    <w:rsid w:val="00003F11"/>
    <w:rsid w:val="001113EF"/>
    <w:rsid w:val="00122C50"/>
    <w:rsid w:val="0018018B"/>
    <w:rsid w:val="00675DD9"/>
    <w:rsid w:val="0068383D"/>
    <w:rsid w:val="007F08A5"/>
    <w:rsid w:val="00960554"/>
    <w:rsid w:val="00C972AD"/>
    <w:rsid w:val="00DA3B86"/>
    <w:rsid w:val="00FE4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140A3B3-981B-4D40-81E3-0082FA570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08A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A3B8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77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Leticia Soto Almaguer</dc:creator>
  <cp:lastModifiedBy>Leticia Soto Almaguer</cp:lastModifiedBy>
  <cp:revision>6</cp:revision>
  <dcterms:created xsi:type="dcterms:W3CDTF">2023-02-01T16:28:00Z</dcterms:created>
  <dcterms:modified xsi:type="dcterms:W3CDTF">2023-05-09T22:07:00Z</dcterms:modified>
</cp:coreProperties>
</file>